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B1EC" w14:textId="77777777" w:rsidR="002134FC" w:rsidRPr="00BD415D" w:rsidRDefault="002134FC" w:rsidP="001F1DD2">
      <w:pPr>
        <w:ind w:firstLine="567"/>
        <w:jc w:val="center"/>
        <w:rPr>
          <w:rFonts w:cs="Times New Roman"/>
          <w:b/>
          <w:strike w:val="0"/>
          <w:sz w:val="24"/>
          <w:szCs w:val="24"/>
        </w:rPr>
      </w:pPr>
    </w:p>
    <w:p w14:paraId="4E2F559D" w14:textId="77777777" w:rsidR="00FE6A85" w:rsidRPr="00BD415D" w:rsidRDefault="00FE6A85" w:rsidP="001F1DD2">
      <w:pPr>
        <w:ind w:left="142" w:firstLine="567"/>
        <w:jc w:val="center"/>
        <w:rPr>
          <w:rFonts w:cs="Times New Roman"/>
          <w:b/>
          <w:strike w:val="0"/>
          <w:sz w:val="24"/>
          <w:szCs w:val="24"/>
          <w:lang w:val="en-US"/>
        </w:rPr>
      </w:pPr>
      <w:r w:rsidRPr="00BD415D">
        <w:rPr>
          <w:rFonts w:cs="Times New Roman"/>
          <w:b/>
          <w:strike w:val="0"/>
          <w:sz w:val="24"/>
          <w:szCs w:val="24"/>
          <w:lang w:val="en-US"/>
        </w:rPr>
        <w:t>MINISTRY OF EDUCATION AND SCIENCE OF THE REPUBLIC OF KAZAKHSTAN</w:t>
      </w:r>
    </w:p>
    <w:p w14:paraId="1AE2E244" w14:textId="0F9C09D7" w:rsidR="005F69AC" w:rsidRPr="00BD415D" w:rsidRDefault="00FE6A85" w:rsidP="001F1DD2">
      <w:pPr>
        <w:tabs>
          <w:tab w:val="clear" w:pos="2381"/>
          <w:tab w:val="left" w:pos="567"/>
        </w:tabs>
        <w:ind w:left="0" w:firstLine="567"/>
        <w:jc w:val="center"/>
        <w:rPr>
          <w:rFonts w:cs="Times New Roman"/>
          <w:strike w:val="0"/>
          <w:sz w:val="24"/>
          <w:szCs w:val="24"/>
        </w:rPr>
      </w:pPr>
      <w:r w:rsidRPr="00BD415D">
        <w:rPr>
          <w:rFonts w:cs="Times New Roman"/>
          <w:b/>
          <w:strike w:val="0"/>
          <w:sz w:val="24"/>
          <w:szCs w:val="24"/>
          <w:lang w:val="en-US"/>
        </w:rPr>
        <w:t xml:space="preserve">KOKSHETAU UNIVERSITY NAMED AFTER Sh. </w:t>
      </w:r>
      <w:r w:rsidRPr="00BD415D">
        <w:rPr>
          <w:rFonts w:cs="Times New Roman"/>
          <w:b/>
          <w:strike w:val="0"/>
          <w:sz w:val="24"/>
          <w:szCs w:val="24"/>
        </w:rPr>
        <w:t>UALIKHANOV</w:t>
      </w:r>
    </w:p>
    <w:p w14:paraId="0D0EF9E9" w14:textId="77777777" w:rsidR="005F69AC" w:rsidRPr="00BD415D" w:rsidRDefault="005F69AC" w:rsidP="001F1DD2">
      <w:pPr>
        <w:tabs>
          <w:tab w:val="clear" w:pos="2381"/>
          <w:tab w:val="left" w:pos="567"/>
        </w:tabs>
        <w:ind w:left="0" w:firstLine="567"/>
        <w:jc w:val="center"/>
        <w:rPr>
          <w:rFonts w:cs="Times New Roman"/>
          <w:strike w:val="0"/>
        </w:rPr>
      </w:pPr>
    </w:p>
    <w:p w14:paraId="129623C2" w14:textId="77777777" w:rsidR="005F69AC" w:rsidRPr="00BD415D" w:rsidRDefault="005F69AC" w:rsidP="001F1DD2">
      <w:pPr>
        <w:tabs>
          <w:tab w:val="clear" w:pos="2381"/>
          <w:tab w:val="left" w:pos="567"/>
        </w:tabs>
        <w:ind w:left="0" w:firstLine="567"/>
        <w:jc w:val="center"/>
        <w:rPr>
          <w:rFonts w:cs="Times New Roman"/>
          <w:strike w:val="0"/>
          <w:lang w:val="kk-KZ"/>
        </w:rPr>
      </w:pPr>
    </w:p>
    <w:p w14:paraId="24E6813A" w14:textId="77777777" w:rsidR="00117449" w:rsidRPr="00BD415D" w:rsidRDefault="00117449" w:rsidP="001F1DD2">
      <w:pPr>
        <w:tabs>
          <w:tab w:val="clear" w:pos="2381"/>
          <w:tab w:val="left" w:pos="567"/>
        </w:tabs>
        <w:ind w:left="0" w:firstLine="567"/>
        <w:jc w:val="center"/>
        <w:rPr>
          <w:rFonts w:cs="Times New Roman"/>
          <w:strike w:val="0"/>
          <w:lang w:val="kk-KZ"/>
        </w:rPr>
      </w:pPr>
    </w:p>
    <w:p w14:paraId="39F846F1" w14:textId="77777777" w:rsidR="005F69AC" w:rsidRPr="00BD415D" w:rsidRDefault="00117449" w:rsidP="001F1DD2">
      <w:pPr>
        <w:tabs>
          <w:tab w:val="clear" w:pos="2381"/>
          <w:tab w:val="left" w:pos="567"/>
        </w:tabs>
        <w:ind w:left="0" w:firstLine="567"/>
        <w:jc w:val="center"/>
        <w:rPr>
          <w:rFonts w:cs="Times New Roman"/>
          <w:strike w:val="0"/>
        </w:rPr>
      </w:pPr>
      <w:r w:rsidRPr="00BD415D">
        <w:rPr>
          <w:rFonts w:cs="Times New Roman"/>
          <w:strike w:val="0"/>
          <w:noProof/>
        </w:rPr>
        <w:drawing>
          <wp:inline distT="0" distB="0" distL="0" distR="0" wp14:anchorId="7AFAD106" wp14:editId="0331D389">
            <wp:extent cx="1666875" cy="438150"/>
            <wp:effectExtent l="0" t="0" r="9525" b="0"/>
            <wp:docPr id="7" name="Рисунок 3"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тогип КГУ 20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6875" cy="438150"/>
                    </a:xfrm>
                    <a:prstGeom prst="rect">
                      <a:avLst/>
                    </a:prstGeom>
                    <a:noFill/>
                    <a:ln>
                      <a:noFill/>
                    </a:ln>
                  </pic:spPr>
                </pic:pic>
              </a:graphicData>
            </a:graphic>
          </wp:inline>
        </w:drawing>
      </w:r>
    </w:p>
    <w:p w14:paraId="04C66039" w14:textId="77777777" w:rsidR="005F69AC" w:rsidRPr="00BD415D" w:rsidRDefault="005F69AC" w:rsidP="001F1DD2">
      <w:pPr>
        <w:tabs>
          <w:tab w:val="clear" w:pos="2381"/>
          <w:tab w:val="left" w:pos="567"/>
        </w:tabs>
        <w:ind w:left="0" w:firstLine="567"/>
        <w:jc w:val="center"/>
        <w:rPr>
          <w:rFonts w:cs="Times New Roman"/>
          <w:strike w:val="0"/>
        </w:rPr>
      </w:pPr>
    </w:p>
    <w:p w14:paraId="496627EC" w14:textId="77777777" w:rsidR="005F69AC" w:rsidRPr="00BD415D" w:rsidRDefault="005F69AC" w:rsidP="001F1DD2">
      <w:pPr>
        <w:tabs>
          <w:tab w:val="clear" w:pos="2381"/>
          <w:tab w:val="left" w:pos="567"/>
        </w:tabs>
        <w:ind w:left="0" w:firstLine="567"/>
        <w:jc w:val="center"/>
        <w:rPr>
          <w:rFonts w:cs="Times New Roman"/>
          <w:strike w:val="0"/>
        </w:rPr>
      </w:pPr>
    </w:p>
    <w:p w14:paraId="6F1671EE" w14:textId="77777777" w:rsidR="005F69AC" w:rsidRPr="00BD415D" w:rsidRDefault="005F69AC" w:rsidP="001F1DD2">
      <w:pPr>
        <w:tabs>
          <w:tab w:val="clear" w:pos="2381"/>
          <w:tab w:val="left" w:pos="567"/>
        </w:tabs>
        <w:ind w:left="0" w:firstLine="567"/>
        <w:jc w:val="center"/>
        <w:rPr>
          <w:rFonts w:cs="Times New Roman"/>
          <w:strike w:val="0"/>
        </w:rPr>
      </w:pPr>
    </w:p>
    <w:p w14:paraId="4B1DB890" w14:textId="77777777" w:rsidR="005F69AC" w:rsidRPr="00BD415D" w:rsidRDefault="005F69AC" w:rsidP="001F1DD2">
      <w:pPr>
        <w:tabs>
          <w:tab w:val="clear" w:pos="2381"/>
          <w:tab w:val="left" w:pos="567"/>
        </w:tabs>
        <w:ind w:left="0" w:firstLine="567"/>
        <w:jc w:val="center"/>
        <w:rPr>
          <w:rFonts w:cs="Times New Roman"/>
          <w:strike w:val="0"/>
        </w:rPr>
      </w:pPr>
    </w:p>
    <w:p w14:paraId="4E3E44F4" w14:textId="77777777" w:rsidR="005F69AC" w:rsidRPr="00BD415D" w:rsidRDefault="005F69AC" w:rsidP="001F1DD2">
      <w:pPr>
        <w:tabs>
          <w:tab w:val="clear" w:pos="2381"/>
          <w:tab w:val="left" w:pos="567"/>
        </w:tabs>
        <w:ind w:left="0" w:firstLine="567"/>
        <w:jc w:val="center"/>
        <w:rPr>
          <w:rFonts w:cs="Times New Roman"/>
          <w:strike w:val="0"/>
        </w:rPr>
      </w:pPr>
    </w:p>
    <w:p w14:paraId="45E819E9" w14:textId="77777777" w:rsidR="005F69AC" w:rsidRPr="00BD415D" w:rsidRDefault="005F69AC" w:rsidP="001F1DD2">
      <w:pPr>
        <w:tabs>
          <w:tab w:val="clear" w:pos="2381"/>
          <w:tab w:val="left" w:pos="567"/>
        </w:tabs>
        <w:ind w:left="0" w:firstLine="567"/>
        <w:jc w:val="center"/>
        <w:rPr>
          <w:rFonts w:cs="Times New Roman"/>
          <w:strike w:val="0"/>
        </w:rPr>
      </w:pPr>
    </w:p>
    <w:p w14:paraId="7436CE3E" w14:textId="77777777" w:rsidR="005F69AC" w:rsidRPr="00BD415D" w:rsidRDefault="005F69AC" w:rsidP="001F1DD2">
      <w:pPr>
        <w:tabs>
          <w:tab w:val="clear" w:pos="2381"/>
          <w:tab w:val="left" w:pos="567"/>
        </w:tabs>
        <w:ind w:left="0" w:firstLine="567"/>
        <w:jc w:val="center"/>
        <w:rPr>
          <w:rFonts w:cs="Times New Roman"/>
          <w:strike w:val="0"/>
        </w:rPr>
      </w:pPr>
    </w:p>
    <w:p w14:paraId="75930F1D" w14:textId="77777777" w:rsidR="005F69AC" w:rsidRPr="00BD415D" w:rsidRDefault="005F69AC" w:rsidP="001F1DD2">
      <w:pPr>
        <w:tabs>
          <w:tab w:val="clear" w:pos="2381"/>
          <w:tab w:val="left" w:pos="567"/>
        </w:tabs>
        <w:ind w:left="0" w:firstLine="567"/>
        <w:jc w:val="center"/>
        <w:rPr>
          <w:rFonts w:cs="Times New Roman"/>
          <w:b/>
          <w:strike w:val="0"/>
        </w:rPr>
      </w:pPr>
    </w:p>
    <w:p w14:paraId="76C4833C" w14:textId="77777777" w:rsidR="00FE6A85" w:rsidRPr="00BD415D" w:rsidRDefault="00FE6A85" w:rsidP="001F1DD2">
      <w:pPr>
        <w:tabs>
          <w:tab w:val="clear" w:pos="2381"/>
          <w:tab w:val="left" w:pos="567"/>
          <w:tab w:val="left" w:pos="8931"/>
        </w:tabs>
        <w:ind w:left="0" w:right="-1" w:firstLine="567"/>
        <w:jc w:val="center"/>
        <w:rPr>
          <w:rFonts w:cs="Times New Roman"/>
          <w:b/>
          <w:strike w:val="0"/>
          <w:lang w:val="en-US"/>
        </w:rPr>
      </w:pPr>
      <w:r w:rsidRPr="00BD415D">
        <w:rPr>
          <w:rFonts w:cs="Times New Roman"/>
          <w:b/>
          <w:strike w:val="0"/>
          <w:lang w:val="en-US"/>
        </w:rPr>
        <w:t>REPORT</w:t>
      </w:r>
    </w:p>
    <w:p w14:paraId="45924BD6" w14:textId="77777777" w:rsidR="00FE6A85" w:rsidRPr="00BD415D" w:rsidRDefault="00FE6A85" w:rsidP="001F1DD2">
      <w:pPr>
        <w:tabs>
          <w:tab w:val="clear" w:pos="2381"/>
          <w:tab w:val="left" w:pos="567"/>
          <w:tab w:val="left" w:pos="8931"/>
        </w:tabs>
        <w:ind w:left="0" w:right="-1" w:firstLine="567"/>
        <w:jc w:val="center"/>
        <w:rPr>
          <w:rFonts w:cs="Times New Roman"/>
          <w:b/>
          <w:strike w:val="0"/>
          <w:lang w:val="en-US"/>
        </w:rPr>
      </w:pPr>
      <w:r w:rsidRPr="00BD415D">
        <w:rPr>
          <w:rFonts w:cs="Times New Roman"/>
          <w:b/>
          <w:strike w:val="0"/>
          <w:lang w:val="en-US"/>
        </w:rPr>
        <w:t>ON THE RESULTS OF SELF-ASSESSMENT OF THE EDUCATIONAL PROGRAM WITHIN THE FRAMEWORK OF SPECIALIZED ACCREDITATION</w:t>
      </w:r>
    </w:p>
    <w:p w14:paraId="4872BE64" w14:textId="7531C899" w:rsidR="005F69AC" w:rsidRPr="00BD415D" w:rsidRDefault="00375C36" w:rsidP="001F1DD2">
      <w:pPr>
        <w:tabs>
          <w:tab w:val="clear" w:pos="2381"/>
          <w:tab w:val="left" w:pos="567"/>
          <w:tab w:val="left" w:pos="8931"/>
        </w:tabs>
        <w:ind w:left="0" w:right="-1" w:firstLine="567"/>
        <w:jc w:val="center"/>
        <w:rPr>
          <w:rFonts w:cs="Times New Roman"/>
          <w:b/>
          <w:strike w:val="0"/>
          <w:lang w:val="en-US"/>
        </w:rPr>
      </w:pPr>
      <w:r w:rsidRPr="00BD415D">
        <w:rPr>
          <w:rFonts w:cs="Times New Roman"/>
          <w:b/>
          <w:strike w:val="0"/>
          <w:lang w:val="en-US"/>
        </w:rPr>
        <w:t>7M06102</w:t>
      </w:r>
      <w:r w:rsidR="005362D0" w:rsidRPr="00BD415D">
        <w:rPr>
          <w:rFonts w:cs="Times New Roman"/>
          <w:b/>
          <w:strike w:val="0"/>
          <w:lang w:val="en-US"/>
        </w:rPr>
        <w:t xml:space="preserve"> -«</w:t>
      </w:r>
      <w:r w:rsidR="00FE6A85" w:rsidRPr="00BD415D">
        <w:rPr>
          <w:strike w:val="0"/>
          <w:lang w:val="en-US"/>
        </w:rPr>
        <w:t xml:space="preserve"> </w:t>
      </w:r>
      <w:r w:rsidR="00FE6A85" w:rsidRPr="00BD415D">
        <w:rPr>
          <w:rFonts w:cs="Times New Roman"/>
          <w:b/>
          <w:strike w:val="0"/>
          <w:lang w:val="en-US"/>
        </w:rPr>
        <w:t>Security of computer systems and networks</w:t>
      </w:r>
      <w:r w:rsidR="005362D0" w:rsidRPr="00BD415D">
        <w:rPr>
          <w:rFonts w:cs="Times New Roman"/>
          <w:b/>
          <w:strike w:val="0"/>
          <w:lang w:val="en-US"/>
        </w:rPr>
        <w:t>»</w:t>
      </w:r>
    </w:p>
    <w:p w14:paraId="74FECD7A" w14:textId="77777777" w:rsidR="005F69AC" w:rsidRPr="00BD415D" w:rsidRDefault="005F69AC" w:rsidP="001F1DD2">
      <w:pPr>
        <w:tabs>
          <w:tab w:val="clear" w:pos="2381"/>
          <w:tab w:val="left" w:pos="567"/>
        </w:tabs>
        <w:ind w:left="0" w:firstLine="567"/>
        <w:jc w:val="center"/>
        <w:rPr>
          <w:rFonts w:cs="Times New Roman"/>
          <w:strike w:val="0"/>
          <w:lang w:val="en-US"/>
        </w:rPr>
      </w:pPr>
    </w:p>
    <w:p w14:paraId="6E1DC8A3" w14:textId="77777777" w:rsidR="005F69AC" w:rsidRPr="00BD415D" w:rsidRDefault="005F69AC" w:rsidP="001F1DD2">
      <w:pPr>
        <w:tabs>
          <w:tab w:val="clear" w:pos="2381"/>
          <w:tab w:val="left" w:pos="567"/>
        </w:tabs>
        <w:ind w:left="0" w:firstLine="567"/>
        <w:jc w:val="center"/>
        <w:rPr>
          <w:rFonts w:cs="Times New Roman"/>
          <w:strike w:val="0"/>
          <w:lang w:val="en-US"/>
        </w:rPr>
      </w:pPr>
    </w:p>
    <w:p w14:paraId="07A71738" w14:textId="77777777" w:rsidR="005F69AC" w:rsidRPr="00BD415D" w:rsidRDefault="005F69AC" w:rsidP="001F1DD2">
      <w:pPr>
        <w:tabs>
          <w:tab w:val="clear" w:pos="2381"/>
          <w:tab w:val="left" w:pos="567"/>
        </w:tabs>
        <w:ind w:left="0" w:firstLine="567"/>
        <w:jc w:val="center"/>
        <w:rPr>
          <w:rFonts w:cs="Times New Roman"/>
          <w:strike w:val="0"/>
          <w:lang w:val="en-US"/>
        </w:rPr>
      </w:pPr>
    </w:p>
    <w:p w14:paraId="30327884" w14:textId="77777777" w:rsidR="005F69AC" w:rsidRPr="00BD415D" w:rsidRDefault="005F69AC" w:rsidP="001F1DD2">
      <w:pPr>
        <w:tabs>
          <w:tab w:val="clear" w:pos="2381"/>
          <w:tab w:val="left" w:pos="567"/>
        </w:tabs>
        <w:ind w:left="0" w:firstLine="567"/>
        <w:jc w:val="center"/>
        <w:rPr>
          <w:rFonts w:cs="Times New Roman"/>
          <w:strike w:val="0"/>
          <w:lang w:val="en-US"/>
        </w:rPr>
      </w:pPr>
    </w:p>
    <w:p w14:paraId="1B462A22" w14:textId="77777777" w:rsidR="005F69AC" w:rsidRPr="00BD415D" w:rsidRDefault="005F69AC" w:rsidP="001F1DD2">
      <w:pPr>
        <w:tabs>
          <w:tab w:val="clear" w:pos="2381"/>
          <w:tab w:val="left" w:pos="567"/>
        </w:tabs>
        <w:ind w:left="0" w:firstLine="567"/>
        <w:jc w:val="center"/>
        <w:rPr>
          <w:rFonts w:cs="Times New Roman"/>
          <w:strike w:val="0"/>
          <w:lang w:val="en-US"/>
        </w:rPr>
      </w:pPr>
    </w:p>
    <w:p w14:paraId="6DCB2D72" w14:textId="77777777" w:rsidR="005F69AC" w:rsidRPr="00BD415D" w:rsidRDefault="005F69AC" w:rsidP="001F1DD2">
      <w:pPr>
        <w:tabs>
          <w:tab w:val="clear" w:pos="2381"/>
          <w:tab w:val="left" w:pos="567"/>
        </w:tabs>
        <w:ind w:left="0" w:firstLine="567"/>
        <w:jc w:val="center"/>
        <w:rPr>
          <w:rFonts w:cs="Times New Roman"/>
          <w:strike w:val="0"/>
          <w:lang w:val="en-US"/>
        </w:rPr>
      </w:pPr>
    </w:p>
    <w:p w14:paraId="269B591D" w14:textId="77777777" w:rsidR="005F69AC" w:rsidRPr="00BD415D" w:rsidRDefault="005F69AC" w:rsidP="001F1DD2">
      <w:pPr>
        <w:tabs>
          <w:tab w:val="clear" w:pos="2381"/>
          <w:tab w:val="left" w:pos="567"/>
        </w:tabs>
        <w:ind w:left="0" w:firstLine="567"/>
        <w:jc w:val="center"/>
        <w:rPr>
          <w:rFonts w:cs="Times New Roman"/>
          <w:strike w:val="0"/>
          <w:lang w:val="en-US"/>
        </w:rPr>
      </w:pPr>
    </w:p>
    <w:p w14:paraId="30B67A30" w14:textId="77777777" w:rsidR="005F69AC" w:rsidRPr="00BD415D" w:rsidRDefault="005F69AC" w:rsidP="001F1DD2">
      <w:pPr>
        <w:tabs>
          <w:tab w:val="clear" w:pos="2381"/>
          <w:tab w:val="left" w:pos="567"/>
        </w:tabs>
        <w:ind w:left="0" w:firstLine="567"/>
        <w:jc w:val="center"/>
        <w:rPr>
          <w:rFonts w:cs="Times New Roman"/>
          <w:strike w:val="0"/>
          <w:lang w:val="en-US"/>
        </w:rPr>
      </w:pPr>
    </w:p>
    <w:p w14:paraId="637A564E" w14:textId="77777777" w:rsidR="005F69AC" w:rsidRPr="00BD415D" w:rsidRDefault="005F69AC" w:rsidP="001F1DD2">
      <w:pPr>
        <w:tabs>
          <w:tab w:val="clear" w:pos="2381"/>
          <w:tab w:val="left" w:pos="567"/>
        </w:tabs>
        <w:ind w:left="0" w:right="0" w:firstLine="567"/>
        <w:jc w:val="center"/>
        <w:rPr>
          <w:rFonts w:cs="Times New Roman"/>
          <w:strike w:val="0"/>
          <w:lang w:val="en-US"/>
        </w:rPr>
      </w:pPr>
    </w:p>
    <w:p w14:paraId="674DEA7D" w14:textId="77777777" w:rsidR="005F69AC" w:rsidRPr="00BD415D" w:rsidRDefault="005F69AC" w:rsidP="001F1DD2">
      <w:pPr>
        <w:tabs>
          <w:tab w:val="clear" w:pos="2381"/>
          <w:tab w:val="left" w:pos="567"/>
        </w:tabs>
        <w:ind w:left="0" w:right="0" w:firstLine="567"/>
        <w:jc w:val="center"/>
        <w:rPr>
          <w:rFonts w:cs="Times New Roman"/>
          <w:strike w:val="0"/>
          <w:lang w:val="en-US"/>
        </w:rPr>
      </w:pPr>
    </w:p>
    <w:p w14:paraId="3329BCCA" w14:textId="77777777" w:rsidR="005F69AC" w:rsidRPr="00BD415D" w:rsidRDefault="005F69AC" w:rsidP="001F1DD2">
      <w:pPr>
        <w:tabs>
          <w:tab w:val="clear" w:pos="2381"/>
          <w:tab w:val="left" w:pos="567"/>
        </w:tabs>
        <w:ind w:left="0" w:right="0" w:firstLine="567"/>
        <w:jc w:val="center"/>
        <w:rPr>
          <w:rFonts w:cs="Times New Roman"/>
          <w:strike w:val="0"/>
          <w:lang w:val="en-US"/>
        </w:rPr>
      </w:pPr>
    </w:p>
    <w:p w14:paraId="633C6321" w14:textId="77777777" w:rsidR="005F69AC" w:rsidRPr="00BD415D" w:rsidRDefault="005F69AC" w:rsidP="001F1DD2">
      <w:pPr>
        <w:tabs>
          <w:tab w:val="clear" w:pos="2381"/>
          <w:tab w:val="left" w:pos="567"/>
        </w:tabs>
        <w:ind w:left="0" w:right="0" w:firstLine="567"/>
        <w:jc w:val="center"/>
        <w:rPr>
          <w:rFonts w:cs="Times New Roman"/>
          <w:strike w:val="0"/>
          <w:lang w:val="en-US"/>
        </w:rPr>
      </w:pPr>
    </w:p>
    <w:p w14:paraId="1EB3C959" w14:textId="77777777" w:rsidR="00BF7A2D" w:rsidRPr="00BD415D" w:rsidRDefault="00BF7A2D" w:rsidP="001F1DD2">
      <w:pPr>
        <w:tabs>
          <w:tab w:val="clear" w:pos="2381"/>
          <w:tab w:val="left" w:pos="567"/>
        </w:tabs>
        <w:ind w:left="0" w:right="0" w:firstLine="567"/>
        <w:jc w:val="center"/>
        <w:rPr>
          <w:rFonts w:cs="Times New Roman"/>
          <w:strike w:val="0"/>
          <w:lang w:val="kk-KZ"/>
        </w:rPr>
      </w:pPr>
    </w:p>
    <w:p w14:paraId="7240256F" w14:textId="77777777" w:rsidR="005166A4" w:rsidRPr="00BD415D" w:rsidRDefault="005166A4" w:rsidP="001F1DD2">
      <w:pPr>
        <w:tabs>
          <w:tab w:val="clear" w:pos="2381"/>
          <w:tab w:val="left" w:pos="567"/>
        </w:tabs>
        <w:ind w:left="0" w:right="0" w:firstLine="567"/>
        <w:jc w:val="center"/>
        <w:rPr>
          <w:rFonts w:cs="Times New Roman"/>
          <w:strike w:val="0"/>
          <w:lang w:val="en-US"/>
        </w:rPr>
      </w:pPr>
    </w:p>
    <w:p w14:paraId="21E905D1" w14:textId="77777777" w:rsidR="00D57167" w:rsidRPr="00BD415D" w:rsidRDefault="00D57167" w:rsidP="001F1DD2">
      <w:pPr>
        <w:tabs>
          <w:tab w:val="clear" w:pos="2381"/>
          <w:tab w:val="left" w:pos="567"/>
        </w:tabs>
        <w:ind w:left="0" w:right="0" w:firstLine="567"/>
        <w:jc w:val="center"/>
        <w:rPr>
          <w:rFonts w:cs="Times New Roman"/>
          <w:strike w:val="0"/>
          <w:lang w:val="en-US"/>
        </w:rPr>
      </w:pPr>
    </w:p>
    <w:p w14:paraId="0390EB63" w14:textId="77777777" w:rsidR="00D57167" w:rsidRPr="00BD415D" w:rsidRDefault="00D57167" w:rsidP="001F1DD2">
      <w:pPr>
        <w:tabs>
          <w:tab w:val="clear" w:pos="2381"/>
          <w:tab w:val="left" w:pos="567"/>
        </w:tabs>
        <w:ind w:left="0" w:right="0" w:firstLine="567"/>
        <w:jc w:val="center"/>
        <w:rPr>
          <w:rFonts w:cs="Times New Roman"/>
          <w:strike w:val="0"/>
          <w:lang w:val="en-US"/>
        </w:rPr>
      </w:pPr>
    </w:p>
    <w:p w14:paraId="69A2DAE0" w14:textId="77777777" w:rsidR="00D57167" w:rsidRPr="00BD415D" w:rsidRDefault="00D57167" w:rsidP="001F1DD2">
      <w:pPr>
        <w:tabs>
          <w:tab w:val="clear" w:pos="2381"/>
          <w:tab w:val="left" w:pos="567"/>
        </w:tabs>
        <w:ind w:left="0" w:right="0" w:firstLine="567"/>
        <w:jc w:val="center"/>
        <w:rPr>
          <w:rFonts w:cs="Times New Roman"/>
          <w:strike w:val="0"/>
          <w:lang w:val="en-US"/>
        </w:rPr>
      </w:pPr>
    </w:p>
    <w:p w14:paraId="27B3C022" w14:textId="77777777" w:rsidR="00D57167" w:rsidRPr="00BD415D" w:rsidRDefault="00D57167" w:rsidP="001F1DD2">
      <w:pPr>
        <w:tabs>
          <w:tab w:val="clear" w:pos="2381"/>
          <w:tab w:val="left" w:pos="567"/>
        </w:tabs>
        <w:ind w:left="0" w:right="0" w:firstLine="567"/>
        <w:jc w:val="center"/>
        <w:rPr>
          <w:rFonts w:cs="Times New Roman"/>
          <w:strike w:val="0"/>
          <w:lang w:val="en-US"/>
        </w:rPr>
      </w:pPr>
    </w:p>
    <w:p w14:paraId="35DE9C63" w14:textId="28071DC6" w:rsidR="00D57167" w:rsidRPr="00BD415D" w:rsidRDefault="00D57167" w:rsidP="001F1DD2">
      <w:pPr>
        <w:tabs>
          <w:tab w:val="clear" w:pos="2381"/>
          <w:tab w:val="left" w:pos="567"/>
        </w:tabs>
        <w:ind w:left="0" w:right="0" w:firstLine="567"/>
        <w:jc w:val="center"/>
        <w:rPr>
          <w:rFonts w:cs="Times New Roman"/>
          <w:strike w:val="0"/>
          <w:lang w:val="en-US"/>
        </w:rPr>
      </w:pPr>
    </w:p>
    <w:p w14:paraId="340E0D7F" w14:textId="1A288F70" w:rsidR="00FE6A85" w:rsidRPr="00BD415D" w:rsidRDefault="00FE6A85" w:rsidP="001F1DD2">
      <w:pPr>
        <w:tabs>
          <w:tab w:val="clear" w:pos="2381"/>
          <w:tab w:val="left" w:pos="567"/>
        </w:tabs>
        <w:ind w:left="0" w:right="0" w:firstLine="567"/>
        <w:jc w:val="center"/>
        <w:rPr>
          <w:rFonts w:cs="Times New Roman"/>
          <w:strike w:val="0"/>
          <w:lang w:val="en-US"/>
        </w:rPr>
      </w:pPr>
    </w:p>
    <w:p w14:paraId="21138E69" w14:textId="77777777" w:rsidR="00FE6A85" w:rsidRPr="00BD415D" w:rsidRDefault="00FE6A85" w:rsidP="001F1DD2">
      <w:pPr>
        <w:tabs>
          <w:tab w:val="clear" w:pos="2381"/>
          <w:tab w:val="left" w:pos="567"/>
        </w:tabs>
        <w:ind w:left="0" w:right="0" w:firstLine="567"/>
        <w:jc w:val="center"/>
        <w:rPr>
          <w:rFonts w:cs="Times New Roman"/>
          <w:strike w:val="0"/>
          <w:lang w:val="en-US"/>
        </w:rPr>
      </w:pPr>
    </w:p>
    <w:p w14:paraId="3822591B" w14:textId="77777777" w:rsidR="005166A4" w:rsidRPr="00BD415D" w:rsidRDefault="005166A4" w:rsidP="001F1DD2">
      <w:pPr>
        <w:tabs>
          <w:tab w:val="clear" w:pos="2381"/>
          <w:tab w:val="left" w:pos="567"/>
        </w:tabs>
        <w:ind w:left="0" w:right="0" w:firstLine="567"/>
        <w:jc w:val="center"/>
        <w:rPr>
          <w:rFonts w:cs="Times New Roman"/>
          <w:strike w:val="0"/>
          <w:lang w:val="kk-KZ"/>
        </w:rPr>
      </w:pPr>
    </w:p>
    <w:p w14:paraId="4960D38D" w14:textId="4D49EC9D" w:rsidR="005166A4" w:rsidRPr="00BD415D" w:rsidRDefault="00FE6A85" w:rsidP="001F1DD2">
      <w:pPr>
        <w:tabs>
          <w:tab w:val="clear" w:pos="2381"/>
          <w:tab w:val="left" w:pos="567"/>
        </w:tabs>
        <w:ind w:left="0" w:right="0" w:firstLine="567"/>
        <w:jc w:val="center"/>
        <w:rPr>
          <w:rFonts w:cs="Times New Roman"/>
          <w:strike w:val="0"/>
          <w:lang w:val="kk-KZ"/>
        </w:rPr>
      </w:pPr>
      <w:r w:rsidRPr="00BD415D">
        <w:rPr>
          <w:rFonts w:cs="Times New Roman"/>
          <w:strike w:val="0"/>
          <w:lang w:val="kk-KZ"/>
        </w:rPr>
        <w:t>Kokshetau 2022</w:t>
      </w:r>
    </w:p>
    <w:tbl>
      <w:tblPr>
        <w:tblpPr w:leftFromText="180" w:rightFromText="180" w:vertAnchor="text" w:horzAnchor="margin" w:tblpY="206"/>
        <w:tblW w:w="0" w:type="auto"/>
        <w:tblLook w:val="04A0" w:firstRow="1" w:lastRow="0" w:firstColumn="1" w:lastColumn="0" w:noHBand="0" w:noVBand="1"/>
      </w:tblPr>
      <w:tblGrid>
        <w:gridCol w:w="4166"/>
        <w:gridCol w:w="4905"/>
      </w:tblGrid>
      <w:tr w:rsidR="00117449" w:rsidRPr="00264620" w14:paraId="65E1F612" w14:textId="77777777" w:rsidTr="00117449">
        <w:tc>
          <w:tcPr>
            <w:tcW w:w="4454" w:type="dxa"/>
          </w:tcPr>
          <w:p w14:paraId="235EEECA" w14:textId="77777777" w:rsidR="00117449" w:rsidRPr="00BD415D" w:rsidRDefault="00FE6A85" w:rsidP="00D57167">
            <w:pPr>
              <w:tabs>
                <w:tab w:val="clear" w:pos="2381"/>
                <w:tab w:val="left" w:pos="1134"/>
                <w:tab w:val="num" w:pos="1560"/>
              </w:tabs>
              <w:ind w:left="426" w:firstLine="0"/>
              <w:rPr>
                <w:rFonts w:cs="Times New Roman"/>
                <w:b/>
                <w:strike w:val="0"/>
                <w:color w:val="000000" w:themeColor="text1"/>
                <w:sz w:val="24"/>
                <w:szCs w:val="24"/>
                <w:lang w:val="kk-KZ"/>
              </w:rPr>
            </w:pPr>
            <w:r w:rsidRPr="00BD415D">
              <w:rPr>
                <w:rFonts w:cs="Times New Roman"/>
                <w:b/>
                <w:strike w:val="0"/>
                <w:color w:val="000000" w:themeColor="text1"/>
                <w:sz w:val="24"/>
                <w:szCs w:val="24"/>
                <w:lang w:val="kk-KZ"/>
              </w:rPr>
              <w:lastRenderedPageBreak/>
              <w:t>Date of sending the first edition of the Self-assessment Report to ARQA</w:t>
            </w:r>
          </w:p>
          <w:p w14:paraId="1638D216" w14:textId="66AA03C1" w:rsidR="00FE6A85" w:rsidRPr="00BD415D" w:rsidRDefault="00FE6A85" w:rsidP="00D57167">
            <w:pPr>
              <w:tabs>
                <w:tab w:val="clear" w:pos="2381"/>
                <w:tab w:val="left" w:pos="1134"/>
                <w:tab w:val="num" w:pos="1560"/>
              </w:tabs>
              <w:ind w:left="426" w:firstLine="0"/>
              <w:rPr>
                <w:rFonts w:cs="Times New Roman"/>
                <w:b/>
                <w:strike w:val="0"/>
                <w:color w:val="000000" w:themeColor="text1"/>
                <w:sz w:val="24"/>
                <w:szCs w:val="24"/>
                <w:lang w:val="en-US"/>
              </w:rPr>
            </w:pPr>
          </w:p>
        </w:tc>
        <w:tc>
          <w:tcPr>
            <w:tcW w:w="5116" w:type="dxa"/>
          </w:tcPr>
          <w:p w14:paraId="1CE059CE" w14:textId="77777777" w:rsidR="00117449" w:rsidRPr="00BD415D" w:rsidRDefault="00117449" w:rsidP="001F1DD2">
            <w:pPr>
              <w:ind w:firstLine="567"/>
              <w:rPr>
                <w:rFonts w:cs="Times New Roman"/>
                <w:strike w:val="0"/>
                <w:color w:val="000000" w:themeColor="text1"/>
                <w:sz w:val="24"/>
                <w:szCs w:val="24"/>
                <w:lang w:val="en-US"/>
              </w:rPr>
            </w:pPr>
          </w:p>
        </w:tc>
      </w:tr>
      <w:tr w:rsidR="00117449" w:rsidRPr="00264620" w14:paraId="546F56A3" w14:textId="77777777" w:rsidTr="00117449">
        <w:trPr>
          <w:trHeight w:val="1139"/>
        </w:trPr>
        <w:tc>
          <w:tcPr>
            <w:tcW w:w="4454" w:type="dxa"/>
          </w:tcPr>
          <w:p w14:paraId="40F6F81C" w14:textId="17B8A806" w:rsidR="00117449" w:rsidRPr="00BD415D" w:rsidRDefault="005B5BAA" w:rsidP="00D57167">
            <w:pPr>
              <w:tabs>
                <w:tab w:val="clear" w:pos="2381"/>
                <w:tab w:val="left" w:pos="1134"/>
                <w:tab w:val="num" w:pos="1560"/>
              </w:tabs>
              <w:ind w:left="426" w:firstLine="0"/>
              <w:rPr>
                <w:rFonts w:cs="Times New Roman"/>
                <w:b/>
                <w:strike w:val="0"/>
                <w:color w:val="000000" w:themeColor="text1"/>
                <w:sz w:val="24"/>
                <w:szCs w:val="24"/>
                <w:lang w:val="en-US"/>
              </w:rPr>
            </w:pPr>
            <w:r w:rsidRPr="00BD415D">
              <w:rPr>
                <w:rFonts w:cs="Times New Roman"/>
                <w:b/>
                <w:strike w:val="0"/>
                <w:color w:val="000000" w:themeColor="text1"/>
                <w:sz w:val="24"/>
                <w:szCs w:val="24"/>
                <w:lang w:val="en-US"/>
              </w:rPr>
              <w:t>Date of submission of the Report on the results of the self-assessment in ARQA</w:t>
            </w:r>
          </w:p>
        </w:tc>
        <w:tc>
          <w:tcPr>
            <w:tcW w:w="5116" w:type="dxa"/>
          </w:tcPr>
          <w:p w14:paraId="5D9912B3" w14:textId="77777777" w:rsidR="00117449" w:rsidRPr="00BD415D" w:rsidRDefault="00117449" w:rsidP="00D57167">
            <w:pPr>
              <w:tabs>
                <w:tab w:val="left" w:pos="1718"/>
              </w:tabs>
              <w:ind w:firstLine="567"/>
              <w:rPr>
                <w:rFonts w:cs="Times New Roman"/>
                <w:strike w:val="0"/>
                <w:color w:val="000000" w:themeColor="text1"/>
                <w:sz w:val="24"/>
                <w:szCs w:val="24"/>
                <w:lang w:val="en-US"/>
              </w:rPr>
            </w:pPr>
          </w:p>
        </w:tc>
      </w:tr>
      <w:tr w:rsidR="00117449" w:rsidRPr="00BD415D" w14:paraId="0AFAE54A" w14:textId="77777777" w:rsidTr="00117449">
        <w:tc>
          <w:tcPr>
            <w:tcW w:w="4454" w:type="dxa"/>
          </w:tcPr>
          <w:p w14:paraId="26E9E8D2" w14:textId="7E7318EF" w:rsidR="00117449" w:rsidRPr="00BD415D" w:rsidRDefault="005B5BAA" w:rsidP="00D57167">
            <w:pPr>
              <w:tabs>
                <w:tab w:val="clear" w:pos="2381"/>
                <w:tab w:val="left" w:pos="1134"/>
                <w:tab w:val="num" w:pos="1560"/>
              </w:tabs>
              <w:ind w:left="426" w:firstLine="0"/>
              <w:rPr>
                <w:rFonts w:cs="Times New Roman"/>
                <w:b/>
                <w:strike w:val="0"/>
                <w:color w:val="000000" w:themeColor="text1"/>
                <w:sz w:val="24"/>
                <w:szCs w:val="24"/>
                <w:lang w:val="en-US"/>
              </w:rPr>
            </w:pPr>
            <w:r w:rsidRPr="00BD415D">
              <w:rPr>
                <w:rFonts w:cs="Times New Roman"/>
                <w:b/>
                <w:strike w:val="0"/>
                <w:color w:val="000000" w:themeColor="text1"/>
                <w:sz w:val="24"/>
                <w:szCs w:val="24"/>
                <w:lang w:val="en-US"/>
              </w:rPr>
              <w:t>Legal address of the educational institution</w:t>
            </w:r>
          </w:p>
        </w:tc>
        <w:tc>
          <w:tcPr>
            <w:tcW w:w="5116" w:type="dxa"/>
          </w:tcPr>
          <w:p w14:paraId="3AF80B42" w14:textId="77777777" w:rsidR="005B5BAA" w:rsidRPr="00BD415D" w:rsidRDefault="005B5BAA" w:rsidP="005B5BAA">
            <w:pPr>
              <w:tabs>
                <w:tab w:val="clear" w:pos="2381"/>
              </w:tabs>
              <w:ind w:left="359" w:firstLine="35"/>
              <w:rPr>
                <w:rFonts w:cs="Times New Roman"/>
                <w:strike w:val="0"/>
                <w:color w:val="000000" w:themeColor="text1"/>
                <w:sz w:val="24"/>
                <w:szCs w:val="24"/>
                <w:lang w:val="en-US"/>
              </w:rPr>
            </w:pPr>
            <w:r w:rsidRPr="00BD415D">
              <w:rPr>
                <w:rFonts w:cs="Times New Roman"/>
                <w:strike w:val="0"/>
                <w:color w:val="000000" w:themeColor="text1"/>
                <w:sz w:val="24"/>
                <w:szCs w:val="24"/>
                <w:lang w:val="en-US"/>
              </w:rPr>
              <w:t>Republic of Kazakhstan,</w:t>
            </w:r>
          </w:p>
          <w:p w14:paraId="58D4A80F" w14:textId="77777777" w:rsidR="005B5BAA" w:rsidRPr="00BD415D" w:rsidRDefault="005B5BAA" w:rsidP="005B5BAA">
            <w:pPr>
              <w:tabs>
                <w:tab w:val="clear" w:pos="2381"/>
              </w:tabs>
              <w:ind w:left="359" w:firstLine="35"/>
              <w:rPr>
                <w:rFonts w:cs="Times New Roman"/>
                <w:strike w:val="0"/>
                <w:color w:val="000000" w:themeColor="text1"/>
                <w:sz w:val="24"/>
                <w:szCs w:val="24"/>
                <w:lang w:val="en-US"/>
              </w:rPr>
            </w:pPr>
            <w:r w:rsidRPr="00BD415D">
              <w:rPr>
                <w:rFonts w:cs="Times New Roman"/>
                <w:strike w:val="0"/>
                <w:color w:val="000000" w:themeColor="text1"/>
                <w:sz w:val="24"/>
                <w:szCs w:val="24"/>
                <w:lang w:val="en-US"/>
              </w:rPr>
              <w:t>020000 Akmola region,</w:t>
            </w:r>
          </w:p>
          <w:p w14:paraId="46DF98EF" w14:textId="7140336B" w:rsidR="00117449" w:rsidRPr="00BD415D" w:rsidRDefault="005B5BAA" w:rsidP="005B5BAA">
            <w:pPr>
              <w:tabs>
                <w:tab w:val="clear" w:pos="2381"/>
              </w:tabs>
              <w:ind w:left="359" w:firstLine="35"/>
              <w:rPr>
                <w:rFonts w:cs="Times New Roman"/>
                <w:strike w:val="0"/>
                <w:color w:val="000000" w:themeColor="text1"/>
                <w:sz w:val="24"/>
                <w:szCs w:val="24"/>
              </w:rPr>
            </w:pPr>
            <w:proofErr w:type="spellStart"/>
            <w:r w:rsidRPr="00BD415D">
              <w:rPr>
                <w:rFonts w:cs="Times New Roman"/>
                <w:strike w:val="0"/>
                <w:color w:val="000000" w:themeColor="text1"/>
                <w:sz w:val="24"/>
                <w:szCs w:val="24"/>
              </w:rPr>
              <w:t>Kokshetau</w:t>
            </w:r>
            <w:proofErr w:type="spellEnd"/>
            <w:r w:rsidRPr="00BD415D">
              <w:rPr>
                <w:rFonts w:cs="Times New Roman"/>
                <w:strike w:val="0"/>
                <w:color w:val="000000" w:themeColor="text1"/>
                <w:sz w:val="24"/>
                <w:szCs w:val="24"/>
              </w:rPr>
              <w:t xml:space="preserve">, </w:t>
            </w:r>
            <w:proofErr w:type="spellStart"/>
            <w:r w:rsidRPr="00BD415D">
              <w:rPr>
                <w:rFonts w:cs="Times New Roman"/>
                <w:strike w:val="0"/>
                <w:color w:val="000000" w:themeColor="text1"/>
                <w:sz w:val="24"/>
                <w:szCs w:val="24"/>
              </w:rPr>
              <w:t>Abaya</w:t>
            </w:r>
            <w:proofErr w:type="spellEnd"/>
            <w:r w:rsidRPr="00BD415D">
              <w:rPr>
                <w:rFonts w:cs="Times New Roman"/>
                <w:strike w:val="0"/>
                <w:color w:val="000000" w:themeColor="text1"/>
                <w:sz w:val="24"/>
                <w:szCs w:val="24"/>
              </w:rPr>
              <w:t xml:space="preserve"> </w:t>
            </w:r>
            <w:proofErr w:type="spellStart"/>
            <w:r w:rsidRPr="00BD415D">
              <w:rPr>
                <w:rFonts w:cs="Times New Roman"/>
                <w:strike w:val="0"/>
                <w:color w:val="000000" w:themeColor="text1"/>
                <w:sz w:val="24"/>
                <w:szCs w:val="24"/>
              </w:rPr>
              <w:t>str</w:t>
            </w:r>
            <w:proofErr w:type="spellEnd"/>
            <w:r w:rsidRPr="00BD415D">
              <w:rPr>
                <w:rFonts w:cs="Times New Roman"/>
                <w:strike w:val="0"/>
                <w:color w:val="000000" w:themeColor="text1"/>
                <w:sz w:val="24"/>
                <w:szCs w:val="24"/>
              </w:rPr>
              <w:t>., 76</w:t>
            </w:r>
          </w:p>
        </w:tc>
      </w:tr>
      <w:tr w:rsidR="00117449" w:rsidRPr="00BD415D" w14:paraId="7E9BDFA8" w14:textId="77777777" w:rsidTr="00117449">
        <w:tc>
          <w:tcPr>
            <w:tcW w:w="4454" w:type="dxa"/>
          </w:tcPr>
          <w:p w14:paraId="563B00E7" w14:textId="73320DD9" w:rsidR="00117449" w:rsidRPr="00BD415D" w:rsidRDefault="005B5BAA" w:rsidP="00D57167">
            <w:pPr>
              <w:tabs>
                <w:tab w:val="clear" w:pos="2381"/>
                <w:tab w:val="left" w:pos="1134"/>
                <w:tab w:val="num" w:pos="1560"/>
              </w:tabs>
              <w:ind w:left="426" w:firstLine="0"/>
              <w:rPr>
                <w:rFonts w:cs="Times New Roman"/>
                <w:b/>
                <w:strike w:val="0"/>
                <w:color w:val="000000" w:themeColor="text1"/>
                <w:sz w:val="24"/>
                <w:szCs w:val="24"/>
                <w:lang w:val="en-US"/>
              </w:rPr>
            </w:pPr>
            <w:r w:rsidRPr="00BD415D">
              <w:rPr>
                <w:rFonts w:cs="Times New Roman"/>
                <w:b/>
                <w:strike w:val="0"/>
                <w:color w:val="000000" w:themeColor="text1"/>
                <w:sz w:val="24"/>
                <w:szCs w:val="24"/>
                <w:lang w:val="en-US"/>
              </w:rPr>
              <w:t>Confirmation of the accuracy, reliability, and relevance of the information in the self-assessment report</w:t>
            </w:r>
          </w:p>
        </w:tc>
        <w:tc>
          <w:tcPr>
            <w:tcW w:w="5116" w:type="dxa"/>
          </w:tcPr>
          <w:p w14:paraId="309E8086" w14:textId="77777777" w:rsidR="00117449" w:rsidRPr="00BD415D" w:rsidRDefault="00117449" w:rsidP="00D57167">
            <w:pPr>
              <w:tabs>
                <w:tab w:val="clear" w:pos="2381"/>
              </w:tabs>
              <w:ind w:left="359" w:firstLine="35"/>
              <w:rPr>
                <w:rFonts w:cs="Times New Roman"/>
                <w:strike w:val="0"/>
                <w:color w:val="000000" w:themeColor="text1"/>
                <w:sz w:val="24"/>
                <w:szCs w:val="24"/>
                <w:lang w:val="kk-KZ"/>
              </w:rPr>
            </w:pPr>
          </w:p>
          <w:p w14:paraId="27B9E0B4" w14:textId="77777777" w:rsidR="005B5BAA" w:rsidRPr="00BD415D" w:rsidRDefault="005B5BAA" w:rsidP="005B5BAA">
            <w:pPr>
              <w:tabs>
                <w:tab w:val="clear" w:pos="2381"/>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ind w:left="359" w:firstLine="0"/>
              <w:jc w:val="left"/>
              <w:rPr>
                <w:rFonts w:cs="Times New Roman"/>
                <w:strike w:val="0"/>
                <w:color w:val="000000" w:themeColor="text1"/>
                <w:sz w:val="24"/>
                <w:szCs w:val="24"/>
                <w:lang w:val="en-US"/>
              </w:rPr>
            </w:pPr>
            <w:r w:rsidRPr="00BD415D">
              <w:rPr>
                <w:rFonts w:cs="Times New Roman"/>
                <w:strike w:val="0"/>
                <w:color w:val="000000" w:themeColor="text1"/>
                <w:sz w:val="24"/>
                <w:szCs w:val="24"/>
                <w:lang w:val="en-US"/>
              </w:rPr>
              <w:t xml:space="preserve">Rector, Ph.D. in Economics_____________ </w:t>
            </w:r>
          </w:p>
          <w:p w14:paraId="0A973368" w14:textId="0FC2300B" w:rsidR="00117449" w:rsidRPr="00BD415D" w:rsidRDefault="005B5BAA" w:rsidP="005B5BAA">
            <w:pPr>
              <w:tabs>
                <w:tab w:val="clear" w:pos="2381"/>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ind w:left="359" w:firstLine="35"/>
              <w:jc w:val="left"/>
              <w:rPr>
                <w:rFonts w:cs="Times New Roman"/>
                <w:strike w:val="0"/>
                <w:color w:val="000000" w:themeColor="text1"/>
                <w:sz w:val="24"/>
                <w:szCs w:val="24"/>
                <w:lang w:val="en-US"/>
              </w:rPr>
            </w:pPr>
            <w:proofErr w:type="spellStart"/>
            <w:r w:rsidRPr="00BD415D">
              <w:rPr>
                <w:rFonts w:cs="Times New Roman"/>
                <w:strike w:val="0"/>
                <w:color w:val="000000" w:themeColor="text1"/>
                <w:sz w:val="24"/>
                <w:szCs w:val="24"/>
                <w:lang w:val="en-US"/>
              </w:rPr>
              <w:t>Syrlybaev</w:t>
            </w:r>
            <w:proofErr w:type="spellEnd"/>
            <w:r w:rsidRPr="00BD415D">
              <w:rPr>
                <w:rFonts w:cs="Times New Roman"/>
                <w:strike w:val="0"/>
                <w:color w:val="000000" w:themeColor="text1"/>
                <w:sz w:val="24"/>
                <w:szCs w:val="24"/>
                <w:lang w:val="en-US"/>
              </w:rPr>
              <w:t xml:space="preserve"> M.K.</w:t>
            </w:r>
            <w:r w:rsidR="00117449" w:rsidRPr="00BD415D">
              <w:rPr>
                <w:rFonts w:cs="Times New Roman"/>
                <w:strike w:val="0"/>
                <w:color w:val="000000" w:themeColor="text1"/>
                <w:sz w:val="24"/>
                <w:szCs w:val="24"/>
                <w:lang w:val="en-US"/>
              </w:rPr>
              <w:tab/>
            </w:r>
          </w:p>
          <w:p w14:paraId="659BCA1C" w14:textId="77777777" w:rsidR="00117449" w:rsidRPr="00BD415D" w:rsidRDefault="00117449" w:rsidP="00D57167">
            <w:pPr>
              <w:tabs>
                <w:tab w:val="clear" w:pos="2381"/>
              </w:tabs>
              <w:ind w:left="359" w:firstLine="35"/>
              <w:rPr>
                <w:rFonts w:cs="Times New Roman"/>
                <w:strike w:val="0"/>
                <w:color w:val="000000" w:themeColor="text1"/>
                <w:sz w:val="24"/>
                <w:szCs w:val="24"/>
                <w:lang w:val="en-US"/>
              </w:rPr>
            </w:pPr>
          </w:p>
          <w:p w14:paraId="24A59041" w14:textId="254F405A" w:rsidR="00117449" w:rsidRPr="00BD415D" w:rsidRDefault="005B5BAA" w:rsidP="00D57167">
            <w:pPr>
              <w:tabs>
                <w:tab w:val="clear" w:pos="2381"/>
              </w:tabs>
              <w:ind w:left="359" w:firstLine="35"/>
              <w:rPr>
                <w:rFonts w:cs="Times New Roman"/>
                <w:strike w:val="0"/>
                <w:color w:val="000000" w:themeColor="text1"/>
                <w:sz w:val="24"/>
                <w:szCs w:val="24"/>
              </w:rPr>
            </w:pPr>
            <w:r w:rsidRPr="00BD415D">
              <w:rPr>
                <w:rFonts w:cs="Times New Roman"/>
                <w:strike w:val="0"/>
                <w:color w:val="000000" w:themeColor="text1"/>
                <w:sz w:val="24"/>
                <w:szCs w:val="24"/>
                <w:lang w:val="en-US"/>
              </w:rPr>
              <w:t>LS</w:t>
            </w:r>
          </w:p>
        </w:tc>
      </w:tr>
    </w:tbl>
    <w:p w14:paraId="3CE02C43" w14:textId="77777777" w:rsidR="005166A4" w:rsidRPr="00BD415D" w:rsidRDefault="005166A4" w:rsidP="001F1DD2">
      <w:pPr>
        <w:tabs>
          <w:tab w:val="clear" w:pos="2381"/>
          <w:tab w:val="left" w:pos="567"/>
        </w:tabs>
        <w:ind w:left="0" w:right="0" w:firstLine="567"/>
        <w:jc w:val="center"/>
        <w:rPr>
          <w:rFonts w:cs="Times New Roman"/>
          <w:strike w:val="0"/>
          <w:lang w:val="kk-KZ"/>
        </w:rPr>
      </w:pPr>
    </w:p>
    <w:p w14:paraId="7F0EE678" w14:textId="77777777" w:rsidR="005166A4" w:rsidRPr="00BD415D" w:rsidRDefault="005166A4" w:rsidP="001F1DD2">
      <w:pPr>
        <w:tabs>
          <w:tab w:val="clear" w:pos="2381"/>
          <w:tab w:val="left" w:pos="567"/>
        </w:tabs>
        <w:ind w:left="0" w:right="0" w:firstLine="567"/>
        <w:jc w:val="center"/>
        <w:rPr>
          <w:rFonts w:cs="Times New Roman"/>
          <w:strike w:val="0"/>
          <w:lang w:val="kk-KZ"/>
        </w:rPr>
      </w:pPr>
    </w:p>
    <w:p w14:paraId="79AC8B84" w14:textId="77777777" w:rsidR="005F69AC" w:rsidRPr="00BD415D" w:rsidRDefault="005F69AC" w:rsidP="001F1DD2">
      <w:pPr>
        <w:tabs>
          <w:tab w:val="clear" w:pos="2381"/>
          <w:tab w:val="left" w:pos="567"/>
        </w:tabs>
        <w:ind w:left="0" w:right="0" w:firstLine="567"/>
        <w:jc w:val="center"/>
        <w:rPr>
          <w:rFonts w:cs="Times New Roman"/>
          <w:strike w:val="0"/>
          <w:lang w:val="kk-KZ"/>
        </w:rPr>
      </w:pPr>
    </w:p>
    <w:p w14:paraId="6B7145F4"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73959D58"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4DC234F9"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2E7725FA"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2BF8A26A"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7C7B97FE"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2C82E329"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34516759"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31F697CD"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5C2A5E79"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60774157"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5A128A55"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1451D605"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228C29F4"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76322897"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7D4C1679"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6B071644"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09EE27B7"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10765872"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272BD366"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5759BC8E"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28A37EE3"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23478223" w14:textId="167AA95D" w:rsidR="00D57167" w:rsidRPr="00BD415D" w:rsidRDefault="00D57167" w:rsidP="001F1DD2">
      <w:pPr>
        <w:tabs>
          <w:tab w:val="clear" w:pos="2381"/>
          <w:tab w:val="left" w:pos="567"/>
        </w:tabs>
        <w:ind w:left="0" w:right="0" w:firstLine="567"/>
        <w:jc w:val="center"/>
        <w:rPr>
          <w:rFonts w:cs="Times New Roman"/>
          <w:strike w:val="0"/>
          <w:lang w:val="en-US"/>
        </w:rPr>
      </w:pPr>
    </w:p>
    <w:p w14:paraId="7AC021E2" w14:textId="77777777" w:rsidR="005B5BAA" w:rsidRPr="00BD415D" w:rsidRDefault="005B5BAA" w:rsidP="001F1DD2">
      <w:pPr>
        <w:tabs>
          <w:tab w:val="clear" w:pos="2381"/>
          <w:tab w:val="left" w:pos="567"/>
        </w:tabs>
        <w:ind w:left="0" w:right="0" w:firstLine="567"/>
        <w:jc w:val="center"/>
        <w:rPr>
          <w:rFonts w:cs="Times New Roman"/>
          <w:strike w:val="0"/>
          <w:lang w:val="en-US"/>
        </w:rPr>
      </w:pPr>
    </w:p>
    <w:p w14:paraId="095850FC" w14:textId="77777777" w:rsidR="00D57167" w:rsidRPr="00BD415D" w:rsidRDefault="00D57167" w:rsidP="001F1DD2">
      <w:pPr>
        <w:tabs>
          <w:tab w:val="clear" w:pos="2381"/>
          <w:tab w:val="left" w:pos="567"/>
        </w:tabs>
        <w:ind w:left="0" w:right="0" w:firstLine="567"/>
        <w:jc w:val="center"/>
        <w:rPr>
          <w:rFonts w:cs="Times New Roman"/>
          <w:strike w:val="0"/>
          <w:lang w:val="kk-KZ"/>
        </w:rPr>
      </w:pPr>
    </w:p>
    <w:p w14:paraId="1C2785FA" w14:textId="77777777" w:rsidR="00117449" w:rsidRPr="00BD415D" w:rsidRDefault="00117449" w:rsidP="001F1DD2">
      <w:pPr>
        <w:tabs>
          <w:tab w:val="clear" w:pos="2381"/>
          <w:tab w:val="left" w:pos="567"/>
        </w:tabs>
        <w:ind w:left="0" w:right="0" w:firstLine="567"/>
        <w:jc w:val="center"/>
        <w:rPr>
          <w:rFonts w:cs="Times New Roman"/>
          <w:strike w:val="0"/>
          <w:lang w:val="kk-KZ"/>
        </w:rPr>
      </w:pPr>
    </w:p>
    <w:p w14:paraId="289F2F6B" w14:textId="77777777" w:rsidR="005B5BAA" w:rsidRPr="00BD415D" w:rsidRDefault="005B5BAA" w:rsidP="001F1DD2">
      <w:pPr>
        <w:tabs>
          <w:tab w:val="clear" w:pos="2381"/>
          <w:tab w:val="num" w:pos="-142"/>
          <w:tab w:val="left" w:pos="9355"/>
        </w:tabs>
        <w:ind w:left="0" w:right="-1" w:firstLine="567"/>
        <w:jc w:val="center"/>
        <w:rPr>
          <w:rFonts w:cs="Times New Roman"/>
          <w:b/>
          <w:strike w:val="0"/>
          <w:sz w:val="24"/>
          <w:szCs w:val="24"/>
          <w:lang w:val="en-US"/>
        </w:rPr>
      </w:pPr>
      <w:bookmarkStart w:id="0" w:name="_Hlk104467774"/>
      <w:r w:rsidRPr="00BD415D">
        <w:rPr>
          <w:rFonts w:cs="Times New Roman"/>
          <w:b/>
          <w:strike w:val="0"/>
          <w:sz w:val="24"/>
          <w:szCs w:val="24"/>
          <w:lang w:val="en-US"/>
        </w:rPr>
        <w:lastRenderedPageBreak/>
        <w:t xml:space="preserve">REPORT ON THE RESULTS OF SELF-ASSESSMENT WITHIN THE FRAMEWORK OF SPECIALIZED ACCREDITATION OF </w:t>
      </w:r>
    </w:p>
    <w:p w14:paraId="1AE12D95" w14:textId="028E4FFC" w:rsidR="00117449" w:rsidRPr="00BD415D" w:rsidRDefault="005B5BAA" w:rsidP="001F1DD2">
      <w:pPr>
        <w:tabs>
          <w:tab w:val="clear" w:pos="2381"/>
          <w:tab w:val="num" w:pos="-142"/>
          <w:tab w:val="left" w:pos="9355"/>
        </w:tabs>
        <w:ind w:left="0" w:right="-1" w:firstLine="567"/>
        <w:jc w:val="center"/>
        <w:rPr>
          <w:rFonts w:cs="Times New Roman"/>
          <w:b/>
          <w:strike w:val="0"/>
          <w:sz w:val="24"/>
          <w:szCs w:val="24"/>
          <w:lang w:val="en-US"/>
        </w:rPr>
      </w:pPr>
      <w:r w:rsidRPr="00BD415D">
        <w:rPr>
          <w:rFonts w:cs="Times New Roman"/>
          <w:b/>
          <w:strike w:val="0"/>
          <w:sz w:val="24"/>
          <w:szCs w:val="24"/>
          <w:lang w:val="en-US"/>
        </w:rPr>
        <w:t>KOKSHETAU UNIVERSITY NAMED AFTER Sh. UALIKHANOV</w:t>
      </w:r>
    </w:p>
    <w:bookmarkEnd w:id="0"/>
    <w:p w14:paraId="302E7D6B" w14:textId="77777777" w:rsidR="005B5BAA" w:rsidRPr="00BD415D" w:rsidRDefault="005B5BAA" w:rsidP="001F1DD2">
      <w:pPr>
        <w:tabs>
          <w:tab w:val="clear" w:pos="2381"/>
          <w:tab w:val="num" w:pos="-142"/>
          <w:tab w:val="left" w:pos="9355"/>
        </w:tabs>
        <w:ind w:left="0" w:right="-1" w:firstLine="567"/>
        <w:jc w:val="center"/>
        <w:rPr>
          <w:rFonts w:cs="Times New Roman"/>
          <w:strike w:val="0"/>
          <w:sz w:val="24"/>
          <w:szCs w:val="24"/>
          <w:lang w:val="en-US"/>
        </w:rPr>
      </w:pPr>
    </w:p>
    <w:p w14:paraId="18EC6974" w14:textId="6111F326" w:rsidR="00117449" w:rsidRPr="00BD415D" w:rsidRDefault="005022F3" w:rsidP="005022F3">
      <w:pPr>
        <w:tabs>
          <w:tab w:val="clear" w:pos="2381"/>
          <w:tab w:val="num" w:pos="-142"/>
          <w:tab w:val="left" w:pos="9355"/>
        </w:tabs>
        <w:ind w:left="0" w:right="-1" w:firstLine="567"/>
        <w:jc w:val="center"/>
        <w:rPr>
          <w:rFonts w:cs="Times New Roman"/>
          <w:b/>
          <w:strike w:val="0"/>
          <w:sz w:val="24"/>
          <w:szCs w:val="24"/>
          <w:lang w:val="en-US"/>
        </w:rPr>
      </w:pPr>
      <w:r w:rsidRPr="00BD415D">
        <w:rPr>
          <w:rFonts w:cs="Times New Roman"/>
          <w:b/>
          <w:strike w:val="0"/>
          <w:sz w:val="24"/>
          <w:szCs w:val="24"/>
          <w:lang w:val="en-US"/>
        </w:rPr>
        <w:t>PREPARED BY THE WORKING GROUP</w:t>
      </w:r>
    </w:p>
    <w:p w14:paraId="08A9DB0A" w14:textId="77777777" w:rsidR="005022F3" w:rsidRPr="00BD415D" w:rsidRDefault="005022F3" w:rsidP="005022F3">
      <w:pPr>
        <w:tabs>
          <w:tab w:val="clear" w:pos="2381"/>
          <w:tab w:val="num" w:pos="-142"/>
          <w:tab w:val="left" w:pos="9355"/>
        </w:tabs>
        <w:ind w:left="0" w:right="-1" w:firstLine="567"/>
        <w:jc w:val="center"/>
        <w:rPr>
          <w:rFonts w:cs="Times New Roman"/>
          <w:strike w:val="0"/>
          <w:sz w:val="24"/>
          <w:szCs w:val="24"/>
          <w:lang w:val="en-US"/>
        </w:rPr>
      </w:pPr>
    </w:p>
    <w:p w14:paraId="6016DCC4" w14:textId="1C5EFF6B" w:rsidR="00117449" w:rsidRPr="00BD415D" w:rsidRDefault="005022F3" w:rsidP="001F1DD2">
      <w:pPr>
        <w:ind w:left="0" w:firstLine="567"/>
        <w:rPr>
          <w:rFonts w:cs="Times New Roman"/>
          <w:strike w:val="0"/>
          <w:sz w:val="24"/>
          <w:szCs w:val="24"/>
          <w:lang w:val="en-US"/>
        </w:rPr>
      </w:pPr>
      <w:r w:rsidRPr="00BD415D">
        <w:rPr>
          <w:rFonts w:cs="Times New Roman"/>
          <w:strike w:val="0"/>
          <w:sz w:val="24"/>
          <w:szCs w:val="24"/>
          <w:lang w:val="en-US"/>
        </w:rPr>
        <w:t>COMPOSITION OF THE WORKING GROUP:</w:t>
      </w:r>
    </w:p>
    <w:p w14:paraId="037965DF" w14:textId="77777777" w:rsidR="005022F3" w:rsidRPr="00BD415D" w:rsidRDefault="005022F3" w:rsidP="001F1DD2">
      <w:pPr>
        <w:ind w:left="0" w:firstLine="567"/>
        <w:rPr>
          <w:rFonts w:cs="Times New Roman"/>
          <w:strike w:val="0"/>
          <w:sz w:val="24"/>
          <w:szCs w:val="24"/>
          <w:lang w:val="en-US"/>
        </w:rPr>
      </w:pPr>
    </w:p>
    <w:p w14:paraId="4B4D4D15" w14:textId="77777777" w:rsidR="005022F3" w:rsidRPr="00BD415D" w:rsidRDefault="005022F3" w:rsidP="005022F3">
      <w:pPr>
        <w:tabs>
          <w:tab w:val="clear" w:pos="2381"/>
        </w:tabs>
        <w:ind w:left="0" w:firstLine="567"/>
        <w:rPr>
          <w:rFonts w:cs="Times New Roman"/>
          <w:strike w:val="0"/>
          <w:sz w:val="24"/>
          <w:szCs w:val="24"/>
          <w:lang w:val="kk-KZ"/>
        </w:rPr>
      </w:pPr>
      <w:r w:rsidRPr="00BD415D">
        <w:rPr>
          <w:rFonts w:cs="Times New Roman"/>
          <w:strike w:val="0"/>
          <w:sz w:val="24"/>
          <w:szCs w:val="24"/>
          <w:lang w:val="kk-KZ"/>
        </w:rPr>
        <w:t>Head of the working group,</w:t>
      </w:r>
    </w:p>
    <w:p w14:paraId="34EF0085" w14:textId="709DE3C4" w:rsidR="00117449" w:rsidRPr="00BD415D" w:rsidRDefault="005022F3" w:rsidP="005022F3">
      <w:pPr>
        <w:tabs>
          <w:tab w:val="clear" w:pos="2381"/>
        </w:tabs>
        <w:ind w:left="0" w:firstLine="567"/>
        <w:rPr>
          <w:rFonts w:cs="Times New Roman"/>
          <w:strike w:val="0"/>
          <w:sz w:val="24"/>
          <w:szCs w:val="24"/>
          <w:lang w:val="en-US"/>
        </w:rPr>
      </w:pPr>
      <w:r w:rsidRPr="00BD415D">
        <w:rPr>
          <w:rFonts w:cs="Times New Roman"/>
          <w:strike w:val="0"/>
          <w:sz w:val="24"/>
          <w:szCs w:val="24"/>
          <w:lang w:val="kk-KZ"/>
        </w:rPr>
        <w:t>Rector of the University, Ph.D. in Economics</w:t>
      </w:r>
      <w:r w:rsidR="00117449" w:rsidRPr="00BD415D">
        <w:rPr>
          <w:rFonts w:cs="Times New Roman"/>
          <w:strike w:val="0"/>
          <w:sz w:val="24"/>
          <w:szCs w:val="24"/>
          <w:lang w:val="en-US"/>
        </w:rPr>
        <w:tab/>
      </w:r>
      <w:r w:rsidR="00175E94" w:rsidRPr="00BD415D">
        <w:rPr>
          <w:rFonts w:cs="Times New Roman"/>
          <w:strike w:val="0"/>
          <w:sz w:val="24"/>
          <w:szCs w:val="24"/>
          <w:lang w:val="en-US"/>
        </w:rPr>
        <w:t>____________</w:t>
      </w:r>
      <w:r w:rsidR="00692FC9" w:rsidRPr="00BD415D">
        <w:rPr>
          <w:strike w:val="0"/>
          <w:lang w:val="en-US"/>
        </w:rPr>
        <w:t xml:space="preserve"> </w:t>
      </w:r>
      <w:proofErr w:type="spellStart"/>
      <w:r w:rsidR="00692FC9" w:rsidRPr="00BD415D">
        <w:rPr>
          <w:rFonts w:cs="Times New Roman"/>
          <w:strike w:val="0"/>
          <w:sz w:val="24"/>
          <w:szCs w:val="24"/>
          <w:lang w:val="en-US"/>
        </w:rPr>
        <w:t>Syrlybaev</w:t>
      </w:r>
      <w:proofErr w:type="spellEnd"/>
      <w:r w:rsidR="00692FC9" w:rsidRPr="00BD415D">
        <w:rPr>
          <w:rFonts w:cs="Times New Roman"/>
          <w:strike w:val="0"/>
          <w:sz w:val="24"/>
          <w:szCs w:val="24"/>
          <w:lang w:val="en-US"/>
        </w:rPr>
        <w:t xml:space="preserve"> M.K.</w:t>
      </w:r>
    </w:p>
    <w:p w14:paraId="4FF3D09F" w14:textId="77777777" w:rsidR="00117449" w:rsidRPr="00BD415D" w:rsidRDefault="00117449" w:rsidP="001F1DD2">
      <w:pPr>
        <w:tabs>
          <w:tab w:val="clear" w:pos="2381"/>
          <w:tab w:val="num" w:pos="-142"/>
          <w:tab w:val="left" w:pos="4820"/>
          <w:tab w:val="left" w:pos="9355"/>
        </w:tabs>
        <w:ind w:left="0" w:right="-1" w:firstLine="567"/>
        <w:rPr>
          <w:rFonts w:cs="Times New Roman"/>
          <w:strike w:val="0"/>
          <w:sz w:val="8"/>
          <w:szCs w:val="24"/>
          <w:lang w:val="en-US"/>
        </w:rPr>
      </w:pPr>
    </w:p>
    <w:p w14:paraId="5E203931" w14:textId="77777777" w:rsidR="005022F3" w:rsidRPr="00BD415D" w:rsidRDefault="005022F3" w:rsidP="005022F3">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Deputy Head of the Working Group,</w:t>
      </w:r>
    </w:p>
    <w:p w14:paraId="153EEAB0" w14:textId="77777777" w:rsidR="005022F3" w:rsidRPr="00BD415D" w:rsidRDefault="005022F3" w:rsidP="005022F3">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Member of the Board for Internationalization</w:t>
      </w:r>
    </w:p>
    <w:p w14:paraId="27F6CB4C" w14:textId="084058AF" w:rsidR="00117449" w:rsidRPr="00BD415D" w:rsidRDefault="005022F3" w:rsidP="005022F3">
      <w:pPr>
        <w:tabs>
          <w:tab w:val="clear" w:pos="2381"/>
          <w:tab w:val="num" w:pos="-142"/>
          <w:tab w:val="left" w:pos="9355"/>
        </w:tabs>
        <w:ind w:left="0" w:right="-1" w:firstLine="567"/>
        <w:rPr>
          <w:rFonts w:cs="Times New Roman"/>
          <w:strike w:val="0"/>
          <w:sz w:val="24"/>
          <w:szCs w:val="24"/>
          <w:lang w:val="en-US"/>
        </w:rPr>
      </w:pPr>
      <w:r w:rsidRPr="00BD415D">
        <w:rPr>
          <w:rFonts w:cs="Times New Roman"/>
          <w:strike w:val="0"/>
          <w:sz w:val="24"/>
          <w:szCs w:val="24"/>
          <w:lang w:val="kk-KZ"/>
        </w:rPr>
        <w:t>and Infrastructure Development, Ph.D.</w:t>
      </w:r>
      <w:r w:rsidR="00A64484" w:rsidRPr="00BD415D">
        <w:rPr>
          <w:rFonts w:cs="Times New Roman"/>
          <w:strike w:val="0"/>
          <w:sz w:val="24"/>
          <w:szCs w:val="24"/>
          <w:lang w:val="kk-KZ"/>
        </w:rPr>
        <w:t xml:space="preserve">       </w:t>
      </w:r>
      <w:r w:rsidR="00117449" w:rsidRPr="00BD415D">
        <w:rPr>
          <w:rFonts w:cs="Times New Roman"/>
          <w:strike w:val="0"/>
          <w:sz w:val="24"/>
          <w:szCs w:val="24"/>
          <w:lang w:val="en-US"/>
        </w:rPr>
        <w:t xml:space="preserve">______________ </w:t>
      </w:r>
      <w:proofErr w:type="spellStart"/>
      <w:r w:rsidR="00692FC9" w:rsidRPr="00BD415D">
        <w:rPr>
          <w:rFonts w:cs="Times New Roman"/>
          <w:strike w:val="0"/>
          <w:sz w:val="24"/>
          <w:szCs w:val="24"/>
          <w:lang w:val="en-US"/>
        </w:rPr>
        <w:t>Sagyndykova</w:t>
      </w:r>
      <w:proofErr w:type="spellEnd"/>
      <w:r w:rsidR="00692FC9" w:rsidRPr="00BD415D">
        <w:rPr>
          <w:rFonts w:cs="Times New Roman"/>
          <w:strike w:val="0"/>
          <w:sz w:val="24"/>
          <w:szCs w:val="24"/>
          <w:lang w:val="en-US"/>
        </w:rPr>
        <w:t xml:space="preserve"> </w:t>
      </w:r>
      <w:proofErr w:type="spellStart"/>
      <w:r w:rsidR="00692FC9" w:rsidRPr="00BD415D">
        <w:rPr>
          <w:rFonts w:cs="Times New Roman"/>
          <w:strike w:val="0"/>
          <w:sz w:val="24"/>
          <w:szCs w:val="24"/>
          <w:lang w:val="en-US"/>
        </w:rPr>
        <w:t>Zh.O</w:t>
      </w:r>
      <w:proofErr w:type="spellEnd"/>
      <w:r w:rsidR="00692FC9" w:rsidRPr="00BD415D">
        <w:rPr>
          <w:rFonts w:cs="Times New Roman"/>
          <w:strike w:val="0"/>
          <w:sz w:val="24"/>
          <w:szCs w:val="24"/>
          <w:lang w:val="en-US"/>
        </w:rPr>
        <w:t>.</w:t>
      </w:r>
    </w:p>
    <w:p w14:paraId="41E1E00D" w14:textId="77777777" w:rsidR="00117449" w:rsidRPr="00BD415D" w:rsidRDefault="00117449" w:rsidP="001F1DD2">
      <w:pPr>
        <w:tabs>
          <w:tab w:val="clear" w:pos="2381"/>
          <w:tab w:val="num" w:pos="-142"/>
          <w:tab w:val="left" w:pos="9355"/>
        </w:tabs>
        <w:ind w:left="0" w:right="-1" w:firstLine="567"/>
        <w:rPr>
          <w:rFonts w:cs="Times New Roman"/>
          <w:strike w:val="0"/>
          <w:sz w:val="10"/>
          <w:szCs w:val="24"/>
          <w:lang w:val="en-US"/>
        </w:rPr>
      </w:pPr>
    </w:p>
    <w:p w14:paraId="7D7BF53C" w14:textId="77777777" w:rsidR="005022F3" w:rsidRPr="00BD415D" w:rsidRDefault="005022F3" w:rsidP="001F1DD2">
      <w:pPr>
        <w:tabs>
          <w:tab w:val="clear" w:pos="2381"/>
          <w:tab w:val="num" w:pos="-142"/>
          <w:tab w:val="left" w:pos="9355"/>
        </w:tabs>
        <w:ind w:left="0" w:right="-1" w:firstLine="567"/>
        <w:rPr>
          <w:rFonts w:cs="Times New Roman"/>
          <w:strike w:val="0"/>
          <w:sz w:val="24"/>
          <w:szCs w:val="24"/>
          <w:lang w:val="en-US"/>
        </w:rPr>
      </w:pPr>
      <w:r w:rsidRPr="00BD415D">
        <w:rPr>
          <w:rFonts w:cs="Times New Roman"/>
          <w:strike w:val="0"/>
          <w:sz w:val="24"/>
          <w:szCs w:val="24"/>
          <w:lang w:val="en-US"/>
        </w:rPr>
        <w:t>Members of the working group:</w:t>
      </w:r>
    </w:p>
    <w:p w14:paraId="38B11625"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en-US"/>
        </w:rPr>
      </w:pPr>
      <w:r w:rsidRPr="00BD415D">
        <w:rPr>
          <w:rFonts w:cs="Times New Roman"/>
          <w:strike w:val="0"/>
          <w:sz w:val="24"/>
          <w:szCs w:val="24"/>
          <w:lang w:val="en-US"/>
        </w:rPr>
        <w:t>Member of the Board for Scientific Work and</w:t>
      </w:r>
    </w:p>
    <w:p w14:paraId="419F44FF" w14:textId="0E5F3C0A" w:rsidR="00117449" w:rsidRPr="00BD415D" w:rsidRDefault="00A64484" w:rsidP="00A64484">
      <w:pPr>
        <w:tabs>
          <w:tab w:val="clear" w:pos="2381"/>
          <w:tab w:val="num" w:pos="-142"/>
          <w:tab w:val="left" w:pos="9355"/>
        </w:tabs>
        <w:ind w:left="0" w:right="-1" w:firstLine="567"/>
        <w:rPr>
          <w:rFonts w:cs="Times New Roman"/>
          <w:strike w:val="0"/>
          <w:sz w:val="24"/>
          <w:szCs w:val="24"/>
          <w:lang w:val="en-US"/>
        </w:rPr>
      </w:pPr>
      <w:r w:rsidRPr="00BD415D">
        <w:rPr>
          <w:rFonts w:cs="Times New Roman"/>
          <w:strike w:val="0"/>
          <w:sz w:val="24"/>
          <w:szCs w:val="24"/>
          <w:lang w:val="en-US"/>
        </w:rPr>
        <w:t xml:space="preserve">Interaction with the region, PhD, Professor </w:t>
      </w:r>
      <w:r w:rsidR="00117449" w:rsidRPr="00BD415D">
        <w:rPr>
          <w:rFonts w:cs="Times New Roman"/>
          <w:strike w:val="0"/>
          <w:sz w:val="24"/>
          <w:szCs w:val="24"/>
          <w:lang w:val="en-US"/>
        </w:rPr>
        <w:t xml:space="preserve">____________ </w:t>
      </w:r>
      <w:proofErr w:type="spellStart"/>
      <w:r w:rsidR="00692FC9" w:rsidRPr="00BD415D">
        <w:rPr>
          <w:rFonts w:cs="Times New Roman"/>
          <w:strike w:val="0"/>
          <w:sz w:val="24"/>
          <w:szCs w:val="24"/>
          <w:lang w:val="en-US"/>
        </w:rPr>
        <w:t>Zhakupova</w:t>
      </w:r>
      <w:proofErr w:type="spellEnd"/>
      <w:r w:rsidR="00692FC9" w:rsidRPr="00BD415D">
        <w:rPr>
          <w:rFonts w:cs="Times New Roman"/>
          <w:strike w:val="0"/>
          <w:sz w:val="24"/>
          <w:szCs w:val="24"/>
          <w:lang w:val="en-US"/>
        </w:rPr>
        <w:t xml:space="preserve"> A.D.</w:t>
      </w:r>
    </w:p>
    <w:p w14:paraId="1626D4BD"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en-US"/>
        </w:rPr>
      </w:pPr>
    </w:p>
    <w:p w14:paraId="37AC527D"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Member of the Board of Academic</w:t>
      </w:r>
    </w:p>
    <w:p w14:paraId="4C08A4F0" w14:textId="505340BC" w:rsidR="00117449"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Affairs, Candidate of Agricultural Sciences</w:t>
      </w:r>
      <w:r w:rsidR="00117449" w:rsidRPr="00BD415D">
        <w:rPr>
          <w:rFonts w:cs="Times New Roman"/>
          <w:strike w:val="0"/>
          <w:sz w:val="24"/>
          <w:szCs w:val="24"/>
          <w:lang w:val="kk-KZ"/>
        </w:rPr>
        <w:t>______________</w:t>
      </w:r>
      <w:r w:rsidR="00692FC9" w:rsidRPr="00BD415D">
        <w:rPr>
          <w:rFonts w:cs="Times New Roman"/>
          <w:strike w:val="0"/>
          <w:sz w:val="24"/>
          <w:szCs w:val="24"/>
          <w:lang w:val="kk-KZ"/>
        </w:rPr>
        <w:t>Memeshov S.K.</w:t>
      </w:r>
    </w:p>
    <w:p w14:paraId="02AC5DFD" w14:textId="77777777" w:rsidR="00117449" w:rsidRPr="00BD415D" w:rsidRDefault="00117449" w:rsidP="001F1DD2">
      <w:pPr>
        <w:tabs>
          <w:tab w:val="clear" w:pos="2381"/>
          <w:tab w:val="num" w:pos="-142"/>
          <w:tab w:val="left" w:pos="9355"/>
        </w:tabs>
        <w:ind w:left="0" w:right="-1" w:firstLine="567"/>
        <w:rPr>
          <w:rFonts w:cs="Times New Roman"/>
          <w:strike w:val="0"/>
          <w:sz w:val="12"/>
          <w:szCs w:val="24"/>
          <w:lang w:val="en-US"/>
        </w:rPr>
      </w:pPr>
    </w:p>
    <w:p w14:paraId="3BBB319B" w14:textId="77777777" w:rsidR="00A64484"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Member of the Board for Socio-Cultural</w:t>
      </w:r>
    </w:p>
    <w:p w14:paraId="3B2428A7" w14:textId="1504EEF4" w:rsidR="00117449"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Development                                                 </w:t>
      </w:r>
      <w:r w:rsidR="00117449" w:rsidRPr="00BD415D">
        <w:rPr>
          <w:rFonts w:cs="Times New Roman"/>
          <w:strike w:val="0"/>
          <w:sz w:val="24"/>
          <w:szCs w:val="24"/>
          <w:lang w:val="kk-KZ"/>
        </w:rPr>
        <w:t xml:space="preserve">______________ </w:t>
      </w:r>
      <w:r w:rsidR="00692FC9" w:rsidRPr="00BD415D">
        <w:rPr>
          <w:rFonts w:cs="Times New Roman"/>
          <w:strike w:val="0"/>
          <w:sz w:val="24"/>
          <w:szCs w:val="24"/>
          <w:lang w:val="kk-KZ"/>
        </w:rPr>
        <w:t>Baituk G.S.</w:t>
      </w:r>
    </w:p>
    <w:p w14:paraId="753850AD" w14:textId="77777777" w:rsidR="00117449" w:rsidRPr="00BD415D" w:rsidRDefault="00117449" w:rsidP="001F1DD2">
      <w:pPr>
        <w:tabs>
          <w:tab w:val="clear" w:pos="2381"/>
          <w:tab w:val="num" w:pos="-142"/>
          <w:tab w:val="left" w:pos="9355"/>
        </w:tabs>
        <w:ind w:left="0" w:right="-1" w:firstLine="567"/>
        <w:rPr>
          <w:rFonts w:cs="Times New Roman"/>
          <w:strike w:val="0"/>
          <w:sz w:val="10"/>
          <w:szCs w:val="24"/>
          <w:lang w:val="en-US"/>
        </w:rPr>
      </w:pPr>
    </w:p>
    <w:p w14:paraId="70CB81D5"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en-US"/>
        </w:rPr>
      </w:pPr>
      <w:r w:rsidRPr="00BD415D">
        <w:rPr>
          <w:rFonts w:cs="Times New Roman"/>
          <w:strike w:val="0"/>
          <w:sz w:val="24"/>
          <w:szCs w:val="24"/>
          <w:lang w:val="en-US"/>
        </w:rPr>
        <w:t>Head of the Saime Department,</w:t>
      </w:r>
    </w:p>
    <w:p w14:paraId="0BCD0BB7" w14:textId="541479AE" w:rsidR="00117449"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en-US"/>
        </w:rPr>
        <w:t>PhD, Associate Professor</w:t>
      </w:r>
      <w:r w:rsidRPr="00BD415D">
        <w:rPr>
          <w:rFonts w:cs="Times New Roman"/>
          <w:strike w:val="0"/>
          <w:sz w:val="24"/>
          <w:szCs w:val="24"/>
          <w:lang w:val="kk-KZ"/>
        </w:rPr>
        <w:t xml:space="preserve">                              </w:t>
      </w:r>
      <w:r w:rsidR="00117449" w:rsidRPr="00BD415D">
        <w:rPr>
          <w:rFonts w:cs="Times New Roman"/>
          <w:strike w:val="0"/>
          <w:sz w:val="24"/>
          <w:szCs w:val="24"/>
          <w:lang w:val="kk-KZ"/>
        </w:rPr>
        <w:t>_______________</w:t>
      </w:r>
      <w:r w:rsidR="00692FC9" w:rsidRPr="00BD415D">
        <w:rPr>
          <w:rFonts w:cs="Times New Roman"/>
          <w:strike w:val="0"/>
          <w:sz w:val="24"/>
          <w:szCs w:val="24"/>
          <w:lang w:val="kk-KZ"/>
        </w:rPr>
        <w:t>Turtkaraeva G.B.</w:t>
      </w:r>
    </w:p>
    <w:p w14:paraId="544735A9"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59FEED6A" w14:textId="77777777" w:rsidR="00A64484"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Head of the Department of Postgraduate</w:t>
      </w:r>
    </w:p>
    <w:p w14:paraId="6AA9111B" w14:textId="4C8D3419" w:rsidR="00117449"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Education, Ph.D.                                            </w:t>
      </w:r>
      <w:r w:rsidR="00117449" w:rsidRPr="00BD415D">
        <w:rPr>
          <w:rFonts w:cs="Times New Roman"/>
          <w:strike w:val="0"/>
          <w:sz w:val="24"/>
          <w:szCs w:val="24"/>
          <w:lang w:val="kk-KZ"/>
        </w:rPr>
        <w:t>_______________</w:t>
      </w:r>
      <w:r w:rsidR="00692FC9" w:rsidRPr="00BD415D">
        <w:rPr>
          <w:rFonts w:cs="Times New Roman"/>
          <w:strike w:val="0"/>
          <w:sz w:val="24"/>
          <w:szCs w:val="24"/>
          <w:lang w:val="kk-KZ"/>
        </w:rPr>
        <w:t>Sergazina S.M.</w:t>
      </w:r>
    </w:p>
    <w:p w14:paraId="73022BD2"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3D295CB0" w14:textId="77777777" w:rsidR="00A64484"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Head of the Department of Science and </w:t>
      </w:r>
    </w:p>
    <w:p w14:paraId="0E7EBAA0" w14:textId="2F06834D" w:rsidR="00117449" w:rsidRPr="00BD415D" w:rsidRDefault="00A64484" w:rsidP="001F1DD2">
      <w:pPr>
        <w:tabs>
          <w:tab w:val="clear" w:pos="2381"/>
          <w:tab w:val="num" w:pos="-142"/>
          <w:tab w:val="left" w:pos="9355"/>
        </w:tabs>
        <w:ind w:left="0" w:right="-1" w:firstLine="567"/>
        <w:rPr>
          <w:rFonts w:cs="Times New Roman"/>
          <w:strike w:val="0"/>
          <w:sz w:val="24"/>
          <w:szCs w:val="24"/>
          <w:lang w:val="en-US"/>
        </w:rPr>
      </w:pPr>
      <w:r w:rsidRPr="00BD415D">
        <w:rPr>
          <w:rFonts w:cs="Times New Roman"/>
          <w:strike w:val="0"/>
          <w:sz w:val="24"/>
          <w:szCs w:val="24"/>
          <w:lang w:val="kk-KZ"/>
        </w:rPr>
        <w:t xml:space="preserve">Commercialization, PhD                                </w:t>
      </w:r>
      <w:r w:rsidR="00117449" w:rsidRPr="00BD415D">
        <w:rPr>
          <w:rFonts w:cs="Times New Roman"/>
          <w:strike w:val="0"/>
          <w:sz w:val="24"/>
          <w:szCs w:val="24"/>
          <w:lang w:val="kk-KZ"/>
        </w:rPr>
        <w:t>_______________</w:t>
      </w:r>
      <w:proofErr w:type="spellStart"/>
      <w:r w:rsidR="00692FC9" w:rsidRPr="00BD415D">
        <w:rPr>
          <w:rFonts w:cs="Times New Roman"/>
          <w:strike w:val="0"/>
          <w:sz w:val="24"/>
          <w:szCs w:val="24"/>
          <w:lang w:val="en-US"/>
        </w:rPr>
        <w:t>Baidalin</w:t>
      </w:r>
      <w:proofErr w:type="spellEnd"/>
      <w:r w:rsidR="00692FC9" w:rsidRPr="00BD415D">
        <w:rPr>
          <w:rFonts w:cs="Times New Roman"/>
          <w:strike w:val="0"/>
          <w:sz w:val="24"/>
          <w:szCs w:val="24"/>
          <w:lang w:val="en-US"/>
        </w:rPr>
        <w:t xml:space="preserve"> M.E.</w:t>
      </w:r>
    </w:p>
    <w:p w14:paraId="2ECA4CB7"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3B9D91A8" w14:textId="76C82AF0" w:rsidR="00117449"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Head of the Youth Policy Department           </w:t>
      </w:r>
      <w:r w:rsidR="00117449" w:rsidRPr="00BD415D">
        <w:rPr>
          <w:rFonts w:cs="Times New Roman"/>
          <w:strike w:val="0"/>
          <w:sz w:val="24"/>
          <w:szCs w:val="24"/>
          <w:lang w:val="kk-KZ"/>
        </w:rPr>
        <w:t xml:space="preserve">_______________ </w:t>
      </w:r>
      <w:r w:rsidR="00692FC9" w:rsidRPr="00BD415D">
        <w:rPr>
          <w:rFonts w:cs="Times New Roman"/>
          <w:strike w:val="0"/>
          <w:sz w:val="24"/>
          <w:szCs w:val="24"/>
          <w:lang w:val="kk-KZ"/>
        </w:rPr>
        <w:t>Mukhamedieva J.T.</w:t>
      </w:r>
    </w:p>
    <w:p w14:paraId="26E99D18"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11DFF960"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Director of the Pedagogical Institute,</w:t>
      </w:r>
    </w:p>
    <w:p w14:paraId="07E1AB35" w14:textId="0DB9955A" w:rsidR="00117449"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Ph.D., Associate Professor                               </w:t>
      </w:r>
      <w:r w:rsidR="00117449" w:rsidRPr="00BD415D">
        <w:rPr>
          <w:rFonts w:cs="Times New Roman"/>
          <w:strike w:val="0"/>
          <w:sz w:val="24"/>
          <w:szCs w:val="24"/>
          <w:lang w:val="kk-KZ"/>
        </w:rPr>
        <w:t>_______________</w:t>
      </w:r>
      <w:r w:rsidR="00692FC9" w:rsidRPr="00BD415D">
        <w:rPr>
          <w:rFonts w:cs="Times New Roman"/>
          <w:strike w:val="0"/>
          <w:sz w:val="24"/>
          <w:szCs w:val="24"/>
          <w:lang w:val="kk-KZ"/>
        </w:rPr>
        <w:t>Bekseitova A.T.</w:t>
      </w:r>
    </w:p>
    <w:p w14:paraId="7771B963" w14:textId="77777777" w:rsidR="00117449" w:rsidRPr="00BD415D" w:rsidRDefault="00117449" w:rsidP="001F1DD2">
      <w:pPr>
        <w:tabs>
          <w:tab w:val="clear" w:pos="2381"/>
          <w:tab w:val="num" w:pos="-142"/>
          <w:tab w:val="left" w:pos="9355"/>
        </w:tabs>
        <w:ind w:left="0" w:right="-1" w:firstLine="567"/>
        <w:rPr>
          <w:rFonts w:cs="Times New Roman"/>
          <w:strike w:val="0"/>
          <w:sz w:val="6"/>
          <w:szCs w:val="24"/>
          <w:lang w:val="kk-KZ"/>
        </w:rPr>
      </w:pPr>
    </w:p>
    <w:p w14:paraId="399EE0FF"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Director of the S.Sadvakasov</w:t>
      </w:r>
    </w:p>
    <w:p w14:paraId="593834C9" w14:textId="685CC55C" w:rsidR="00117449"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Agrotechnical Institute, Ph.D.                          </w:t>
      </w:r>
      <w:r w:rsidR="00117449" w:rsidRPr="00BD415D">
        <w:rPr>
          <w:rFonts w:cs="Times New Roman"/>
          <w:strike w:val="0"/>
          <w:sz w:val="24"/>
          <w:szCs w:val="24"/>
          <w:lang w:val="kk-KZ"/>
        </w:rPr>
        <w:t xml:space="preserve">_______________ </w:t>
      </w:r>
      <w:r w:rsidR="00692FC9" w:rsidRPr="00BD415D">
        <w:rPr>
          <w:rFonts w:cs="Times New Roman"/>
          <w:strike w:val="0"/>
          <w:sz w:val="24"/>
          <w:szCs w:val="24"/>
          <w:lang w:val="kk-KZ"/>
        </w:rPr>
        <w:t>Zhaparova S.B.</w:t>
      </w:r>
    </w:p>
    <w:p w14:paraId="5C4DEA45"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1093DBAB"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Director of the Higher School of Business</w:t>
      </w:r>
    </w:p>
    <w:p w14:paraId="7A656C09" w14:textId="3C7D89A2" w:rsidR="00117449"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and rights, Doctor of Economics.                     </w:t>
      </w:r>
      <w:r w:rsidR="00117449" w:rsidRPr="00BD415D">
        <w:rPr>
          <w:rFonts w:cs="Times New Roman"/>
          <w:strike w:val="0"/>
          <w:sz w:val="24"/>
          <w:szCs w:val="24"/>
          <w:lang w:val="kk-KZ"/>
        </w:rPr>
        <w:t xml:space="preserve">_______________ </w:t>
      </w:r>
      <w:r w:rsidR="00692FC9" w:rsidRPr="00BD415D">
        <w:rPr>
          <w:rFonts w:cs="Times New Roman"/>
          <w:strike w:val="0"/>
          <w:sz w:val="24"/>
          <w:szCs w:val="24"/>
          <w:lang w:val="kk-KZ"/>
        </w:rPr>
        <w:t>Iskakov A.Zh.</w:t>
      </w:r>
    </w:p>
    <w:p w14:paraId="1FEE8032" w14:textId="77777777" w:rsidR="00117449" w:rsidRPr="00BD415D" w:rsidRDefault="00117449" w:rsidP="001F1DD2">
      <w:pPr>
        <w:tabs>
          <w:tab w:val="clear" w:pos="2381"/>
          <w:tab w:val="num" w:pos="-142"/>
          <w:tab w:val="left" w:pos="9355"/>
        </w:tabs>
        <w:ind w:left="0" w:right="-1" w:firstLine="567"/>
        <w:rPr>
          <w:rFonts w:cs="Times New Roman"/>
          <w:strike w:val="0"/>
          <w:sz w:val="10"/>
          <w:szCs w:val="24"/>
          <w:lang w:val="kk-KZ"/>
        </w:rPr>
      </w:pPr>
    </w:p>
    <w:p w14:paraId="6B4748BF"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Head of the Department of Pedagogy</w:t>
      </w:r>
    </w:p>
    <w:p w14:paraId="18AEA4CE" w14:textId="696CE18D" w:rsidR="00117449"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and Psychology, PhD                                      </w:t>
      </w:r>
      <w:r w:rsidR="00117449" w:rsidRPr="00BD415D">
        <w:rPr>
          <w:rFonts w:cs="Times New Roman"/>
          <w:strike w:val="0"/>
          <w:sz w:val="24"/>
          <w:szCs w:val="24"/>
          <w:lang w:val="kk-KZ"/>
        </w:rPr>
        <w:t xml:space="preserve">_______________ </w:t>
      </w:r>
      <w:r w:rsidR="00692FC9" w:rsidRPr="00BD415D">
        <w:rPr>
          <w:rFonts w:cs="Times New Roman"/>
          <w:strike w:val="0"/>
          <w:sz w:val="24"/>
          <w:szCs w:val="24"/>
          <w:lang w:val="kk-KZ"/>
        </w:rPr>
        <w:t>Rakisheva G.M.</w:t>
      </w:r>
    </w:p>
    <w:p w14:paraId="7EF51F44"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6FD6B780"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Head of the Department of Mathematics,</w:t>
      </w:r>
    </w:p>
    <w:p w14:paraId="296DCFF7" w14:textId="6AD3E138" w:rsidR="00117449"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Physics and Computer Science, Ph.D.             </w:t>
      </w:r>
      <w:r w:rsidR="00117449" w:rsidRPr="00BD415D">
        <w:rPr>
          <w:rFonts w:cs="Times New Roman"/>
          <w:strike w:val="0"/>
          <w:sz w:val="24"/>
          <w:szCs w:val="24"/>
          <w:lang w:val="kk-KZ"/>
        </w:rPr>
        <w:t xml:space="preserve">_______________ </w:t>
      </w:r>
      <w:r w:rsidR="00692FC9" w:rsidRPr="00BD415D">
        <w:rPr>
          <w:rFonts w:cs="Times New Roman"/>
          <w:strike w:val="0"/>
          <w:sz w:val="24"/>
          <w:szCs w:val="24"/>
          <w:lang w:val="kk-KZ"/>
        </w:rPr>
        <w:t>Damekova S.K.</w:t>
      </w:r>
    </w:p>
    <w:p w14:paraId="74D0081A"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72DCAEC5" w14:textId="77777777" w:rsidR="00A64484" w:rsidRPr="00BD415D" w:rsidRDefault="00A64484" w:rsidP="00A64484">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Head of the Department of Agriculture</w:t>
      </w:r>
    </w:p>
    <w:p w14:paraId="4166CCF5" w14:textId="1FA6FBE4" w:rsidR="00117449" w:rsidRPr="00BD415D" w:rsidRDefault="00A64484" w:rsidP="00A64484">
      <w:pPr>
        <w:tabs>
          <w:tab w:val="clear" w:pos="2381"/>
          <w:tab w:val="num" w:pos="-142"/>
          <w:tab w:val="left" w:pos="9355"/>
        </w:tabs>
        <w:spacing w:after="240"/>
        <w:ind w:left="0" w:right="-1" w:firstLine="567"/>
        <w:rPr>
          <w:rFonts w:cs="Times New Roman"/>
          <w:strike w:val="0"/>
          <w:sz w:val="24"/>
          <w:szCs w:val="24"/>
          <w:lang w:val="kk-KZ"/>
        </w:rPr>
      </w:pPr>
      <w:r w:rsidRPr="00BD415D">
        <w:rPr>
          <w:rFonts w:cs="Times New Roman"/>
          <w:strike w:val="0"/>
          <w:sz w:val="24"/>
          <w:szCs w:val="24"/>
          <w:lang w:val="kk-KZ"/>
        </w:rPr>
        <w:t xml:space="preserve">and Bioresources, PhD                                      </w:t>
      </w:r>
      <w:r w:rsidR="00117449" w:rsidRPr="00BD415D">
        <w:rPr>
          <w:rFonts w:cs="Times New Roman"/>
          <w:strike w:val="0"/>
          <w:sz w:val="24"/>
          <w:szCs w:val="24"/>
          <w:lang w:val="kk-KZ"/>
        </w:rPr>
        <w:t>_______________</w:t>
      </w:r>
      <w:r w:rsidR="00692FC9" w:rsidRPr="00BD415D">
        <w:rPr>
          <w:rFonts w:cs="Times New Roman"/>
          <w:strike w:val="0"/>
          <w:sz w:val="24"/>
          <w:szCs w:val="24"/>
          <w:lang w:val="kk-KZ"/>
        </w:rPr>
        <w:t>Suraganov M.N.</w:t>
      </w:r>
    </w:p>
    <w:p w14:paraId="1FD1B5D6" w14:textId="456041F7" w:rsidR="00117449"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Head of the Department of ICT, Ph.D.             </w:t>
      </w:r>
      <w:r w:rsidR="00117449" w:rsidRPr="00BD415D">
        <w:rPr>
          <w:rFonts w:cs="Times New Roman"/>
          <w:strike w:val="0"/>
          <w:sz w:val="24"/>
          <w:szCs w:val="24"/>
          <w:lang w:val="kk-KZ"/>
        </w:rPr>
        <w:t xml:space="preserve">______________ </w:t>
      </w:r>
      <w:r w:rsidR="00692FC9" w:rsidRPr="00BD415D">
        <w:rPr>
          <w:rFonts w:cs="Times New Roman"/>
          <w:strike w:val="0"/>
          <w:sz w:val="24"/>
          <w:szCs w:val="24"/>
          <w:lang w:val="kk-KZ"/>
        </w:rPr>
        <w:t>Khan S.I.</w:t>
      </w:r>
    </w:p>
    <w:p w14:paraId="4B399C9F" w14:textId="380DCDAE" w:rsidR="00117449" w:rsidRPr="00BD415D" w:rsidRDefault="00A64484" w:rsidP="001F1DD2">
      <w:pPr>
        <w:tabs>
          <w:tab w:val="clear" w:pos="2381"/>
          <w:tab w:val="num" w:pos="-142"/>
          <w:tab w:val="left" w:pos="9355"/>
        </w:tabs>
        <w:ind w:left="0" w:right="-1" w:firstLine="567"/>
        <w:rPr>
          <w:rFonts w:cs="Times New Roman"/>
          <w:strike w:val="0"/>
          <w:sz w:val="8"/>
          <w:szCs w:val="24"/>
          <w:lang w:val="kk-KZ"/>
        </w:rPr>
      </w:pPr>
      <w:r w:rsidRPr="00BD415D">
        <w:rPr>
          <w:rFonts w:cs="Times New Roman"/>
          <w:strike w:val="0"/>
          <w:sz w:val="8"/>
          <w:szCs w:val="24"/>
          <w:lang w:val="kk-KZ"/>
        </w:rPr>
        <w:t xml:space="preserve">                  </w:t>
      </w:r>
    </w:p>
    <w:p w14:paraId="44C28572" w14:textId="77777777" w:rsidR="00A64484"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Head of the Department of Law,</w:t>
      </w:r>
    </w:p>
    <w:p w14:paraId="7C3A5D58" w14:textId="4715379B" w:rsidR="00117449" w:rsidRPr="00BD415D" w:rsidRDefault="00A64484" w:rsidP="001F1DD2">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Candidate of Legal Sciences                           </w:t>
      </w:r>
      <w:r w:rsidR="00117449" w:rsidRPr="00BD415D">
        <w:rPr>
          <w:rFonts w:cs="Times New Roman"/>
          <w:strike w:val="0"/>
          <w:sz w:val="24"/>
          <w:szCs w:val="24"/>
          <w:lang w:val="kk-KZ"/>
        </w:rPr>
        <w:t xml:space="preserve">______________ </w:t>
      </w:r>
      <w:r w:rsidR="00692FC9" w:rsidRPr="00BD415D">
        <w:rPr>
          <w:rFonts w:cs="Times New Roman"/>
          <w:strike w:val="0"/>
          <w:sz w:val="24"/>
          <w:szCs w:val="24"/>
          <w:lang w:val="kk-KZ"/>
        </w:rPr>
        <w:t>Tileubergenov E.M.</w:t>
      </w:r>
    </w:p>
    <w:p w14:paraId="661BF426" w14:textId="77777777" w:rsidR="00117449" w:rsidRPr="00BD415D" w:rsidRDefault="00117449" w:rsidP="001F1DD2">
      <w:pPr>
        <w:tabs>
          <w:tab w:val="clear" w:pos="2381"/>
          <w:tab w:val="num" w:pos="-142"/>
          <w:tab w:val="left" w:pos="9355"/>
        </w:tabs>
        <w:ind w:left="0" w:right="-1" w:firstLine="567"/>
        <w:rPr>
          <w:rFonts w:cs="Times New Roman"/>
          <w:strike w:val="0"/>
          <w:sz w:val="8"/>
          <w:szCs w:val="24"/>
          <w:lang w:val="kk-KZ"/>
        </w:rPr>
      </w:pPr>
    </w:p>
    <w:p w14:paraId="3D5AE5BE" w14:textId="77777777" w:rsidR="00692FC9" w:rsidRPr="00BD415D" w:rsidRDefault="00692FC9" w:rsidP="00692FC9">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Head of the Department of Business</w:t>
      </w:r>
    </w:p>
    <w:p w14:paraId="1026F5C0" w14:textId="169CA85C" w:rsidR="00117449" w:rsidRPr="00BD415D" w:rsidRDefault="00692FC9" w:rsidP="00692FC9">
      <w:pPr>
        <w:tabs>
          <w:tab w:val="clear" w:pos="2381"/>
          <w:tab w:val="num" w:pos="-142"/>
          <w:tab w:val="left" w:pos="9355"/>
        </w:tabs>
        <w:ind w:left="0" w:right="-1" w:firstLine="567"/>
        <w:rPr>
          <w:rFonts w:cs="Times New Roman"/>
          <w:strike w:val="0"/>
          <w:sz w:val="24"/>
          <w:szCs w:val="24"/>
          <w:lang w:val="kk-KZ"/>
        </w:rPr>
      </w:pPr>
      <w:r w:rsidRPr="00BD415D">
        <w:rPr>
          <w:rFonts w:cs="Times New Roman"/>
          <w:strike w:val="0"/>
          <w:sz w:val="24"/>
          <w:szCs w:val="24"/>
          <w:lang w:val="kk-KZ"/>
        </w:rPr>
        <w:t xml:space="preserve">and Services, Master of Economics                </w:t>
      </w:r>
      <w:r w:rsidR="00117449" w:rsidRPr="00BD415D">
        <w:rPr>
          <w:rFonts w:cs="Times New Roman"/>
          <w:strike w:val="0"/>
          <w:sz w:val="24"/>
          <w:szCs w:val="24"/>
          <w:lang w:val="kk-KZ"/>
        </w:rPr>
        <w:t xml:space="preserve">_______________ </w:t>
      </w:r>
      <w:r w:rsidRPr="00BD415D">
        <w:rPr>
          <w:rFonts w:cs="Times New Roman"/>
          <w:strike w:val="0"/>
          <w:sz w:val="24"/>
          <w:szCs w:val="24"/>
          <w:lang w:val="kk-KZ"/>
        </w:rPr>
        <w:t>Kusainova A.K.</w:t>
      </w:r>
    </w:p>
    <w:p w14:paraId="41AE7BE0" w14:textId="77777777" w:rsidR="00351277" w:rsidRPr="00BD415D" w:rsidRDefault="00351277" w:rsidP="001F1DD2">
      <w:pPr>
        <w:tabs>
          <w:tab w:val="clear" w:pos="2381"/>
          <w:tab w:val="left" w:pos="567"/>
        </w:tabs>
        <w:ind w:left="0" w:right="0" w:firstLine="567"/>
        <w:jc w:val="center"/>
        <w:rPr>
          <w:rFonts w:cs="Times New Roman"/>
          <w:b/>
          <w:strike w:val="0"/>
          <w:sz w:val="24"/>
          <w:szCs w:val="24"/>
          <w:lang w:val="en-US"/>
        </w:rPr>
      </w:pPr>
    </w:p>
    <w:p w14:paraId="05627003" w14:textId="6B3C2E3A" w:rsidR="005F69AC" w:rsidRPr="00BD415D" w:rsidRDefault="00692FC9" w:rsidP="001F1DD2">
      <w:pPr>
        <w:tabs>
          <w:tab w:val="clear" w:pos="2381"/>
          <w:tab w:val="left" w:pos="567"/>
        </w:tabs>
        <w:ind w:left="0" w:right="0" w:firstLine="567"/>
        <w:jc w:val="center"/>
        <w:rPr>
          <w:rFonts w:cs="Times New Roman"/>
          <w:strike w:val="0"/>
          <w:sz w:val="24"/>
          <w:szCs w:val="24"/>
          <w:lang w:val="en-US"/>
        </w:rPr>
      </w:pPr>
      <w:r w:rsidRPr="00BD415D">
        <w:rPr>
          <w:rFonts w:cs="Times New Roman"/>
          <w:b/>
          <w:strike w:val="0"/>
          <w:sz w:val="24"/>
          <w:szCs w:val="24"/>
        </w:rPr>
        <w:lastRenderedPageBreak/>
        <w:t>Content</w:t>
      </w:r>
    </w:p>
    <w:p w14:paraId="2C6FD332" w14:textId="77777777" w:rsidR="00F8470B" w:rsidRPr="00BD415D" w:rsidRDefault="00F8470B" w:rsidP="001F1DD2">
      <w:pPr>
        <w:tabs>
          <w:tab w:val="clear" w:pos="2381"/>
          <w:tab w:val="left" w:pos="567"/>
        </w:tabs>
        <w:ind w:left="0" w:right="0" w:firstLine="567"/>
        <w:jc w:val="center"/>
        <w:rPr>
          <w:rFonts w:cs="Times New Roman"/>
          <w:strike w:val="0"/>
          <w:sz w:val="24"/>
          <w:szCs w:val="24"/>
          <w:lang w:val="en-US"/>
        </w:rPr>
      </w:pPr>
    </w:p>
    <w:tbl>
      <w:tblPr>
        <w:tblW w:w="9180" w:type="dxa"/>
        <w:tblLayout w:type="fixed"/>
        <w:tblLook w:val="04A0" w:firstRow="1" w:lastRow="0" w:firstColumn="1" w:lastColumn="0" w:noHBand="0" w:noVBand="1"/>
      </w:tblPr>
      <w:tblGrid>
        <w:gridCol w:w="8330"/>
        <w:gridCol w:w="850"/>
      </w:tblGrid>
      <w:tr w:rsidR="00691EEB" w:rsidRPr="00BD415D" w14:paraId="6F50F678" w14:textId="77777777" w:rsidTr="007315A2">
        <w:tc>
          <w:tcPr>
            <w:tcW w:w="8330" w:type="dxa"/>
          </w:tcPr>
          <w:p w14:paraId="53DB74A4" w14:textId="6E461E30" w:rsidR="00691EEB" w:rsidRPr="00BD415D" w:rsidRDefault="00692FC9" w:rsidP="00691EEB">
            <w:pPr>
              <w:tabs>
                <w:tab w:val="clear" w:pos="2381"/>
                <w:tab w:val="num" w:pos="284"/>
              </w:tabs>
              <w:ind w:left="142" w:right="0" w:firstLine="0"/>
              <w:rPr>
                <w:rFonts w:cs="Times New Roman"/>
                <w:strike w:val="0"/>
                <w:sz w:val="24"/>
                <w:szCs w:val="24"/>
                <w:lang w:val="kk-KZ"/>
              </w:rPr>
            </w:pPr>
            <w:r w:rsidRPr="00BD415D">
              <w:rPr>
                <w:rFonts w:cs="Times New Roman"/>
                <w:strike w:val="0"/>
                <w:sz w:val="24"/>
                <w:szCs w:val="24"/>
                <w:lang w:val="kk-KZ"/>
              </w:rPr>
              <w:t>General information about the university</w:t>
            </w:r>
          </w:p>
        </w:tc>
        <w:tc>
          <w:tcPr>
            <w:tcW w:w="850" w:type="dxa"/>
          </w:tcPr>
          <w:p w14:paraId="25169B4F" w14:textId="77777777" w:rsidR="00691EEB" w:rsidRPr="00BD415D" w:rsidRDefault="005362D0" w:rsidP="00691EEB">
            <w:pPr>
              <w:tabs>
                <w:tab w:val="clear" w:pos="2381"/>
                <w:tab w:val="num" w:pos="284"/>
              </w:tabs>
              <w:ind w:left="142" w:right="0" w:firstLine="0"/>
              <w:rPr>
                <w:rFonts w:cs="Times New Roman"/>
                <w:strike w:val="0"/>
                <w:sz w:val="24"/>
                <w:szCs w:val="24"/>
              </w:rPr>
            </w:pPr>
            <w:r w:rsidRPr="00BD415D">
              <w:rPr>
                <w:rFonts w:cs="Times New Roman"/>
                <w:strike w:val="0"/>
                <w:sz w:val="24"/>
                <w:szCs w:val="24"/>
              </w:rPr>
              <w:t>5</w:t>
            </w:r>
          </w:p>
        </w:tc>
      </w:tr>
      <w:tr w:rsidR="00691EEB" w:rsidRPr="00BD415D" w14:paraId="4BC0ECC7" w14:textId="77777777" w:rsidTr="007315A2">
        <w:tc>
          <w:tcPr>
            <w:tcW w:w="8330" w:type="dxa"/>
          </w:tcPr>
          <w:p w14:paraId="6EE02166" w14:textId="1937F516" w:rsidR="00691EEB" w:rsidRPr="00BD415D" w:rsidRDefault="00692FC9" w:rsidP="00691EEB">
            <w:pPr>
              <w:tabs>
                <w:tab w:val="clear" w:pos="2381"/>
                <w:tab w:val="num" w:pos="284"/>
              </w:tabs>
              <w:ind w:left="142" w:right="0" w:firstLine="0"/>
              <w:rPr>
                <w:rFonts w:cs="Times New Roman"/>
                <w:b/>
                <w:strike w:val="0"/>
                <w:sz w:val="24"/>
                <w:szCs w:val="24"/>
                <w:lang w:val="kk-KZ"/>
              </w:rPr>
            </w:pPr>
            <w:r w:rsidRPr="00BD415D">
              <w:rPr>
                <w:rFonts w:cs="Times New Roman"/>
                <w:strike w:val="0"/>
                <w:sz w:val="24"/>
                <w:szCs w:val="24"/>
                <w:lang w:val="kk-KZ"/>
              </w:rPr>
              <w:t>Introduction</w:t>
            </w:r>
          </w:p>
        </w:tc>
        <w:tc>
          <w:tcPr>
            <w:tcW w:w="850" w:type="dxa"/>
          </w:tcPr>
          <w:p w14:paraId="276E4104" w14:textId="77777777" w:rsidR="00691EEB" w:rsidRPr="00BD415D" w:rsidRDefault="005362D0" w:rsidP="00691EEB">
            <w:pPr>
              <w:tabs>
                <w:tab w:val="clear" w:pos="2381"/>
                <w:tab w:val="num" w:pos="284"/>
              </w:tabs>
              <w:ind w:left="142" w:right="0" w:firstLine="0"/>
              <w:rPr>
                <w:rFonts w:cs="Times New Roman"/>
                <w:strike w:val="0"/>
                <w:sz w:val="24"/>
                <w:szCs w:val="24"/>
                <w:lang w:val="kk-KZ"/>
              </w:rPr>
            </w:pPr>
            <w:r w:rsidRPr="00BD415D">
              <w:rPr>
                <w:rFonts w:cs="Times New Roman"/>
                <w:strike w:val="0"/>
                <w:sz w:val="24"/>
                <w:szCs w:val="24"/>
                <w:lang w:val="kk-KZ"/>
              </w:rPr>
              <w:t>7</w:t>
            </w:r>
          </w:p>
        </w:tc>
      </w:tr>
      <w:tr w:rsidR="00691EEB" w:rsidRPr="00BD415D" w14:paraId="17920407" w14:textId="77777777" w:rsidTr="007315A2">
        <w:tc>
          <w:tcPr>
            <w:tcW w:w="8330" w:type="dxa"/>
          </w:tcPr>
          <w:p w14:paraId="4A06A696" w14:textId="3DCD0C95" w:rsidR="00691EEB" w:rsidRPr="00BD415D" w:rsidRDefault="00692FC9" w:rsidP="00691EEB">
            <w:pPr>
              <w:tabs>
                <w:tab w:val="num" w:pos="284"/>
              </w:tabs>
              <w:ind w:left="142" w:right="0" w:firstLine="0"/>
              <w:rPr>
                <w:rFonts w:cs="Times New Roman"/>
                <w:bCs/>
                <w:strike w:val="0"/>
                <w:sz w:val="24"/>
                <w:szCs w:val="24"/>
                <w:lang w:val="en-US"/>
              </w:rPr>
            </w:pPr>
            <w:r w:rsidRPr="00BD415D">
              <w:rPr>
                <w:rFonts w:cs="Times New Roman"/>
                <w:strike w:val="0"/>
                <w:sz w:val="24"/>
                <w:szCs w:val="24"/>
                <w:lang w:val="en-US"/>
              </w:rPr>
              <w:t>Chapter 1. Implementation of the quality assurance policy</w:t>
            </w:r>
          </w:p>
        </w:tc>
        <w:tc>
          <w:tcPr>
            <w:tcW w:w="850" w:type="dxa"/>
          </w:tcPr>
          <w:p w14:paraId="7C31A4F3" w14:textId="77777777" w:rsidR="00691EEB" w:rsidRPr="00BD415D" w:rsidRDefault="005362D0" w:rsidP="00691EEB">
            <w:pPr>
              <w:tabs>
                <w:tab w:val="num" w:pos="284"/>
              </w:tabs>
              <w:ind w:left="142" w:right="0" w:firstLine="0"/>
              <w:rPr>
                <w:rFonts w:cs="Times New Roman"/>
                <w:strike w:val="0"/>
                <w:sz w:val="24"/>
                <w:szCs w:val="24"/>
              </w:rPr>
            </w:pPr>
            <w:r w:rsidRPr="00BD415D">
              <w:rPr>
                <w:rFonts w:cs="Times New Roman"/>
                <w:strike w:val="0"/>
                <w:sz w:val="24"/>
                <w:szCs w:val="24"/>
              </w:rPr>
              <w:t>9</w:t>
            </w:r>
          </w:p>
        </w:tc>
      </w:tr>
      <w:tr w:rsidR="00691EEB" w:rsidRPr="00BD415D" w14:paraId="1E931FA0" w14:textId="77777777" w:rsidTr="007315A2">
        <w:tc>
          <w:tcPr>
            <w:tcW w:w="8330" w:type="dxa"/>
          </w:tcPr>
          <w:p w14:paraId="4578A63A" w14:textId="26149B91" w:rsidR="00691EEB" w:rsidRPr="00BD415D" w:rsidRDefault="00692FC9" w:rsidP="00691EEB">
            <w:pPr>
              <w:tabs>
                <w:tab w:val="num" w:pos="284"/>
              </w:tabs>
              <w:ind w:left="142" w:right="0" w:firstLine="0"/>
              <w:rPr>
                <w:rFonts w:cs="Times New Roman"/>
                <w:bCs/>
                <w:strike w:val="0"/>
                <w:sz w:val="24"/>
                <w:szCs w:val="24"/>
                <w:lang w:val="en-US"/>
              </w:rPr>
            </w:pPr>
            <w:r w:rsidRPr="00BD415D">
              <w:rPr>
                <w:rFonts w:cs="Times New Roman"/>
                <w:strike w:val="0"/>
                <w:sz w:val="24"/>
                <w:szCs w:val="24"/>
                <w:lang w:val="en-US"/>
              </w:rPr>
              <w:t>Chapter 2. Educational programs: development and approval</w:t>
            </w:r>
          </w:p>
        </w:tc>
        <w:tc>
          <w:tcPr>
            <w:tcW w:w="850" w:type="dxa"/>
          </w:tcPr>
          <w:p w14:paraId="408DE4E6" w14:textId="77777777" w:rsidR="00691EEB" w:rsidRPr="00BD415D" w:rsidRDefault="00691EEB" w:rsidP="00691EEB">
            <w:pPr>
              <w:tabs>
                <w:tab w:val="num" w:pos="284"/>
              </w:tabs>
              <w:ind w:left="142" w:right="0" w:firstLine="0"/>
              <w:rPr>
                <w:rFonts w:cs="Times New Roman"/>
                <w:strike w:val="0"/>
                <w:sz w:val="24"/>
                <w:szCs w:val="24"/>
              </w:rPr>
            </w:pPr>
            <w:r w:rsidRPr="00BD415D">
              <w:rPr>
                <w:rFonts w:cs="Times New Roman"/>
                <w:strike w:val="0"/>
                <w:sz w:val="24"/>
                <w:szCs w:val="24"/>
              </w:rPr>
              <w:t>1</w:t>
            </w:r>
            <w:r w:rsidR="005362D0" w:rsidRPr="00BD415D">
              <w:rPr>
                <w:rFonts w:cs="Times New Roman"/>
                <w:strike w:val="0"/>
                <w:sz w:val="24"/>
                <w:szCs w:val="24"/>
              </w:rPr>
              <w:t>8</w:t>
            </w:r>
          </w:p>
        </w:tc>
      </w:tr>
      <w:tr w:rsidR="00691EEB" w:rsidRPr="00BD415D" w14:paraId="748EBEF5" w14:textId="77777777" w:rsidTr="007315A2">
        <w:tc>
          <w:tcPr>
            <w:tcW w:w="8330" w:type="dxa"/>
          </w:tcPr>
          <w:p w14:paraId="0D310F53" w14:textId="238C3590" w:rsidR="00691EEB" w:rsidRPr="00BD415D" w:rsidRDefault="00692FC9" w:rsidP="00691EEB">
            <w:pPr>
              <w:tabs>
                <w:tab w:val="num" w:pos="284"/>
              </w:tabs>
              <w:ind w:left="142" w:right="0" w:firstLine="0"/>
              <w:rPr>
                <w:rFonts w:cs="Times New Roman"/>
                <w:bCs/>
                <w:strike w:val="0"/>
                <w:sz w:val="24"/>
                <w:szCs w:val="24"/>
                <w:lang w:val="kk-KZ"/>
              </w:rPr>
            </w:pPr>
            <w:r w:rsidRPr="00BD415D">
              <w:rPr>
                <w:rFonts w:cs="Times New Roman"/>
                <w:bCs/>
                <w:strike w:val="0"/>
                <w:sz w:val="24"/>
                <w:szCs w:val="24"/>
                <w:lang w:val="kk-KZ"/>
              </w:rPr>
              <w:t>Chapter 3. Undergraduate-centered learning, teaching and performance assessment</w:t>
            </w:r>
          </w:p>
        </w:tc>
        <w:tc>
          <w:tcPr>
            <w:tcW w:w="850" w:type="dxa"/>
          </w:tcPr>
          <w:p w14:paraId="2E25A098" w14:textId="77777777" w:rsidR="00691EEB" w:rsidRPr="00BD415D" w:rsidRDefault="00691EEB" w:rsidP="00691EEB">
            <w:pPr>
              <w:tabs>
                <w:tab w:val="num" w:pos="284"/>
              </w:tabs>
              <w:ind w:left="142" w:right="0" w:firstLine="0"/>
              <w:rPr>
                <w:rFonts w:cs="Times New Roman"/>
                <w:bCs/>
                <w:strike w:val="0"/>
                <w:sz w:val="24"/>
                <w:szCs w:val="24"/>
                <w:lang w:val="kk-KZ"/>
              </w:rPr>
            </w:pPr>
            <w:r w:rsidRPr="00BD415D">
              <w:rPr>
                <w:rFonts w:cs="Times New Roman"/>
                <w:bCs/>
                <w:strike w:val="0"/>
                <w:sz w:val="24"/>
                <w:szCs w:val="24"/>
                <w:lang w:val="kk-KZ"/>
              </w:rPr>
              <w:t>2</w:t>
            </w:r>
            <w:r w:rsidR="005362D0" w:rsidRPr="00BD415D">
              <w:rPr>
                <w:rFonts w:cs="Times New Roman"/>
                <w:bCs/>
                <w:strike w:val="0"/>
                <w:sz w:val="24"/>
                <w:szCs w:val="24"/>
                <w:lang w:val="kk-KZ"/>
              </w:rPr>
              <w:t>7</w:t>
            </w:r>
          </w:p>
        </w:tc>
      </w:tr>
      <w:tr w:rsidR="00691EEB" w:rsidRPr="00BD415D" w14:paraId="1AD4B2F6" w14:textId="77777777" w:rsidTr="007315A2">
        <w:tc>
          <w:tcPr>
            <w:tcW w:w="8330" w:type="dxa"/>
          </w:tcPr>
          <w:p w14:paraId="2340B1BF" w14:textId="605F69BB" w:rsidR="00691EEB" w:rsidRPr="00BD415D" w:rsidRDefault="00692FC9" w:rsidP="00691EEB">
            <w:pPr>
              <w:tabs>
                <w:tab w:val="num" w:pos="284"/>
              </w:tabs>
              <w:ind w:left="142" w:right="0" w:firstLine="0"/>
              <w:rPr>
                <w:rFonts w:cs="Times New Roman"/>
                <w:bCs/>
                <w:strike w:val="0"/>
                <w:sz w:val="24"/>
                <w:szCs w:val="24"/>
                <w:lang w:val="kk-KZ"/>
              </w:rPr>
            </w:pPr>
            <w:r w:rsidRPr="00BD415D">
              <w:rPr>
                <w:rFonts w:cs="Times New Roman"/>
                <w:bCs/>
                <w:strike w:val="0"/>
                <w:sz w:val="24"/>
                <w:szCs w:val="24"/>
                <w:lang w:val="kk-KZ"/>
              </w:rPr>
              <w:t>Chapter 4. Undergraduates: admission, support of academic achievements, certification</w:t>
            </w:r>
          </w:p>
        </w:tc>
        <w:tc>
          <w:tcPr>
            <w:tcW w:w="850" w:type="dxa"/>
          </w:tcPr>
          <w:p w14:paraId="03EF9FDE" w14:textId="77777777" w:rsidR="00691EEB" w:rsidRPr="00BD415D" w:rsidRDefault="00691EEB" w:rsidP="00691EEB">
            <w:pPr>
              <w:tabs>
                <w:tab w:val="num" w:pos="284"/>
              </w:tabs>
              <w:ind w:left="142" w:right="0" w:firstLine="0"/>
              <w:rPr>
                <w:rFonts w:cs="Times New Roman"/>
                <w:bCs/>
                <w:strike w:val="0"/>
                <w:sz w:val="24"/>
                <w:szCs w:val="24"/>
                <w:lang w:val="kk-KZ"/>
              </w:rPr>
            </w:pPr>
            <w:r w:rsidRPr="00BD415D">
              <w:rPr>
                <w:rFonts w:cs="Times New Roman"/>
                <w:bCs/>
                <w:strike w:val="0"/>
                <w:sz w:val="24"/>
                <w:szCs w:val="24"/>
                <w:lang w:val="kk-KZ"/>
              </w:rPr>
              <w:t>34</w:t>
            </w:r>
          </w:p>
        </w:tc>
      </w:tr>
      <w:tr w:rsidR="00691EEB" w:rsidRPr="00BD415D" w14:paraId="40CF409A" w14:textId="77777777" w:rsidTr="007315A2">
        <w:trPr>
          <w:trHeight w:val="250"/>
        </w:trPr>
        <w:tc>
          <w:tcPr>
            <w:tcW w:w="8330" w:type="dxa"/>
          </w:tcPr>
          <w:p w14:paraId="3DE702EB" w14:textId="31DF0A08" w:rsidR="00691EEB" w:rsidRPr="00BD415D" w:rsidRDefault="00692FC9" w:rsidP="00691EEB">
            <w:pPr>
              <w:tabs>
                <w:tab w:val="num" w:pos="284"/>
              </w:tabs>
              <w:ind w:left="142" w:right="0" w:firstLine="0"/>
              <w:rPr>
                <w:rFonts w:cs="Times New Roman"/>
                <w:bCs/>
                <w:strike w:val="0"/>
                <w:sz w:val="24"/>
                <w:szCs w:val="24"/>
                <w:lang w:val="kk-KZ"/>
              </w:rPr>
            </w:pPr>
            <w:r w:rsidRPr="00BD415D">
              <w:rPr>
                <w:rFonts w:cs="Times New Roman"/>
                <w:bCs/>
                <w:strike w:val="0"/>
                <w:sz w:val="24"/>
                <w:szCs w:val="24"/>
                <w:lang w:val="kk-KZ"/>
              </w:rPr>
              <w:t>Chapter 5. Teaching staff</w:t>
            </w:r>
          </w:p>
        </w:tc>
        <w:tc>
          <w:tcPr>
            <w:tcW w:w="850" w:type="dxa"/>
          </w:tcPr>
          <w:p w14:paraId="6267BD1F" w14:textId="77777777" w:rsidR="00691EEB" w:rsidRPr="00BD415D" w:rsidRDefault="005362D0" w:rsidP="00691EEB">
            <w:pPr>
              <w:tabs>
                <w:tab w:val="num" w:pos="284"/>
              </w:tabs>
              <w:ind w:left="142" w:right="0" w:firstLine="0"/>
              <w:rPr>
                <w:rFonts w:cs="Times New Roman"/>
                <w:bCs/>
                <w:strike w:val="0"/>
                <w:sz w:val="24"/>
                <w:szCs w:val="24"/>
                <w:lang w:val="kk-KZ"/>
              </w:rPr>
            </w:pPr>
            <w:r w:rsidRPr="00BD415D">
              <w:rPr>
                <w:rFonts w:cs="Times New Roman"/>
                <w:bCs/>
                <w:strike w:val="0"/>
                <w:sz w:val="24"/>
                <w:szCs w:val="24"/>
                <w:lang w:val="kk-KZ"/>
              </w:rPr>
              <w:t>38</w:t>
            </w:r>
          </w:p>
        </w:tc>
      </w:tr>
      <w:tr w:rsidR="00691EEB" w:rsidRPr="00BD415D" w14:paraId="5A499BA9" w14:textId="77777777" w:rsidTr="007315A2">
        <w:trPr>
          <w:trHeight w:val="288"/>
        </w:trPr>
        <w:tc>
          <w:tcPr>
            <w:tcW w:w="8330" w:type="dxa"/>
          </w:tcPr>
          <w:p w14:paraId="726D7D88" w14:textId="2B816414" w:rsidR="00691EEB" w:rsidRPr="00BD415D" w:rsidRDefault="00692FC9" w:rsidP="00691EEB">
            <w:pPr>
              <w:tabs>
                <w:tab w:val="num" w:pos="284"/>
              </w:tabs>
              <w:ind w:left="142" w:right="0" w:firstLine="0"/>
              <w:rPr>
                <w:rFonts w:cs="Times New Roman"/>
                <w:bCs/>
                <w:strike w:val="0"/>
                <w:sz w:val="24"/>
                <w:szCs w:val="24"/>
                <w:lang w:val="kk-KZ"/>
              </w:rPr>
            </w:pPr>
            <w:r w:rsidRPr="00BD415D">
              <w:rPr>
                <w:rFonts w:cs="Times New Roman"/>
                <w:bCs/>
                <w:strike w:val="0"/>
                <w:sz w:val="24"/>
                <w:szCs w:val="24"/>
                <w:lang w:val="kk-KZ"/>
              </w:rPr>
              <w:t>Chapter 6. Creative and personal development of undergraduates</w:t>
            </w:r>
          </w:p>
        </w:tc>
        <w:tc>
          <w:tcPr>
            <w:tcW w:w="850" w:type="dxa"/>
          </w:tcPr>
          <w:p w14:paraId="6D75C669" w14:textId="77777777" w:rsidR="00691EEB" w:rsidRPr="00BD415D" w:rsidRDefault="00D73EE0" w:rsidP="00691EEB">
            <w:pPr>
              <w:tabs>
                <w:tab w:val="num" w:pos="284"/>
              </w:tabs>
              <w:ind w:left="142" w:right="0" w:firstLine="0"/>
              <w:rPr>
                <w:rFonts w:cs="Times New Roman"/>
                <w:bCs/>
                <w:strike w:val="0"/>
                <w:sz w:val="24"/>
                <w:szCs w:val="24"/>
                <w:lang w:val="en-US"/>
              </w:rPr>
            </w:pPr>
            <w:r w:rsidRPr="00BD415D">
              <w:rPr>
                <w:rFonts w:cs="Times New Roman"/>
                <w:bCs/>
                <w:strike w:val="0"/>
                <w:sz w:val="24"/>
                <w:szCs w:val="24"/>
                <w:lang w:val="en-US"/>
              </w:rPr>
              <w:t>50</w:t>
            </w:r>
          </w:p>
        </w:tc>
      </w:tr>
      <w:tr w:rsidR="00691EEB" w:rsidRPr="00BD415D" w14:paraId="39C99C3D" w14:textId="77777777" w:rsidTr="007315A2">
        <w:tc>
          <w:tcPr>
            <w:tcW w:w="8330" w:type="dxa"/>
          </w:tcPr>
          <w:p w14:paraId="03EFCF0F" w14:textId="1A226E9F" w:rsidR="00691EEB" w:rsidRPr="00BD415D" w:rsidRDefault="00692FC9" w:rsidP="00691EEB">
            <w:pPr>
              <w:tabs>
                <w:tab w:val="num" w:pos="284"/>
              </w:tabs>
              <w:ind w:left="142" w:right="0" w:firstLine="0"/>
              <w:rPr>
                <w:rFonts w:cs="Times New Roman"/>
                <w:strike w:val="0"/>
                <w:sz w:val="24"/>
                <w:szCs w:val="24"/>
                <w:lang w:val="kk-KZ"/>
              </w:rPr>
            </w:pPr>
            <w:r w:rsidRPr="00BD415D">
              <w:rPr>
                <w:rFonts w:cs="Times New Roman"/>
                <w:bCs/>
                <w:strike w:val="0"/>
                <w:sz w:val="24"/>
                <w:szCs w:val="24"/>
                <w:lang w:val="kk-KZ"/>
              </w:rPr>
              <w:t>Chapter 7. Continuous monitoring and periodic evaluation of educational programs</w:t>
            </w:r>
          </w:p>
        </w:tc>
        <w:tc>
          <w:tcPr>
            <w:tcW w:w="850" w:type="dxa"/>
          </w:tcPr>
          <w:p w14:paraId="21E7197D" w14:textId="77777777" w:rsidR="00691EEB" w:rsidRPr="00BD415D" w:rsidRDefault="00D73EE0" w:rsidP="00691EEB">
            <w:pPr>
              <w:tabs>
                <w:tab w:val="num" w:pos="284"/>
              </w:tabs>
              <w:ind w:left="142" w:right="0" w:firstLine="0"/>
              <w:rPr>
                <w:rFonts w:cs="Times New Roman"/>
                <w:bCs/>
                <w:strike w:val="0"/>
                <w:sz w:val="24"/>
                <w:szCs w:val="24"/>
                <w:lang w:val="en-US"/>
              </w:rPr>
            </w:pPr>
            <w:r w:rsidRPr="00BD415D">
              <w:rPr>
                <w:rFonts w:cs="Times New Roman"/>
                <w:bCs/>
                <w:strike w:val="0"/>
                <w:sz w:val="24"/>
                <w:szCs w:val="24"/>
                <w:lang w:val="en-US"/>
              </w:rPr>
              <w:t>51</w:t>
            </w:r>
          </w:p>
        </w:tc>
      </w:tr>
      <w:tr w:rsidR="00691EEB" w:rsidRPr="00BD415D" w14:paraId="01FABAF3" w14:textId="77777777" w:rsidTr="007315A2">
        <w:tc>
          <w:tcPr>
            <w:tcW w:w="8330" w:type="dxa"/>
          </w:tcPr>
          <w:p w14:paraId="502D1F92" w14:textId="5EDA46D8" w:rsidR="00691EEB" w:rsidRPr="00BD415D" w:rsidRDefault="00692FC9" w:rsidP="00691EEB">
            <w:pPr>
              <w:tabs>
                <w:tab w:val="num" w:pos="284"/>
              </w:tabs>
              <w:ind w:left="142" w:right="0" w:firstLine="0"/>
              <w:rPr>
                <w:rFonts w:cs="Times New Roman"/>
                <w:strike w:val="0"/>
                <w:kern w:val="28"/>
                <w:sz w:val="24"/>
                <w:szCs w:val="24"/>
                <w:lang w:val="kk-KZ"/>
              </w:rPr>
            </w:pPr>
            <w:r w:rsidRPr="00BD415D">
              <w:rPr>
                <w:rFonts w:cs="Times New Roman"/>
                <w:bCs/>
                <w:strike w:val="0"/>
                <w:sz w:val="24"/>
                <w:szCs w:val="24"/>
                <w:lang w:val="kk-KZ"/>
              </w:rPr>
              <w:t>Chapter 8. Specifics of the educational program for the bachelor's degree level</w:t>
            </w:r>
          </w:p>
        </w:tc>
        <w:tc>
          <w:tcPr>
            <w:tcW w:w="850" w:type="dxa"/>
          </w:tcPr>
          <w:p w14:paraId="6E20F8EE" w14:textId="77777777" w:rsidR="00691EEB" w:rsidRPr="00BD415D" w:rsidRDefault="00D73EE0" w:rsidP="00691EEB">
            <w:pPr>
              <w:tabs>
                <w:tab w:val="num" w:pos="284"/>
              </w:tabs>
              <w:ind w:left="142" w:right="0" w:firstLine="0"/>
              <w:rPr>
                <w:rFonts w:cs="Times New Roman"/>
                <w:bCs/>
                <w:strike w:val="0"/>
                <w:sz w:val="24"/>
                <w:szCs w:val="24"/>
                <w:lang w:val="en-US"/>
              </w:rPr>
            </w:pPr>
            <w:r w:rsidRPr="00BD415D">
              <w:rPr>
                <w:rFonts w:cs="Times New Roman"/>
                <w:bCs/>
                <w:strike w:val="0"/>
                <w:sz w:val="24"/>
                <w:szCs w:val="24"/>
                <w:lang w:val="en-US"/>
              </w:rPr>
              <w:t>53</w:t>
            </w:r>
          </w:p>
        </w:tc>
      </w:tr>
      <w:tr w:rsidR="00691EEB" w:rsidRPr="00BD415D" w14:paraId="5E91AB07" w14:textId="77777777" w:rsidTr="007315A2">
        <w:tc>
          <w:tcPr>
            <w:tcW w:w="8330" w:type="dxa"/>
          </w:tcPr>
          <w:p w14:paraId="0AE2B2C1" w14:textId="3A838FD9" w:rsidR="00691EEB" w:rsidRPr="00BD415D" w:rsidRDefault="00692FC9" w:rsidP="00691EEB">
            <w:pPr>
              <w:pStyle w:val="af9"/>
              <w:tabs>
                <w:tab w:val="num" w:pos="284"/>
              </w:tabs>
              <w:spacing w:before="0" w:beforeAutospacing="0" w:after="0" w:afterAutospacing="0"/>
              <w:ind w:left="142" w:right="0" w:firstLine="0"/>
              <w:rPr>
                <w:lang w:val="kk-KZ"/>
              </w:rPr>
            </w:pPr>
            <w:r w:rsidRPr="00BD415D">
              <w:rPr>
                <w:lang w:val="kk-KZ"/>
              </w:rPr>
              <w:t>Conclusions</w:t>
            </w:r>
          </w:p>
        </w:tc>
        <w:tc>
          <w:tcPr>
            <w:tcW w:w="850" w:type="dxa"/>
          </w:tcPr>
          <w:p w14:paraId="35F04B9E" w14:textId="77777777" w:rsidR="00691EEB" w:rsidRPr="00BD415D" w:rsidRDefault="00CA0771" w:rsidP="00691EEB">
            <w:pPr>
              <w:pStyle w:val="af9"/>
              <w:tabs>
                <w:tab w:val="num" w:pos="284"/>
              </w:tabs>
              <w:spacing w:before="0" w:beforeAutospacing="0" w:after="0" w:afterAutospacing="0"/>
              <w:ind w:left="142" w:right="0" w:firstLine="0"/>
              <w:rPr>
                <w:lang w:val="en-US"/>
              </w:rPr>
            </w:pPr>
            <w:r w:rsidRPr="00BD415D">
              <w:rPr>
                <w:lang w:val="kk-KZ"/>
              </w:rPr>
              <w:t>5</w:t>
            </w:r>
            <w:r w:rsidR="00D73EE0" w:rsidRPr="00BD415D">
              <w:rPr>
                <w:lang w:val="en-US"/>
              </w:rPr>
              <w:t>7</w:t>
            </w:r>
          </w:p>
        </w:tc>
      </w:tr>
      <w:tr w:rsidR="00691EEB" w:rsidRPr="00BD415D" w14:paraId="2B331774" w14:textId="77777777" w:rsidTr="007315A2">
        <w:tc>
          <w:tcPr>
            <w:tcW w:w="8330" w:type="dxa"/>
          </w:tcPr>
          <w:p w14:paraId="155B16C5" w14:textId="6EEEF293" w:rsidR="00691EEB" w:rsidRPr="00BD415D" w:rsidRDefault="00692FC9" w:rsidP="00691EEB">
            <w:pPr>
              <w:tabs>
                <w:tab w:val="clear" w:pos="2381"/>
                <w:tab w:val="num" w:pos="284"/>
                <w:tab w:val="left" w:pos="709"/>
                <w:tab w:val="num" w:pos="1701"/>
                <w:tab w:val="left" w:pos="8647"/>
              </w:tabs>
              <w:ind w:left="142" w:right="0" w:firstLine="0"/>
              <w:rPr>
                <w:rFonts w:cs="Times New Roman"/>
                <w:strike w:val="0"/>
                <w:sz w:val="24"/>
                <w:szCs w:val="24"/>
                <w:lang w:val="kk-KZ"/>
              </w:rPr>
            </w:pPr>
            <w:r w:rsidRPr="00BD415D">
              <w:rPr>
                <w:rFonts w:cs="Times New Roman"/>
                <w:strike w:val="0"/>
                <w:sz w:val="24"/>
                <w:szCs w:val="24"/>
                <w:lang w:val="kk-KZ"/>
              </w:rPr>
              <w:t>Applications</w:t>
            </w:r>
          </w:p>
        </w:tc>
        <w:tc>
          <w:tcPr>
            <w:tcW w:w="850" w:type="dxa"/>
          </w:tcPr>
          <w:p w14:paraId="62853445" w14:textId="77777777" w:rsidR="00691EEB" w:rsidRPr="00BD415D" w:rsidRDefault="00D73EE0" w:rsidP="00691EEB">
            <w:pPr>
              <w:tabs>
                <w:tab w:val="clear" w:pos="2381"/>
                <w:tab w:val="num" w:pos="284"/>
                <w:tab w:val="left" w:pos="709"/>
                <w:tab w:val="num" w:pos="1701"/>
                <w:tab w:val="left" w:pos="8647"/>
              </w:tabs>
              <w:ind w:left="142" w:right="0" w:firstLine="0"/>
              <w:rPr>
                <w:rFonts w:cs="Times New Roman"/>
                <w:strike w:val="0"/>
                <w:sz w:val="24"/>
                <w:szCs w:val="24"/>
                <w:lang w:val="en-US"/>
              </w:rPr>
            </w:pPr>
            <w:r w:rsidRPr="00BD415D">
              <w:rPr>
                <w:rFonts w:cs="Times New Roman"/>
                <w:strike w:val="0"/>
                <w:sz w:val="24"/>
                <w:szCs w:val="24"/>
                <w:lang w:val="kk-KZ"/>
              </w:rPr>
              <w:t>5</w:t>
            </w:r>
            <w:r w:rsidRPr="00BD415D">
              <w:rPr>
                <w:rFonts w:cs="Times New Roman"/>
                <w:strike w:val="0"/>
                <w:sz w:val="24"/>
                <w:szCs w:val="24"/>
                <w:lang w:val="en-US"/>
              </w:rPr>
              <w:t>8</w:t>
            </w:r>
          </w:p>
        </w:tc>
      </w:tr>
    </w:tbl>
    <w:p w14:paraId="6217958E" w14:textId="77777777" w:rsidR="00117449" w:rsidRPr="00BD415D" w:rsidRDefault="00117449" w:rsidP="001F1DD2">
      <w:pPr>
        <w:tabs>
          <w:tab w:val="clear" w:pos="2381"/>
          <w:tab w:val="left" w:pos="567"/>
        </w:tabs>
        <w:ind w:left="0" w:right="0" w:firstLine="567"/>
        <w:jc w:val="left"/>
        <w:rPr>
          <w:rFonts w:cs="Times New Roman"/>
          <w:strike w:val="0"/>
          <w:sz w:val="24"/>
          <w:szCs w:val="24"/>
        </w:rPr>
      </w:pPr>
    </w:p>
    <w:p w14:paraId="3DD14F50" w14:textId="77777777" w:rsidR="005F69AC" w:rsidRPr="00BD415D" w:rsidRDefault="005F69AC" w:rsidP="001F1DD2">
      <w:pPr>
        <w:pStyle w:val="aff0"/>
        <w:tabs>
          <w:tab w:val="left" w:pos="567"/>
        </w:tabs>
        <w:ind w:firstLine="567"/>
        <w:jc w:val="center"/>
        <w:rPr>
          <w:rFonts w:ascii="Times New Roman" w:hAnsi="Times New Roman"/>
          <w:sz w:val="24"/>
          <w:szCs w:val="24"/>
        </w:rPr>
      </w:pPr>
    </w:p>
    <w:p w14:paraId="21DC8B07" w14:textId="77777777" w:rsidR="005F69AC" w:rsidRPr="00BD415D" w:rsidRDefault="005F69AC" w:rsidP="001F1DD2">
      <w:pPr>
        <w:pStyle w:val="aff0"/>
        <w:tabs>
          <w:tab w:val="left" w:pos="567"/>
        </w:tabs>
        <w:ind w:firstLine="567"/>
        <w:jc w:val="center"/>
        <w:rPr>
          <w:rFonts w:ascii="Times New Roman" w:hAnsi="Times New Roman"/>
          <w:sz w:val="24"/>
          <w:szCs w:val="24"/>
        </w:rPr>
      </w:pPr>
    </w:p>
    <w:p w14:paraId="24CE52A7" w14:textId="77777777" w:rsidR="005F69AC" w:rsidRPr="00BD415D" w:rsidRDefault="005F69AC" w:rsidP="001F1DD2">
      <w:pPr>
        <w:pStyle w:val="aff0"/>
        <w:tabs>
          <w:tab w:val="left" w:pos="567"/>
        </w:tabs>
        <w:ind w:firstLine="567"/>
        <w:jc w:val="center"/>
        <w:rPr>
          <w:rFonts w:ascii="Times New Roman" w:hAnsi="Times New Roman"/>
          <w:sz w:val="24"/>
          <w:szCs w:val="24"/>
        </w:rPr>
      </w:pPr>
    </w:p>
    <w:p w14:paraId="1A45929C" w14:textId="77777777" w:rsidR="005F69AC" w:rsidRPr="00BD415D" w:rsidRDefault="005F69AC" w:rsidP="001F1DD2">
      <w:pPr>
        <w:pStyle w:val="aff0"/>
        <w:tabs>
          <w:tab w:val="left" w:pos="567"/>
        </w:tabs>
        <w:ind w:firstLine="567"/>
        <w:jc w:val="center"/>
        <w:rPr>
          <w:rFonts w:ascii="Times New Roman" w:hAnsi="Times New Roman"/>
          <w:sz w:val="24"/>
          <w:szCs w:val="24"/>
        </w:rPr>
      </w:pPr>
    </w:p>
    <w:p w14:paraId="7A161826" w14:textId="77777777" w:rsidR="005F69AC" w:rsidRPr="00BD415D" w:rsidRDefault="005F69AC" w:rsidP="001F1DD2">
      <w:pPr>
        <w:pStyle w:val="aff0"/>
        <w:tabs>
          <w:tab w:val="left" w:pos="567"/>
        </w:tabs>
        <w:ind w:firstLine="567"/>
        <w:jc w:val="center"/>
        <w:rPr>
          <w:rFonts w:ascii="Times New Roman" w:hAnsi="Times New Roman"/>
          <w:sz w:val="24"/>
          <w:szCs w:val="24"/>
        </w:rPr>
      </w:pPr>
    </w:p>
    <w:p w14:paraId="3CA973D3" w14:textId="77777777" w:rsidR="005F69AC" w:rsidRPr="00BD415D" w:rsidRDefault="005F69AC" w:rsidP="001F1DD2">
      <w:pPr>
        <w:pStyle w:val="aff0"/>
        <w:tabs>
          <w:tab w:val="left" w:pos="567"/>
        </w:tabs>
        <w:ind w:firstLine="567"/>
        <w:jc w:val="center"/>
        <w:rPr>
          <w:rFonts w:ascii="Times New Roman" w:hAnsi="Times New Roman"/>
          <w:sz w:val="24"/>
          <w:szCs w:val="24"/>
        </w:rPr>
      </w:pPr>
    </w:p>
    <w:p w14:paraId="4BCD2F9B" w14:textId="77777777" w:rsidR="005F69AC" w:rsidRPr="00BD415D" w:rsidRDefault="005F69AC" w:rsidP="001F1DD2">
      <w:pPr>
        <w:pStyle w:val="aff0"/>
        <w:tabs>
          <w:tab w:val="left" w:pos="567"/>
        </w:tabs>
        <w:ind w:firstLine="567"/>
        <w:jc w:val="center"/>
        <w:rPr>
          <w:rFonts w:ascii="Times New Roman" w:hAnsi="Times New Roman"/>
          <w:sz w:val="24"/>
          <w:szCs w:val="24"/>
        </w:rPr>
      </w:pPr>
    </w:p>
    <w:p w14:paraId="19A831DD" w14:textId="77777777" w:rsidR="005F69AC" w:rsidRPr="00BD415D" w:rsidRDefault="005F69AC" w:rsidP="001F1DD2">
      <w:pPr>
        <w:pStyle w:val="aff0"/>
        <w:tabs>
          <w:tab w:val="left" w:pos="567"/>
        </w:tabs>
        <w:ind w:firstLine="567"/>
        <w:jc w:val="center"/>
        <w:rPr>
          <w:rFonts w:ascii="Times New Roman" w:hAnsi="Times New Roman"/>
          <w:sz w:val="24"/>
          <w:szCs w:val="24"/>
          <w:lang w:val="kk-KZ"/>
        </w:rPr>
      </w:pPr>
    </w:p>
    <w:p w14:paraId="648DBBFB" w14:textId="77777777" w:rsidR="00ED3FFD" w:rsidRPr="00BD415D" w:rsidRDefault="00ED3FFD" w:rsidP="001F1DD2">
      <w:pPr>
        <w:pStyle w:val="aff0"/>
        <w:tabs>
          <w:tab w:val="left" w:pos="567"/>
        </w:tabs>
        <w:ind w:firstLine="567"/>
        <w:jc w:val="center"/>
        <w:rPr>
          <w:rFonts w:ascii="Times New Roman" w:hAnsi="Times New Roman"/>
          <w:sz w:val="24"/>
          <w:szCs w:val="24"/>
          <w:lang w:val="kk-KZ"/>
        </w:rPr>
      </w:pPr>
    </w:p>
    <w:p w14:paraId="2C717E13" w14:textId="77777777" w:rsidR="00ED3FFD" w:rsidRPr="00BD415D" w:rsidRDefault="00ED3FFD" w:rsidP="001F1DD2">
      <w:pPr>
        <w:pStyle w:val="aff0"/>
        <w:tabs>
          <w:tab w:val="left" w:pos="567"/>
        </w:tabs>
        <w:ind w:firstLine="567"/>
        <w:jc w:val="center"/>
        <w:rPr>
          <w:rFonts w:ascii="Times New Roman" w:hAnsi="Times New Roman"/>
          <w:sz w:val="24"/>
          <w:szCs w:val="24"/>
          <w:lang w:val="kk-KZ"/>
        </w:rPr>
      </w:pPr>
    </w:p>
    <w:p w14:paraId="18FE7C57" w14:textId="77777777" w:rsidR="00ED3FFD" w:rsidRPr="00BD415D" w:rsidRDefault="00ED3FFD" w:rsidP="001F1DD2">
      <w:pPr>
        <w:pStyle w:val="aff0"/>
        <w:tabs>
          <w:tab w:val="left" w:pos="567"/>
        </w:tabs>
        <w:ind w:firstLine="567"/>
        <w:jc w:val="center"/>
        <w:rPr>
          <w:rFonts w:ascii="Times New Roman" w:hAnsi="Times New Roman"/>
          <w:sz w:val="24"/>
          <w:szCs w:val="24"/>
          <w:lang w:val="kk-KZ"/>
        </w:rPr>
      </w:pPr>
    </w:p>
    <w:p w14:paraId="75F4DC7C" w14:textId="77777777" w:rsidR="007315A2" w:rsidRPr="00BD415D" w:rsidRDefault="007315A2" w:rsidP="001F1DD2">
      <w:pPr>
        <w:pStyle w:val="aff0"/>
        <w:tabs>
          <w:tab w:val="left" w:pos="567"/>
        </w:tabs>
        <w:ind w:firstLine="567"/>
        <w:jc w:val="center"/>
        <w:rPr>
          <w:rFonts w:ascii="Times New Roman" w:hAnsi="Times New Roman"/>
          <w:sz w:val="24"/>
          <w:szCs w:val="24"/>
          <w:lang w:val="kk-KZ"/>
        </w:rPr>
      </w:pPr>
    </w:p>
    <w:p w14:paraId="4DBB7ACE" w14:textId="77777777" w:rsidR="007315A2" w:rsidRPr="00BD415D" w:rsidRDefault="007315A2" w:rsidP="001F1DD2">
      <w:pPr>
        <w:pStyle w:val="aff0"/>
        <w:tabs>
          <w:tab w:val="left" w:pos="567"/>
        </w:tabs>
        <w:ind w:firstLine="567"/>
        <w:jc w:val="center"/>
        <w:rPr>
          <w:rFonts w:ascii="Times New Roman" w:hAnsi="Times New Roman"/>
          <w:sz w:val="24"/>
          <w:szCs w:val="24"/>
          <w:lang w:val="kk-KZ"/>
        </w:rPr>
      </w:pPr>
    </w:p>
    <w:p w14:paraId="2C63111F" w14:textId="77777777" w:rsidR="007315A2" w:rsidRPr="00BD415D" w:rsidRDefault="007315A2" w:rsidP="001F1DD2">
      <w:pPr>
        <w:pStyle w:val="aff0"/>
        <w:tabs>
          <w:tab w:val="left" w:pos="567"/>
        </w:tabs>
        <w:ind w:firstLine="567"/>
        <w:jc w:val="center"/>
        <w:rPr>
          <w:rFonts w:ascii="Times New Roman" w:hAnsi="Times New Roman"/>
          <w:sz w:val="24"/>
          <w:szCs w:val="24"/>
          <w:lang w:val="kk-KZ"/>
        </w:rPr>
      </w:pPr>
    </w:p>
    <w:p w14:paraId="6F949565" w14:textId="77777777" w:rsidR="00ED3FFD" w:rsidRPr="00BD415D" w:rsidRDefault="00ED3FFD" w:rsidP="001F1DD2">
      <w:pPr>
        <w:pStyle w:val="aff0"/>
        <w:tabs>
          <w:tab w:val="left" w:pos="567"/>
        </w:tabs>
        <w:ind w:firstLine="567"/>
        <w:jc w:val="center"/>
        <w:rPr>
          <w:rFonts w:ascii="Times New Roman" w:hAnsi="Times New Roman"/>
          <w:sz w:val="24"/>
          <w:szCs w:val="24"/>
          <w:lang w:val="kk-KZ"/>
        </w:rPr>
      </w:pPr>
    </w:p>
    <w:p w14:paraId="32343A4E" w14:textId="77777777" w:rsidR="00ED3FFD" w:rsidRPr="00BD415D" w:rsidRDefault="00ED3FFD" w:rsidP="001F1DD2">
      <w:pPr>
        <w:pStyle w:val="aff0"/>
        <w:tabs>
          <w:tab w:val="left" w:pos="567"/>
        </w:tabs>
        <w:ind w:firstLine="567"/>
        <w:jc w:val="center"/>
        <w:rPr>
          <w:rFonts w:ascii="Times New Roman" w:hAnsi="Times New Roman"/>
          <w:sz w:val="24"/>
          <w:szCs w:val="24"/>
          <w:lang w:val="kk-KZ"/>
        </w:rPr>
      </w:pPr>
    </w:p>
    <w:p w14:paraId="18AD8A7F" w14:textId="77777777" w:rsidR="005F69AC" w:rsidRPr="00BD415D" w:rsidRDefault="005F69AC" w:rsidP="001F1DD2">
      <w:pPr>
        <w:pStyle w:val="aff0"/>
        <w:tabs>
          <w:tab w:val="left" w:pos="567"/>
        </w:tabs>
        <w:ind w:firstLine="567"/>
        <w:jc w:val="center"/>
        <w:rPr>
          <w:rFonts w:ascii="Times New Roman" w:hAnsi="Times New Roman"/>
          <w:sz w:val="24"/>
          <w:szCs w:val="24"/>
          <w:lang w:val="kk-KZ"/>
        </w:rPr>
      </w:pPr>
    </w:p>
    <w:p w14:paraId="54A6DA8A" w14:textId="77777777" w:rsidR="005F69AC" w:rsidRPr="00BD415D" w:rsidRDefault="005F69AC" w:rsidP="001F1DD2">
      <w:pPr>
        <w:pStyle w:val="aff0"/>
        <w:tabs>
          <w:tab w:val="left" w:pos="567"/>
        </w:tabs>
        <w:ind w:firstLine="567"/>
        <w:jc w:val="center"/>
        <w:rPr>
          <w:rFonts w:ascii="Times New Roman" w:hAnsi="Times New Roman"/>
          <w:sz w:val="24"/>
          <w:szCs w:val="24"/>
          <w:lang w:val="kk-KZ"/>
        </w:rPr>
      </w:pPr>
    </w:p>
    <w:p w14:paraId="201AC703" w14:textId="77777777" w:rsidR="00160C3D" w:rsidRPr="00BD415D" w:rsidRDefault="00160C3D" w:rsidP="001F1DD2">
      <w:pPr>
        <w:pStyle w:val="aff0"/>
        <w:tabs>
          <w:tab w:val="left" w:pos="567"/>
        </w:tabs>
        <w:ind w:firstLine="567"/>
        <w:jc w:val="center"/>
        <w:rPr>
          <w:rFonts w:ascii="Times New Roman" w:hAnsi="Times New Roman"/>
          <w:sz w:val="24"/>
          <w:szCs w:val="24"/>
          <w:lang w:val="kk-KZ"/>
        </w:rPr>
      </w:pPr>
    </w:p>
    <w:p w14:paraId="3E5180A0" w14:textId="6C370998" w:rsidR="00160C3D" w:rsidRPr="00BD415D" w:rsidRDefault="00160C3D" w:rsidP="001F1DD2">
      <w:pPr>
        <w:pStyle w:val="aff0"/>
        <w:tabs>
          <w:tab w:val="left" w:pos="567"/>
        </w:tabs>
        <w:ind w:firstLine="567"/>
        <w:jc w:val="center"/>
        <w:rPr>
          <w:rFonts w:ascii="Times New Roman" w:hAnsi="Times New Roman"/>
          <w:sz w:val="24"/>
          <w:szCs w:val="24"/>
          <w:lang w:val="kk-KZ"/>
        </w:rPr>
      </w:pPr>
    </w:p>
    <w:p w14:paraId="1677F831" w14:textId="13793FE7"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2D953B10" w14:textId="5107ACDA"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2E7F1172" w14:textId="5BCD0B9E"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644397FE" w14:textId="102AE52F"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58A703DB" w14:textId="1A4BC2DA"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677ED3F3" w14:textId="0795F84F"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1F6398D0" w14:textId="4AEA1A2F"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11FB66E0" w14:textId="74A66521"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2E82A750" w14:textId="65597982"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34975B13" w14:textId="2D8DC27E"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326B2667" w14:textId="53AD13F6"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31E39657" w14:textId="77777777" w:rsidR="00692FC9" w:rsidRPr="00BD415D" w:rsidRDefault="00692FC9" w:rsidP="001F1DD2">
      <w:pPr>
        <w:pStyle w:val="aff0"/>
        <w:tabs>
          <w:tab w:val="left" w:pos="567"/>
        </w:tabs>
        <w:ind w:firstLine="567"/>
        <w:jc w:val="center"/>
        <w:rPr>
          <w:rFonts w:ascii="Times New Roman" w:hAnsi="Times New Roman"/>
          <w:sz w:val="24"/>
          <w:szCs w:val="24"/>
          <w:lang w:val="kk-KZ"/>
        </w:rPr>
      </w:pPr>
    </w:p>
    <w:p w14:paraId="57C05F5A" w14:textId="77777777" w:rsidR="00160C3D" w:rsidRPr="00BD415D" w:rsidRDefault="00160C3D" w:rsidP="001F1DD2">
      <w:pPr>
        <w:pStyle w:val="aff0"/>
        <w:tabs>
          <w:tab w:val="left" w:pos="567"/>
        </w:tabs>
        <w:ind w:firstLine="567"/>
        <w:jc w:val="center"/>
        <w:rPr>
          <w:rFonts w:ascii="Times New Roman" w:hAnsi="Times New Roman"/>
          <w:sz w:val="24"/>
          <w:szCs w:val="24"/>
          <w:lang w:val="kk-KZ"/>
        </w:rPr>
      </w:pPr>
    </w:p>
    <w:p w14:paraId="0A16E8C0" w14:textId="77777777" w:rsidR="00D57167" w:rsidRPr="00BD415D" w:rsidRDefault="00D57167" w:rsidP="001F1DD2">
      <w:pPr>
        <w:pStyle w:val="aff0"/>
        <w:tabs>
          <w:tab w:val="left" w:pos="567"/>
        </w:tabs>
        <w:ind w:firstLine="567"/>
        <w:jc w:val="center"/>
        <w:rPr>
          <w:rFonts w:ascii="Times New Roman" w:hAnsi="Times New Roman"/>
          <w:sz w:val="24"/>
          <w:szCs w:val="24"/>
          <w:lang w:val="kk-KZ"/>
        </w:rPr>
      </w:pPr>
    </w:p>
    <w:p w14:paraId="650276F7" w14:textId="03017431" w:rsidR="00692FC9" w:rsidRDefault="00692FC9" w:rsidP="00351277">
      <w:pPr>
        <w:tabs>
          <w:tab w:val="left" w:pos="1134"/>
        </w:tabs>
        <w:ind w:firstLine="567"/>
        <w:rPr>
          <w:rFonts w:cs="Times New Roman"/>
          <w:b/>
          <w:strike w:val="0"/>
          <w:color w:val="000000" w:themeColor="text1"/>
          <w:sz w:val="24"/>
          <w:szCs w:val="24"/>
        </w:rPr>
      </w:pPr>
    </w:p>
    <w:p w14:paraId="69D322D6" w14:textId="77777777" w:rsidR="004F5538" w:rsidRPr="00BD415D" w:rsidRDefault="004F5538" w:rsidP="00351277">
      <w:pPr>
        <w:tabs>
          <w:tab w:val="left" w:pos="1134"/>
        </w:tabs>
        <w:ind w:firstLine="567"/>
        <w:rPr>
          <w:rFonts w:cs="Times New Roman"/>
          <w:b/>
          <w:strike w:val="0"/>
          <w:color w:val="000000" w:themeColor="text1"/>
          <w:sz w:val="24"/>
          <w:szCs w:val="24"/>
        </w:rPr>
      </w:pPr>
    </w:p>
    <w:p w14:paraId="38011C70" w14:textId="4D3A881C" w:rsidR="009962A3" w:rsidRPr="00BD415D" w:rsidRDefault="00824001" w:rsidP="00824001">
      <w:pPr>
        <w:tabs>
          <w:tab w:val="left" w:pos="1134"/>
        </w:tabs>
        <w:ind w:firstLine="0"/>
        <w:rPr>
          <w:rFonts w:cs="Times New Roman"/>
          <w:b/>
          <w:strike w:val="0"/>
          <w:color w:val="000000" w:themeColor="text1"/>
          <w:sz w:val="24"/>
          <w:szCs w:val="24"/>
          <w:lang w:val="en-US"/>
        </w:rPr>
      </w:pPr>
      <w:r w:rsidRPr="00BD415D">
        <w:rPr>
          <w:rFonts w:cs="Times New Roman"/>
          <w:b/>
          <w:strike w:val="0"/>
          <w:color w:val="000000" w:themeColor="text1"/>
          <w:sz w:val="24"/>
          <w:szCs w:val="24"/>
          <w:lang w:val="en-US"/>
        </w:rPr>
        <w:lastRenderedPageBreak/>
        <w:t>GENERAL INFORMATION ABOUT THE UNIVERSITY</w:t>
      </w:r>
    </w:p>
    <w:p w14:paraId="59847821" w14:textId="77777777" w:rsidR="00824001" w:rsidRPr="00BD415D" w:rsidRDefault="00824001" w:rsidP="00824001">
      <w:pPr>
        <w:tabs>
          <w:tab w:val="left" w:pos="1134"/>
        </w:tabs>
        <w:ind w:firstLine="0"/>
        <w:rPr>
          <w:rFonts w:cs="Times New Roman"/>
          <w:b/>
          <w:strike w:val="0"/>
          <w:color w:val="000000" w:themeColor="text1"/>
          <w:sz w:val="24"/>
          <w:szCs w:val="24"/>
          <w:lang w:val="en-US"/>
        </w:rPr>
      </w:pPr>
    </w:p>
    <w:tbl>
      <w:tblPr>
        <w:tblW w:w="0" w:type="auto"/>
        <w:tblLook w:val="04A0" w:firstRow="1" w:lastRow="0" w:firstColumn="1" w:lastColumn="0" w:noHBand="0" w:noVBand="1"/>
      </w:tblPr>
      <w:tblGrid>
        <w:gridCol w:w="4468"/>
        <w:gridCol w:w="4603"/>
      </w:tblGrid>
      <w:tr w:rsidR="009962A3" w:rsidRPr="00BD415D" w14:paraId="026EF5FC" w14:textId="77777777" w:rsidTr="00A7668A">
        <w:tc>
          <w:tcPr>
            <w:tcW w:w="4454" w:type="dxa"/>
            <w:shd w:val="clear" w:color="auto" w:fill="auto"/>
          </w:tcPr>
          <w:p w14:paraId="1DACCE74" w14:textId="23091509"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Full name of the educational organization</w:t>
            </w:r>
          </w:p>
        </w:tc>
        <w:tc>
          <w:tcPr>
            <w:tcW w:w="5116" w:type="dxa"/>
            <w:shd w:val="clear" w:color="auto" w:fill="auto"/>
          </w:tcPr>
          <w:p w14:paraId="097902D9" w14:textId="77B9A943" w:rsidR="009962A3" w:rsidRPr="00BD415D" w:rsidRDefault="00824001" w:rsidP="00D57167">
            <w:pPr>
              <w:tabs>
                <w:tab w:val="clear" w:pos="2381"/>
                <w:tab w:val="num" w:pos="125"/>
                <w:tab w:val="left" w:pos="1134"/>
              </w:tabs>
              <w:ind w:left="125" w:right="141" w:firstLine="0"/>
              <w:rPr>
                <w:rFonts w:cs="Times New Roman"/>
                <w:strike w:val="0"/>
                <w:sz w:val="24"/>
                <w:szCs w:val="24"/>
                <w:lang w:val="kk-KZ"/>
              </w:rPr>
            </w:pPr>
            <w:r w:rsidRPr="00BD415D">
              <w:rPr>
                <w:rFonts w:cs="Times New Roman"/>
                <w:strike w:val="0"/>
                <w:sz w:val="24"/>
                <w:szCs w:val="24"/>
                <w:lang w:val="kk-KZ"/>
              </w:rPr>
              <w:t>Non- profit Joint Stock Company "Kokshetau University named after Sh. Ualikhanov"</w:t>
            </w:r>
          </w:p>
        </w:tc>
      </w:tr>
      <w:tr w:rsidR="009962A3" w:rsidRPr="00BD415D" w14:paraId="1C5E2029" w14:textId="77777777" w:rsidTr="00A7668A">
        <w:trPr>
          <w:trHeight w:val="804"/>
        </w:trPr>
        <w:tc>
          <w:tcPr>
            <w:tcW w:w="4454" w:type="dxa"/>
          </w:tcPr>
          <w:p w14:paraId="75DF6C08" w14:textId="05406310"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kk-KZ"/>
              </w:rPr>
            </w:pPr>
            <w:r w:rsidRPr="00BD415D">
              <w:rPr>
                <w:rFonts w:cs="Times New Roman"/>
                <w:strike w:val="0"/>
                <w:color w:val="000000" w:themeColor="text1"/>
                <w:sz w:val="24"/>
                <w:szCs w:val="24"/>
              </w:rPr>
              <w:t xml:space="preserve">Форма собственности </w:t>
            </w:r>
            <w:r w:rsidRPr="00BD415D">
              <w:rPr>
                <w:rFonts w:cs="Times New Roman"/>
                <w:strike w:val="0"/>
                <w:color w:val="000000" w:themeColor="text1"/>
                <w:sz w:val="24"/>
                <w:szCs w:val="24"/>
                <w:lang w:val="kk-KZ"/>
              </w:rPr>
              <w:t>организации образования</w:t>
            </w:r>
          </w:p>
        </w:tc>
        <w:tc>
          <w:tcPr>
            <w:tcW w:w="5116" w:type="dxa"/>
          </w:tcPr>
          <w:p w14:paraId="1740648C" w14:textId="70CAF315" w:rsidR="009962A3" w:rsidRPr="00BD415D" w:rsidRDefault="00824001" w:rsidP="00D57167">
            <w:pPr>
              <w:tabs>
                <w:tab w:val="clear" w:pos="2381"/>
                <w:tab w:val="num" w:pos="125"/>
                <w:tab w:val="left" w:pos="1134"/>
              </w:tabs>
              <w:ind w:left="125" w:right="141" w:firstLine="0"/>
              <w:rPr>
                <w:rFonts w:cs="Times New Roman"/>
                <w:strike w:val="0"/>
                <w:sz w:val="24"/>
                <w:szCs w:val="24"/>
                <w:lang w:val="kk-KZ"/>
              </w:rPr>
            </w:pPr>
            <w:r w:rsidRPr="00BD415D">
              <w:rPr>
                <w:rFonts w:cs="Times New Roman"/>
                <w:strike w:val="0"/>
                <w:sz w:val="24"/>
                <w:szCs w:val="24"/>
                <w:lang w:val="kk-KZ"/>
              </w:rPr>
              <w:t>State</w:t>
            </w:r>
          </w:p>
        </w:tc>
      </w:tr>
      <w:tr w:rsidR="009962A3" w:rsidRPr="00264620" w14:paraId="6B5D27FB" w14:textId="77777777" w:rsidTr="00A7668A">
        <w:trPr>
          <w:trHeight w:val="946"/>
        </w:trPr>
        <w:tc>
          <w:tcPr>
            <w:tcW w:w="4454" w:type="dxa"/>
          </w:tcPr>
          <w:p w14:paraId="62047B71" w14:textId="72ADC5D4"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rPr>
            </w:pPr>
            <w:proofErr w:type="spellStart"/>
            <w:r w:rsidRPr="00BD415D">
              <w:rPr>
                <w:rFonts w:cs="Times New Roman"/>
                <w:strike w:val="0"/>
                <w:color w:val="000000" w:themeColor="text1"/>
                <w:sz w:val="24"/>
                <w:szCs w:val="24"/>
              </w:rPr>
              <w:t>Affiliation</w:t>
            </w:r>
            <w:proofErr w:type="spellEnd"/>
            <w:r w:rsidRPr="00BD415D">
              <w:rPr>
                <w:rFonts w:cs="Times New Roman"/>
                <w:strike w:val="0"/>
                <w:color w:val="000000" w:themeColor="text1"/>
                <w:sz w:val="24"/>
                <w:szCs w:val="24"/>
              </w:rPr>
              <w:t xml:space="preserve"> </w:t>
            </w:r>
            <w:proofErr w:type="spellStart"/>
            <w:r w:rsidRPr="00BD415D">
              <w:rPr>
                <w:rFonts w:cs="Times New Roman"/>
                <w:strike w:val="0"/>
                <w:color w:val="000000" w:themeColor="text1"/>
                <w:sz w:val="24"/>
                <w:szCs w:val="24"/>
              </w:rPr>
              <w:t>of</w:t>
            </w:r>
            <w:proofErr w:type="spellEnd"/>
            <w:r w:rsidRPr="00BD415D">
              <w:rPr>
                <w:rFonts w:cs="Times New Roman"/>
                <w:strike w:val="0"/>
                <w:color w:val="000000" w:themeColor="text1"/>
                <w:sz w:val="24"/>
                <w:szCs w:val="24"/>
              </w:rPr>
              <w:t xml:space="preserve"> </w:t>
            </w:r>
            <w:proofErr w:type="spellStart"/>
            <w:r w:rsidRPr="00BD415D">
              <w:rPr>
                <w:rFonts w:cs="Times New Roman"/>
                <w:strike w:val="0"/>
                <w:color w:val="000000" w:themeColor="text1"/>
                <w:sz w:val="24"/>
                <w:szCs w:val="24"/>
              </w:rPr>
              <w:t>the</w:t>
            </w:r>
            <w:proofErr w:type="spellEnd"/>
            <w:r w:rsidRPr="00BD415D">
              <w:rPr>
                <w:rFonts w:cs="Times New Roman"/>
                <w:strike w:val="0"/>
                <w:color w:val="000000" w:themeColor="text1"/>
                <w:sz w:val="24"/>
                <w:szCs w:val="24"/>
              </w:rPr>
              <w:t xml:space="preserve"> </w:t>
            </w:r>
            <w:proofErr w:type="spellStart"/>
            <w:r w:rsidRPr="00BD415D">
              <w:rPr>
                <w:rFonts w:cs="Times New Roman"/>
                <w:strike w:val="0"/>
                <w:color w:val="000000" w:themeColor="text1"/>
                <w:sz w:val="24"/>
                <w:szCs w:val="24"/>
              </w:rPr>
              <w:t>institution</w:t>
            </w:r>
            <w:proofErr w:type="spellEnd"/>
          </w:p>
        </w:tc>
        <w:tc>
          <w:tcPr>
            <w:tcW w:w="5116" w:type="dxa"/>
          </w:tcPr>
          <w:p w14:paraId="610080E1" w14:textId="707D0048" w:rsidR="009962A3" w:rsidRPr="00BD415D" w:rsidRDefault="00824001" w:rsidP="00D57167">
            <w:pPr>
              <w:tabs>
                <w:tab w:val="clear" w:pos="2381"/>
                <w:tab w:val="num" w:pos="125"/>
                <w:tab w:val="left" w:pos="1134"/>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Ministry of Education and Science of the Republic of Kazakhstan</w:t>
            </w:r>
          </w:p>
        </w:tc>
      </w:tr>
      <w:tr w:rsidR="009962A3" w:rsidRPr="00264620" w14:paraId="233F9575" w14:textId="77777777" w:rsidTr="00A7668A">
        <w:tc>
          <w:tcPr>
            <w:tcW w:w="4454" w:type="dxa"/>
          </w:tcPr>
          <w:p w14:paraId="0F94B3B9" w14:textId="77777777"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The list of educational programs (specialties) implemented at the university in accordance with the state license for the right to conduct educational activities</w:t>
            </w:r>
          </w:p>
          <w:p w14:paraId="6FD3A5C4" w14:textId="53D438D2" w:rsidR="00824001"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en-US"/>
              </w:rPr>
            </w:pPr>
          </w:p>
        </w:tc>
        <w:tc>
          <w:tcPr>
            <w:tcW w:w="5116" w:type="dxa"/>
          </w:tcPr>
          <w:p w14:paraId="7D01814C" w14:textId="77777777" w:rsidR="00824001" w:rsidRPr="00BD415D" w:rsidRDefault="00824001" w:rsidP="00824001">
            <w:pPr>
              <w:pStyle w:val="ac"/>
              <w:tabs>
                <w:tab w:val="num" w:pos="125"/>
                <w:tab w:val="left" w:pos="1134"/>
              </w:tabs>
              <w:ind w:left="125" w:right="141" w:firstLine="0"/>
              <w:rPr>
                <w:rFonts w:ascii="Times New Roman" w:hAnsi="Times New Roman"/>
                <w:strike w:val="0"/>
                <w:color w:val="000000" w:themeColor="text1"/>
                <w:lang w:val="kk-KZ"/>
              </w:rPr>
            </w:pPr>
            <w:r w:rsidRPr="00BD415D">
              <w:rPr>
                <w:rFonts w:ascii="Times New Roman" w:hAnsi="Times New Roman"/>
                <w:strike w:val="0"/>
                <w:color w:val="000000" w:themeColor="text1"/>
                <w:lang w:val="kk-KZ"/>
              </w:rPr>
              <w:t>Bachelors-55 op</w:t>
            </w:r>
          </w:p>
          <w:p w14:paraId="3DCA3BA4" w14:textId="77777777" w:rsidR="00824001" w:rsidRPr="00BD415D" w:rsidRDefault="00824001" w:rsidP="00824001">
            <w:pPr>
              <w:pStyle w:val="ac"/>
              <w:tabs>
                <w:tab w:val="num" w:pos="125"/>
                <w:tab w:val="left" w:pos="1134"/>
              </w:tabs>
              <w:ind w:left="125" w:right="141" w:firstLine="0"/>
              <w:rPr>
                <w:rFonts w:ascii="Times New Roman" w:hAnsi="Times New Roman"/>
                <w:strike w:val="0"/>
                <w:color w:val="000000" w:themeColor="text1"/>
                <w:lang w:val="kk-KZ"/>
              </w:rPr>
            </w:pPr>
            <w:r w:rsidRPr="00BD415D">
              <w:rPr>
                <w:rFonts w:ascii="Times New Roman" w:hAnsi="Times New Roman"/>
                <w:strike w:val="0"/>
                <w:color w:val="000000" w:themeColor="text1"/>
                <w:lang w:val="kk-KZ"/>
              </w:rPr>
              <w:t>Master'S Degree-36 op</w:t>
            </w:r>
          </w:p>
          <w:p w14:paraId="2308CA24" w14:textId="125EE650" w:rsidR="009962A3" w:rsidRPr="00BD415D" w:rsidRDefault="00824001" w:rsidP="00824001">
            <w:pPr>
              <w:pStyle w:val="ac"/>
              <w:tabs>
                <w:tab w:val="num" w:pos="125"/>
                <w:tab w:val="left" w:pos="1134"/>
              </w:tabs>
              <w:ind w:left="125" w:right="141" w:firstLine="0"/>
              <w:rPr>
                <w:rFonts w:ascii="Times New Roman" w:hAnsi="Times New Roman"/>
                <w:strike w:val="0"/>
                <w:color w:val="000000" w:themeColor="text1"/>
                <w:lang w:val="kk-KZ"/>
              </w:rPr>
            </w:pPr>
            <w:r w:rsidRPr="00BD415D">
              <w:rPr>
                <w:rFonts w:ascii="Times New Roman" w:hAnsi="Times New Roman"/>
                <w:strike w:val="0"/>
                <w:color w:val="000000" w:themeColor="text1"/>
                <w:lang w:val="kk-KZ"/>
              </w:rPr>
              <w:t>Ph. D. (PhD) Apostille-9 op</w:t>
            </w:r>
          </w:p>
        </w:tc>
      </w:tr>
      <w:tr w:rsidR="009962A3" w:rsidRPr="00264620" w14:paraId="25C48419" w14:textId="77777777" w:rsidTr="00A7668A">
        <w:tc>
          <w:tcPr>
            <w:tcW w:w="4454" w:type="dxa"/>
          </w:tcPr>
          <w:p w14:paraId="48779316" w14:textId="77777777"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kk-KZ"/>
              </w:rPr>
            </w:pPr>
            <w:r w:rsidRPr="00BD415D">
              <w:rPr>
                <w:rFonts w:cs="Times New Roman"/>
                <w:strike w:val="0"/>
                <w:color w:val="000000" w:themeColor="text1"/>
                <w:sz w:val="24"/>
                <w:szCs w:val="24"/>
              </w:rPr>
              <w:t>Месторасположения</w:t>
            </w:r>
            <w:r w:rsidRPr="00BD415D">
              <w:rPr>
                <w:rFonts w:cs="Times New Roman"/>
                <w:strike w:val="0"/>
                <w:color w:val="000000" w:themeColor="text1"/>
                <w:sz w:val="24"/>
                <w:szCs w:val="24"/>
                <w:lang w:val="kk-KZ"/>
              </w:rPr>
              <w:t>организации образования</w:t>
            </w:r>
          </w:p>
          <w:p w14:paraId="59555CD4" w14:textId="598117B6" w:rsidR="00824001"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kk-KZ"/>
              </w:rPr>
            </w:pPr>
          </w:p>
        </w:tc>
        <w:tc>
          <w:tcPr>
            <w:tcW w:w="5116" w:type="dxa"/>
          </w:tcPr>
          <w:p w14:paraId="2BB5A3A6" w14:textId="77777777" w:rsidR="00824001" w:rsidRPr="00BD415D" w:rsidRDefault="00824001" w:rsidP="00824001">
            <w:pPr>
              <w:tabs>
                <w:tab w:val="clear" w:pos="2381"/>
                <w:tab w:val="num" w:pos="125"/>
                <w:tab w:val="left" w:pos="1134"/>
              </w:tabs>
              <w:ind w:left="125" w:right="141"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 xml:space="preserve">Akmola region, </w:t>
            </w:r>
            <w:proofErr w:type="spellStart"/>
            <w:r w:rsidRPr="00BD415D">
              <w:rPr>
                <w:rFonts w:cs="Times New Roman"/>
                <w:strike w:val="0"/>
                <w:color w:val="000000" w:themeColor="text1"/>
                <w:sz w:val="24"/>
                <w:szCs w:val="24"/>
                <w:lang w:val="en-US"/>
              </w:rPr>
              <w:t>Kokshetau</w:t>
            </w:r>
            <w:proofErr w:type="spellEnd"/>
            <w:r w:rsidRPr="00BD415D">
              <w:rPr>
                <w:rFonts w:cs="Times New Roman"/>
                <w:strike w:val="0"/>
                <w:color w:val="000000" w:themeColor="text1"/>
                <w:sz w:val="24"/>
                <w:szCs w:val="24"/>
                <w:lang w:val="en-US"/>
              </w:rPr>
              <w:t>,</w:t>
            </w:r>
          </w:p>
          <w:p w14:paraId="6938092A" w14:textId="7253D8DD" w:rsidR="009962A3" w:rsidRPr="00BD415D" w:rsidRDefault="00824001" w:rsidP="00824001">
            <w:pPr>
              <w:tabs>
                <w:tab w:val="clear" w:pos="2381"/>
                <w:tab w:val="num" w:pos="125"/>
                <w:tab w:val="left" w:pos="1134"/>
              </w:tabs>
              <w:ind w:left="125" w:right="141"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Abaya str., 76</w:t>
            </w:r>
          </w:p>
        </w:tc>
      </w:tr>
      <w:tr w:rsidR="009962A3" w:rsidRPr="00BD415D" w14:paraId="1CF28C73" w14:textId="77777777" w:rsidTr="00A7668A">
        <w:tc>
          <w:tcPr>
            <w:tcW w:w="4454" w:type="dxa"/>
          </w:tcPr>
          <w:p w14:paraId="1D0C9EB6" w14:textId="77777777"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Year of creation of the educational organization</w:t>
            </w:r>
          </w:p>
          <w:p w14:paraId="7F0C85E0" w14:textId="20F97510" w:rsidR="00824001"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en-US"/>
              </w:rPr>
            </w:pPr>
          </w:p>
        </w:tc>
        <w:tc>
          <w:tcPr>
            <w:tcW w:w="5116" w:type="dxa"/>
          </w:tcPr>
          <w:p w14:paraId="1E78D791" w14:textId="77777777" w:rsidR="009962A3" w:rsidRPr="00BD415D" w:rsidRDefault="009962A3" w:rsidP="00D57167">
            <w:pPr>
              <w:tabs>
                <w:tab w:val="clear" w:pos="2381"/>
                <w:tab w:val="num" w:pos="125"/>
                <w:tab w:val="left" w:pos="1134"/>
              </w:tabs>
              <w:ind w:left="125" w:right="141" w:firstLine="0"/>
              <w:rPr>
                <w:rFonts w:cs="Times New Roman"/>
                <w:b/>
                <w:strike w:val="0"/>
                <w:color w:val="000000" w:themeColor="text1"/>
                <w:sz w:val="24"/>
                <w:szCs w:val="24"/>
              </w:rPr>
            </w:pPr>
            <w:r w:rsidRPr="00BD415D">
              <w:rPr>
                <w:rFonts w:cs="Times New Roman"/>
                <w:strike w:val="0"/>
                <w:sz w:val="24"/>
                <w:szCs w:val="24"/>
              </w:rPr>
              <w:t>1996</w:t>
            </w:r>
          </w:p>
        </w:tc>
      </w:tr>
      <w:tr w:rsidR="009962A3" w:rsidRPr="00BD415D" w14:paraId="4B5A2F39" w14:textId="77777777" w:rsidTr="00A7668A">
        <w:tc>
          <w:tcPr>
            <w:tcW w:w="4454" w:type="dxa"/>
          </w:tcPr>
          <w:p w14:paraId="2002E927" w14:textId="2BEAEC7A"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rPr>
            </w:pPr>
            <w:proofErr w:type="spellStart"/>
            <w:r w:rsidRPr="00BD415D">
              <w:rPr>
                <w:rFonts w:cs="Times New Roman"/>
                <w:strike w:val="0"/>
                <w:color w:val="000000" w:themeColor="text1"/>
                <w:sz w:val="24"/>
                <w:szCs w:val="24"/>
              </w:rPr>
              <w:t>Contingent</w:t>
            </w:r>
            <w:proofErr w:type="spellEnd"/>
            <w:r w:rsidRPr="00BD415D">
              <w:rPr>
                <w:rFonts w:cs="Times New Roman"/>
                <w:strike w:val="0"/>
                <w:color w:val="000000" w:themeColor="text1"/>
                <w:sz w:val="24"/>
                <w:szCs w:val="24"/>
              </w:rPr>
              <w:t xml:space="preserve"> </w:t>
            </w:r>
            <w:proofErr w:type="spellStart"/>
            <w:r w:rsidRPr="00BD415D">
              <w:rPr>
                <w:rFonts w:cs="Times New Roman"/>
                <w:strike w:val="0"/>
                <w:color w:val="000000" w:themeColor="text1"/>
                <w:sz w:val="24"/>
                <w:szCs w:val="24"/>
              </w:rPr>
              <w:t>of</w:t>
            </w:r>
            <w:proofErr w:type="spellEnd"/>
            <w:r w:rsidRPr="00BD415D">
              <w:rPr>
                <w:rFonts w:cs="Times New Roman"/>
                <w:strike w:val="0"/>
                <w:color w:val="000000" w:themeColor="text1"/>
                <w:sz w:val="24"/>
                <w:szCs w:val="24"/>
              </w:rPr>
              <w:t xml:space="preserve"> </w:t>
            </w:r>
            <w:proofErr w:type="spellStart"/>
            <w:r w:rsidRPr="00BD415D">
              <w:rPr>
                <w:rFonts w:cs="Times New Roman"/>
                <w:strike w:val="0"/>
                <w:color w:val="000000" w:themeColor="text1"/>
                <w:sz w:val="24"/>
                <w:szCs w:val="24"/>
              </w:rPr>
              <w:t>undergraduates</w:t>
            </w:r>
            <w:proofErr w:type="spellEnd"/>
            <w:r w:rsidRPr="00BD415D">
              <w:rPr>
                <w:rFonts w:cs="Times New Roman"/>
                <w:strike w:val="0"/>
                <w:color w:val="000000" w:themeColor="text1"/>
                <w:sz w:val="24"/>
                <w:szCs w:val="24"/>
              </w:rPr>
              <w:t>:</w:t>
            </w:r>
          </w:p>
        </w:tc>
        <w:tc>
          <w:tcPr>
            <w:tcW w:w="5116" w:type="dxa"/>
          </w:tcPr>
          <w:p w14:paraId="263FDAD2"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According to the forms of study:</w:t>
            </w:r>
          </w:p>
          <w:p w14:paraId="7ABA82DA"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bachelor's degree – 6916; master's degree – 314, doctoral degree – 34</w:t>
            </w:r>
          </w:p>
          <w:p w14:paraId="603AD9DB"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Russian Russian – 4310, English</w:t>
            </w:r>
          </w:p>
          <w:p w14:paraId="4CC49FB8"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 318, multilingualism – 606; Master's degree: Kazakh – 162, Russian – 152, multilingualism – 39; Bachelor's degree: Kazakh – 4310, Russian - 2288, English - 318, multilingualism - 606; Master's degree: Kazakh - 162, Russian - 152, multilingualism - 39;</w:t>
            </w:r>
          </w:p>
          <w:p w14:paraId="59006259" w14:textId="1FDEFA54" w:rsidR="009962A3"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doctoral studies: Kazakh – 7, Russian – 27</w:t>
            </w:r>
          </w:p>
          <w:p w14:paraId="0BC623DB" w14:textId="07FB9143"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kk-KZ"/>
              </w:rPr>
            </w:pPr>
          </w:p>
        </w:tc>
      </w:tr>
      <w:tr w:rsidR="009962A3" w:rsidRPr="00264620" w14:paraId="37E97BB6" w14:textId="77777777" w:rsidTr="00A7668A">
        <w:tc>
          <w:tcPr>
            <w:tcW w:w="4454" w:type="dxa"/>
          </w:tcPr>
          <w:p w14:paraId="5DD26D0E" w14:textId="7215DAB5" w:rsidR="009962A3" w:rsidRPr="00BD415D" w:rsidRDefault="00824001" w:rsidP="00D57167">
            <w:pPr>
              <w:tabs>
                <w:tab w:val="clear" w:pos="2381"/>
                <w:tab w:val="left" w:pos="1134"/>
                <w:tab w:val="num" w:pos="2127"/>
              </w:tabs>
              <w:ind w:left="284"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Responsible person for communication with the agency on accreditation issues contact details</w:t>
            </w:r>
          </w:p>
        </w:tc>
        <w:tc>
          <w:tcPr>
            <w:tcW w:w="5116" w:type="dxa"/>
          </w:tcPr>
          <w:p w14:paraId="1C139A61"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en-US"/>
              </w:rPr>
            </w:pPr>
            <w:proofErr w:type="spellStart"/>
            <w:r w:rsidRPr="00BD415D">
              <w:rPr>
                <w:rFonts w:cs="Times New Roman"/>
                <w:strike w:val="0"/>
                <w:color w:val="000000" w:themeColor="text1"/>
                <w:sz w:val="24"/>
                <w:szCs w:val="24"/>
                <w:lang w:val="en-US"/>
              </w:rPr>
              <w:t>Turtkarayeva</w:t>
            </w:r>
            <w:proofErr w:type="spellEnd"/>
            <w:r w:rsidRPr="00BD415D">
              <w:rPr>
                <w:rFonts w:cs="Times New Roman"/>
                <w:strike w:val="0"/>
                <w:color w:val="000000" w:themeColor="text1"/>
                <w:sz w:val="24"/>
                <w:szCs w:val="24"/>
                <w:lang w:val="en-US"/>
              </w:rPr>
              <w:t xml:space="preserve"> Gulnara </w:t>
            </w:r>
            <w:proofErr w:type="spellStart"/>
            <w:r w:rsidRPr="00BD415D">
              <w:rPr>
                <w:rFonts w:cs="Times New Roman"/>
                <w:strike w:val="0"/>
                <w:color w:val="000000" w:themeColor="text1"/>
                <w:sz w:val="24"/>
                <w:szCs w:val="24"/>
                <w:lang w:val="en-US"/>
              </w:rPr>
              <w:t>Bayanovna</w:t>
            </w:r>
            <w:proofErr w:type="spellEnd"/>
          </w:p>
          <w:p w14:paraId="37163F80"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Head of the Department of Strategy, Accreditation and Quality Management, PhD, Associate Professor</w:t>
            </w:r>
          </w:p>
          <w:p w14:paraId="6B8ED72E"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Work phone number: 8(7162)255596</w:t>
            </w:r>
          </w:p>
          <w:p w14:paraId="2D5B65A1" w14:textId="77777777" w:rsidR="00824001" w:rsidRPr="00BD415D" w:rsidRDefault="00824001" w:rsidP="00824001">
            <w:pPr>
              <w:tabs>
                <w:tab w:val="clear" w:pos="2381"/>
                <w:tab w:val="num" w:pos="125"/>
                <w:tab w:val="left" w:pos="2157"/>
              </w:tabs>
              <w:ind w:left="125" w:right="141" w:firstLine="0"/>
              <w:rPr>
                <w:rFonts w:cs="Times New Roman"/>
                <w:strike w:val="0"/>
                <w:color w:val="000000" w:themeColor="text1"/>
                <w:sz w:val="24"/>
                <w:szCs w:val="24"/>
                <w:lang w:val="en-US"/>
              </w:rPr>
            </w:pPr>
            <w:r w:rsidRPr="00BD415D">
              <w:rPr>
                <w:rFonts w:cs="Times New Roman"/>
                <w:strike w:val="0"/>
                <w:color w:val="000000" w:themeColor="text1"/>
                <w:sz w:val="24"/>
                <w:szCs w:val="24"/>
                <w:lang w:val="en-US"/>
              </w:rPr>
              <w:t>Mobile phone: 87019621407</w:t>
            </w:r>
          </w:p>
          <w:p w14:paraId="1ECE5436" w14:textId="35B64AAB" w:rsidR="009962A3" w:rsidRPr="00BD415D" w:rsidRDefault="009962A3" w:rsidP="00824001">
            <w:pPr>
              <w:tabs>
                <w:tab w:val="clear" w:pos="2381"/>
                <w:tab w:val="num" w:pos="125"/>
                <w:tab w:val="left" w:pos="2157"/>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ab/>
            </w:r>
          </w:p>
          <w:p w14:paraId="6C815011" w14:textId="77777777" w:rsidR="009962A3" w:rsidRPr="00BD415D"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BD415D">
              <w:rPr>
                <w:rFonts w:cs="Times New Roman"/>
                <w:strike w:val="0"/>
                <w:color w:val="000000" w:themeColor="text1"/>
                <w:sz w:val="24"/>
                <w:szCs w:val="24"/>
                <w:lang w:val="kk-KZ"/>
              </w:rPr>
              <w:t>Е</w:t>
            </w:r>
            <w:r w:rsidRPr="00BD415D">
              <w:rPr>
                <w:rFonts w:cs="Times New Roman"/>
                <w:strike w:val="0"/>
                <w:color w:val="000000" w:themeColor="text1"/>
                <w:sz w:val="24"/>
                <w:szCs w:val="24"/>
                <w:lang w:val="en-US"/>
              </w:rPr>
              <w:t>-mail</w:t>
            </w:r>
            <w:r w:rsidRPr="00BD415D">
              <w:rPr>
                <w:rFonts w:cs="Times New Roman"/>
                <w:strike w:val="0"/>
                <w:color w:val="000000" w:themeColor="text1"/>
                <w:sz w:val="24"/>
                <w:szCs w:val="24"/>
                <w:lang w:val="kk-KZ"/>
              </w:rPr>
              <w:t xml:space="preserve">:  </w:t>
            </w:r>
            <w:r w:rsidRPr="00BD415D">
              <w:rPr>
                <w:rFonts w:cs="Times New Roman"/>
                <w:strike w:val="0"/>
                <w:color w:val="000000" w:themeColor="text1"/>
                <w:sz w:val="24"/>
                <w:szCs w:val="24"/>
                <w:lang w:val="en-US"/>
              </w:rPr>
              <w:t>gbt61@mail.ru</w:t>
            </w:r>
            <w:r w:rsidRPr="00BD415D">
              <w:rPr>
                <w:rFonts w:cs="Times New Roman"/>
                <w:strike w:val="0"/>
                <w:color w:val="000000" w:themeColor="text1"/>
                <w:sz w:val="24"/>
                <w:szCs w:val="24"/>
                <w:lang w:val="kk-KZ"/>
              </w:rPr>
              <w:tab/>
            </w:r>
          </w:p>
        </w:tc>
      </w:tr>
    </w:tbl>
    <w:p w14:paraId="133BBF60" w14:textId="77777777" w:rsidR="009962A3" w:rsidRPr="00BD415D" w:rsidRDefault="009962A3" w:rsidP="001F1DD2">
      <w:pPr>
        <w:tabs>
          <w:tab w:val="left" w:pos="1134"/>
        </w:tabs>
        <w:ind w:firstLine="567"/>
        <w:rPr>
          <w:rFonts w:cs="Times New Roman"/>
          <w:b/>
          <w:strike w:val="0"/>
          <w:sz w:val="24"/>
          <w:szCs w:val="24"/>
          <w:lang w:val="kk-KZ"/>
        </w:rPr>
      </w:pPr>
    </w:p>
    <w:p w14:paraId="76297993" w14:textId="77777777" w:rsidR="005166A4" w:rsidRPr="00BD415D" w:rsidRDefault="005166A4" w:rsidP="001F1DD2">
      <w:pPr>
        <w:pStyle w:val="aff0"/>
        <w:tabs>
          <w:tab w:val="left" w:pos="567"/>
        </w:tabs>
        <w:ind w:firstLine="567"/>
        <w:jc w:val="center"/>
        <w:rPr>
          <w:rFonts w:ascii="Times New Roman" w:hAnsi="Times New Roman"/>
          <w:b/>
          <w:sz w:val="24"/>
          <w:szCs w:val="24"/>
          <w:lang w:val="kk-KZ"/>
        </w:rPr>
      </w:pPr>
    </w:p>
    <w:p w14:paraId="3029E2FB" w14:textId="77777777" w:rsidR="005166A4" w:rsidRPr="00BD415D" w:rsidRDefault="005166A4" w:rsidP="001F1DD2">
      <w:pPr>
        <w:pStyle w:val="aff0"/>
        <w:tabs>
          <w:tab w:val="left" w:pos="567"/>
        </w:tabs>
        <w:ind w:firstLine="567"/>
        <w:jc w:val="center"/>
        <w:rPr>
          <w:rFonts w:ascii="Times New Roman" w:hAnsi="Times New Roman"/>
          <w:b/>
          <w:sz w:val="24"/>
          <w:szCs w:val="24"/>
          <w:lang w:val="kk-KZ"/>
        </w:rPr>
      </w:pPr>
    </w:p>
    <w:p w14:paraId="51F58449" w14:textId="77777777" w:rsidR="005166A4" w:rsidRPr="00BD415D" w:rsidRDefault="005166A4" w:rsidP="001F1DD2">
      <w:pPr>
        <w:pStyle w:val="aff0"/>
        <w:tabs>
          <w:tab w:val="left" w:pos="567"/>
        </w:tabs>
        <w:ind w:firstLine="567"/>
        <w:jc w:val="center"/>
        <w:rPr>
          <w:rFonts w:ascii="Times New Roman" w:hAnsi="Times New Roman"/>
          <w:b/>
          <w:sz w:val="24"/>
          <w:szCs w:val="24"/>
          <w:lang w:val="kk-KZ"/>
        </w:rPr>
      </w:pPr>
    </w:p>
    <w:p w14:paraId="52E0BAD6" w14:textId="77777777" w:rsidR="005166A4" w:rsidRPr="00BD415D" w:rsidRDefault="005166A4" w:rsidP="001F1DD2">
      <w:pPr>
        <w:pStyle w:val="aff0"/>
        <w:tabs>
          <w:tab w:val="left" w:pos="567"/>
        </w:tabs>
        <w:ind w:firstLine="567"/>
        <w:jc w:val="center"/>
        <w:rPr>
          <w:rFonts w:ascii="Times New Roman" w:hAnsi="Times New Roman"/>
          <w:b/>
          <w:sz w:val="24"/>
          <w:szCs w:val="24"/>
          <w:lang w:val="kk-KZ"/>
        </w:rPr>
      </w:pPr>
    </w:p>
    <w:p w14:paraId="126C872D" w14:textId="77777777" w:rsidR="005166A4" w:rsidRPr="00BD415D" w:rsidRDefault="005166A4" w:rsidP="001F1DD2">
      <w:pPr>
        <w:pStyle w:val="aff0"/>
        <w:tabs>
          <w:tab w:val="left" w:pos="567"/>
        </w:tabs>
        <w:ind w:firstLine="567"/>
        <w:jc w:val="center"/>
        <w:rPr>
          <w:rFonts w:ascii="Times New Roman" w:hAnsi="Times New Roman"/>
          <w:b/>
          <w:sz w:val="24"/>
          <w:szCs w:val="24"/>
          <w:lang w:val="kk-KZ"/>
        </w:rPr>
      </w:pPr>
    </w:p>
    <w:p w14:paraId="4AB6E322" w14:textId="77777777" w:rsidR="00824001" w:rsidRPr="00BD415D" w:rsidRDefault="00824001" w:rsidP="001F1DD2">
      <w:pPr>
        <w:ind w:firstLine="567"/>
        <w:jc w:val="center"/>
        <w:rPr>
          <w:rFonts w:cs="Times New Roman"/>
          <w:b/>
          <w:strike w:val="0"/>
          <w:sz w:val="24"/>
          <w:szCs w:val="24"/>
          <w:lang w:val="en-US"/>
        </w:rPr>
      </w:pPr>
    </w:p>
    <w:p w14:paraId="1FED9CC2" w14:textId="71A6F63B" w:rsidR="00330751" w:rsidRPr="00BD415D" w:rsidRDefault="00824001" w:rsidP="001F1DD2">
      <w:pPr>
        <w:tabs>
          <w:tab w:val="clear" w:pos="2381"/>
          <w:tab w:val="left" w:pos="567"/>
        </w:tabs>
        <w:ind w:left="0" w:right="0" w:firstLine="567"/>
        <w:jc w:val="center"/>
        <w:rPr>
          <w:rFonts w:cs="Times New Roman"/>
          <w:b/>
          <w:bCs/>
          <w:strike w:val="0"/>
          <w:sz w:val="24"/>
          <w:szCs w:val="24"/>
          <w:lang w:val="en-US"/>
        </w:rPr>
      </w:pPr>
      <w:bookmarkStart w:id="1" w:name="_Hlk104717358"/>
      <w:r w:rsidRPr="00BD415D">
        <w:rPr>
          <w:rFonts w:cs="Times New Roman"/>
          <w:b/>
          <w:bCs/>
          <w:strike w:val="0"/>
          <w:sz w:val="24"/>
          <w:szCs w:val="24"/>
          <w:lang w:val="en-US"/>
        </w:rPr>
        <w:lastRenderedPageBreak/>
        <w:t>INTRODUCTION</w:t>
      </w:r>
    </w:p>
    <w:bookmarkEnd w:id="1"/>
    <w:p w14:paraId="79A36F2D" w14:textId="77777777" w:rsidR="00F821AC" w:rsidRPr="00BD415D" w:rsidRDefault="00F821AC" w:rsidP="001F1DD2">
      <w:pPr>
        <w:tabs>
          <w:tab w:val="clear" w:pos="2381"/>
          <w:tab w:val="left" w:pos="567"/>
        </w:tabs>
        <w:ind w:left="0" w:right="0" w:firstLine="567"/>
        <w:jc w:val="left"/>
        <w:rPr>
          <w:rFonts w:cs="Times New Roman"/>
          <w:bCs/>
          <w:strike w:val="0"/>
          <w:sz w:val="24"/>
          <w:szCs w:val="24"/>
          <w:lang w:val="en-US"/>
        </w:rPr>
      </w:pPr>
    </w:p>
    <w:p w14:paraId="224DD120" w14:textId="77777777" w:rsidR="004E691C" w:rsidRPr="00BD415D" w:rsidRDefault="004E691C" w:rsidP="001F1DD2">
      <w:pPr>
        <w:tabs>
          <w:tab w:val="clear" w:pos="2381"/>
        </w:tabs>
        <w:ind w:left="0" w:right="0" w:firstLine="567"/>
        <w:rPr>
          <w:rFonts w:cs="Times New Roman"/>
          <w:bCs/>
          <w:strike w:val="0"/>
          <w:sz w:val="24"/>
          <w:szCs w:val="24"/>
          <w:lang w:val="kk-KZ"/>
        </w:rPr>
      </w:pPr>
      <w:r w:rsidRPr="00BD415D">
        <w:rPr>
          <w:rFonts w:cs="Times New Roman"/>
          <w:bCs/>
          <w:strike w:val="0"/>
          <w:sz w:val="24"/>
          <w:szCs w:val="24"/>
          <w:lang w:val="kk-KZ"/>
        </w:rPr>
        <w:t>Kokshetau University named after Sh.Ualikhanov is one of the leading regional universities in Northern Kazakhstan, established in 1996 by the merger of the Kokshetau Pedagogical Institute named after Ch.Ch.Valikhanov, a branch of the Karaganda Polytechnic Institute and the Institute of Agriculture (Order of the Ministry of Education and Science of the Republic of Kazakhstan dated May 23, 1996 No. 143), it gained fame as a major educational, scientific and cultural center of the region.</w:t>
      </w:r>
    </w:p>
    <w:p w14:paraId="1963C363" w14:textId="77777777" w:rsidR="004E691C" w:rsidRPr="00BD415D" w:rsidRDefault="004E691C" w:rsidP="001F1DD2">
      <w:pPr>
        <w:tabs>
          <w:tab w:val="clear" w:pos="2381"/>
          <w:tab w:val="num" w:pos="1985"/>
        </w:tabs>
        <w:ind w:left="0" w:right="-1" w:firstLine="567"/>
        <w:rPr>
          <w:rFonts w:cs="Times New Roman"/>
          <w:bCs/>
          <w:strike w:val="0"/>
          <w:sz w:val="24"/>
          <w:szCs w:val="24"/>
          <w:lang w:val="kk-KZ"/>
        </w:rPr>
      </w:pPr>
      <w:r w:rsidRPr="00BD415D">
        <w:rPr>
          <w:rFonts w:cs="Times New Roman"/>
          <w:bCs/>
          <w:strike w:val="0"/>
          <w:sz w:val="24"/>
          <w:szCs w:val="24"/>
          <w:lang w:val="kk-KZ"/>
        </w:rPr>
        <w:t>The University has a license No. 1209134 dated 11.12.2012 to carry out educational activities in the field of higher and postgraduate education, issued by the Committee for Control in the Field of Education and Science of the Ministry of Education and Science of the Republic of Kazakhstan With the transition to a Non-Profit Joint Stock Company, the license was reissued by the order of the Chairman of the COXON of the Ministry of Education of the Republic of Kazakhstan dated 27.07.2020 No. 318 (Appendix A1 - Appendix to the license).</w:t>
      </w:r>
    </w:p>
    <w:p w14:paraId="4EC14138"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 xml:space="preserve">The structure of the university includes the Pedagogical Institute, the S. </w:t>
      </w:r>
      <w:proofErr w:type="spellStart"/>
      <w:r w:rsidRPr="00BD415D">
        <w:rPr>
          <w:strike w:val="0"/>
          <w:sz w:val="24"/>
          <w:szCs w:val="24"/>
          <w:lang w:val="en-US"/>
        </w:rPr>
        <w:t>Sadvakasov</w:t>
      </w:r>
      <w:proofErr w:type="spellEnd"/>
      <w:r w:rsidRPr="00BD415D">
        <w:rPr>
          <w:strike w:val="0"/>
          <w:sz w:val="24"/>
          <w:szCs w:val="24"/>
          <w:lang w:val="en-US"/>
        </w:rPr>
        <w:t xml:space="preserve"> Agrotechnical Institute, the Higher School of Business and Law, the Higher School of Medicine, as well as the scientific library, the editorial and publishing department, the laboratory of engineering NMR spectroscopy, the Institute of Continuing Education and other departments of scientific, educational and industrial areas.</w:t>
      </w:r>
    </w:p>
    <w:p w14:paraId="0032866E"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The faculty consists of 19 departments that train personnel in 55 programs of higher and 45 programs of postgraduate education.</w:t>
      </w:r>
    </w:p>
    <w:p w14:paraId="52EEEDE7"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In January 2019, the university passed institutional accreditation, 66 educational programs were accredited.</w:t>
      </w:r>
    </w:p>
    <w:p w14:paraId="605E1353"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In the NAAR rating in 2021, the university entered the TOP 10 best universities, taking 9th place among 85 universities of the republic, and 12 groups of educational programs entered the top three: 1st place - D010 - Training of mathematics teachers; 2nd place – B093 - Restaurant and hotel business; M089 - Chemistry; M136 – Motor vehicles means; D019 – Training of foreign language teachers; 3rd place - B018 – Training of foreign language teachers; B077 – Crop production; M002 – Preschool education and upbringing; M015 – Training of geography teachers; M131 – Crop production; M150 – Sanitary and preventive measures; D087 - Environmental protection technology.</w:t>
      </w:r>
    </w:p>
    <w:p w14:paraId="50B60408"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According to the results of the rating of the National Chamber of Entrepreneurs "</w:t>
      </w:r>
      <w:proofErr w:type="spellStart"/>
      <w:r w:rsidRPr="00BD415D">
        <w:rPr>
          <w:strike w:val="0"/>
          <w:sz w:val="24"/>
          <w:szCs w:val="24"/>
          <w:lang w:val="en-US"/>
        </w:rPr>
        <w:t>Atameken</w:t>
      </w:r>
      <w:proofErr w:type="spellEnd"/>
      <w:r w:rsidRPr="00BD415D">
        <w:rPr>
          <w:strike w:val="0"/>
          <w:sz w:val="24"/>
          <w:szCs w:val="24"/>
          <w:lang w:val="en-US"/>
        </w:rPr>
        <w:t xml:space="preserve">", 3 educational programs of the university occupy leading positions (1st place–6B01514 – Biology, 2nd place – 6B03102 – Practical psychology, 3rd place - 6B08102 – Soil Science and </w:t>
      </w:r>
      <w:proofErr w:type="spellStart"/>
      <w:r w:rsidRPr="00BD415D">
        <w:rPr>
          <w:strike w:val="0"/>
          <w:sz w:val="24"/>
          <w:szCs w:val="24"/>
          <w:lang w:val="en-US"/>
        </w:rPr>
        <w:t>agrochemistry</w:t>
      </w:r>
      <w:proofErr w:type="spellEnd"/>
      <w:r w:rsidRPr="00BD415D">
        <w:rPr>
          <w:strike w:val="0"/>
          <w:sz w:val="24"/>
          <w:szCs w:val="24"/>
          <w:lang w:val="en-US"/>
        </w:rPr>
        <w:t>).</w:t>
      </w:r>
    </w:p>
    <w:p w14:paraId="7B22975E"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The quality management system of the university is certified for compliance with the international standard ISO 9001:2015.</w:t>
      </w:r>
    </w:p>
    <w:p w14:paraId="2C99E8AE"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The University fully owns the academic resources for the implementation of educational activities under accredited OP.</w:t>
      </w:r>
    </w:p>
    <w:p w14:paraId="7980FFDB" w14:textId="77777777" w:rsidR="004E691C" w:rsidRPr="00BD415D" w:rsidRDefault="004E691C" w:rsidP="001F1DD2">
      <w:pPr>
        <w:tabs>
          <w:tab w:val="clear" w:pos="2381"/>
          <w:tab w:val="num" w:pos="1985"/>
        </w:tabs>
        <w:ind w:left="0" w:right="-1" w:firstLine="567"/>
        <w:rPr>
          <w:strike w:val="0"/>
          <w:sz w:val="24"/>
          <w:szCs w:val="24"/>
          <w:lang w:val="en-US"/>
        </w:rPr>
      </w:pPr>
      <w:proofErr w:type="spellStart"/>
      <w:r w:rsidRPr="00BD415D">
        <w:rPr>
          <w:strike w:val="0"/>
          <w:sz w:val="24"/>
          <w:szCs w:val="24"/>
          <w:lang w:val="en-US"/>
        </w:rPr>
        <w:t>Kokshetau</w:t>
      </w:r>
      <w:proofErr w:type="spellEnd"/>
      <w:r w:rsidRPr="00BD415D">
        <w:rPr>
          <w:strike w:val="0"/>
          <w:sz w:val="24"/>
          <w:szCs w:val="24"/>
          <w:lang w:val="en-US"/>
        </w:rPr>
        <w:t xml:space="preserve"> University named after </w:t>
      </w:r>
      <w:proofErr w:type="spellStart"/>
      <w:proofErr w:type="gramStart"/>
      <w:r w:rsidRPr="00BD415D">
        <w:rPr>
          <w:strike w:val="0"/>
          <w:sz w:val="24"/>
          <w:szCs w:val="24"/>
          <w:lang w:val="en-US"/>
        </w:rPr>
        <w:t>Sh.Ualikhanov</w:t>
      </w:r>
      <w:proofErr w:type="spellEnd"/>
      <w:proofErr w:type="gramEnd"/>
      <w:r w:rsidRPr="00BD415D">
        <w:rPr>
          <w:strike w:val="0"/>
          <w:sz w:val="24"/>
          <w:szCs w:val="24"/>
          <w:lang w:val="en-US"/>
        </w:rPr>
        <w:t xml:space="preserve"> has 5 academic buildings on its balance sheet, 5 student dormitories, 2 sports and recreation complexes, a student nutrition center, an educational, scientific and production complex "Elite", a bath and laundry complex.</w:t>
      </w:r>
    </w:p>
    <w:p w14:paraId="3C1A6B04"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Currently, the contingent of students is 7264 people, of which: 6916 for bachelor's degree, 314 for master's degree, 34 for PhD. The educational process is carried out by 407 teachers, including 21 doctors of sciences, 23 PhD doctors, 91 candidates of sciences, 172 masters.</w:t>
      </w:r>
    </w:p>
    <w:p w14:paraId="21CF1368"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The university management system is based on the vertical principle and assumes structural distinctions in the areas of activity: educational and methodological work, research work, educational work, etc.</w:t>
      </w:r>
    </w:p>
    <w:p w14:paraId="0F1387BD" w14:textId="77777777" w:rsidR="004E691C" w:rsidRPr="00BD415D" w:rsidRDefault="004E691C" w:rsidP="001F1DD2">
      <w:pPr>
        <w:tabs>
          <w:tab w:val="clear" w:pos="2381"/>
          <w:tab w:val="num" w:pos="1985"/>
        </w:tabs>
        <w:ind w:left="0" w:right="-1" w:firstLine="567"/>
        <w:rPr>
          <w:strike w:val="0"/>
          <w:sz w:val="24"/>
          <w:szCs w:val="24"/>
          <w:lang w:val="en-US"/>
        </w:rPr>
      </w:pPr>
      <w:r w:rsidRPr="00BD415D">
        <w:rPr>
          <w:strike w:val="0"/>
          <w:sz w:val="24"/>
          <w:szCs w:val="24"/>
          <w:lang w:val="en-US"/>
        </w:rPr>
        <w:t>Different levels of planning are carried out at the university. Mechanisms have been developed and monitoring of the university's activities in various areas is being carried out.</w:t>
      </w:r>
    </w:p>
    <w:p w14:paraId="01CD9B13" w14:textId="77777777" w:rsidR="004E691C" w:rsidRPr="00BD415D" w:rsidRDefault="004E691C" w:rsidP="001F1DD2">
      <w:pPr>
        <w:tabs>
          <w:tab w:val="clear" w:pos="2381"/>
          <w:tab w:val="left" w:pos="567"/>
          <w:tab w:val="num" w:pos="1843"/>
        </w:tabs>
        <w:ind w:left="0" w:right="-1" w:firstLine="567"/>
        <w:rPr>
          <w:strike w:val="0"/>
          <w:sz w:val="24"/>
          <w:szCs w:val="24"/>
          <w:lang w:val="en-US"/>
        </w:rPr>
      </w:pPr>
      <w:r w:rsidRPr="00BD415D">
        <w:rPr>
          <w:strike w:val="0"/>
          <w:sz w:val="24"/>
          <w:szCs w:val="24"/>
          <w:lang w:val="en-US"/>
        </w:rPr>
        <w:t>Internal regulatory and organizational and administrative documentation allows for operational management and distribution of powers.</w:t>
      </w:r>
    </w:p>
    <w:p w14:paraId="4DB8324D" w14:textId="77777777" w:rsidR="004E691C" w:rsidRPr="00BD415D" w:rsidRDefault="004E691C" w:rsidP="00175E94">
      <w:pPr>
        <w:tabs>
          <w:tab w:val="clear" w:pos="2381"/>
          <w:tab w:val="left" w:pos="567"/>
          <w:tab w:val="num" w:pos="1843"/>
        </w:tabs>
        <w:ind w:left="0" w:right="-1" w:firstLine="567"/>
        <w:rPr>
          <w:rFonts w:cs="Times New Roman"/>
          <w:strike w:val="0"/>
          <w:sz w:val="24"/>
          <w:szCs w:val="24"/>
          <w:lang w:val="kk-KZ"/>
        </w:rPr>
      </w:pPr>
      <w:r w:rsidRPr="00BD415D">
        <w:rPr>
          <w:rFonts w:cs="Times New Roman"/>
          <w:strike w:val="0"/>
          <w:sz w:val="24"/>
          <w:szCs w:val="24"/>
          <w:lang w:val="kk-KZ"/>
        </w:rPr>
        <w:lastRenderedPageBreak/>
        <w:t>Training of personnel on the accredited OP 7M06102 Security of computer systems and networks is carried out by the Department of ICT, which is a structural subdivision of the Institute of Agrotechnical Institute named after S. Sadvakasov.</w:t>
      </w:r>
    </w:p>
    <w:p w14:paraId="4FF0C87F" w14:textId="77777777" w:rsidR="00EF4780" w:rsidRPr="00BD415D" w:rsidRDefault="00EF4780" w:rsidP="00175E94">
      <w:pPr>
        <w:pStyle w:val="310"/>
        <w:ind w:firstLine="567"/>
        <w:rPr>
          <w:sz w:val="24"/>
          <w:szCs w:val="24"/>
          <w:lang w:val="kk-KZ"/>
        </w:rPr>
      </w:pPr>
      <w:r w:rsidRPr="00BD415D">
        <w:rPr>
          <w:sz w:val="24"/>
          <w:szCs w:val="24"/>
          <w:lang w:val="kk-KZ"/>
        </w:rPr>
        <w:t>Currently, 5 graduate students are studying at OP 7M06102 "Security of computer systems and networks", including by state order -4.On a paid basis, 1magistrant is accepted. The training is conducted in the state and Russian languages.</w:t>
      </w:r>
    </w:p>
    <w:p w14:paraId="172B2CCE" w14:textId="77777777" w:rsidR="00EF4780" w:rsidRPr="00BD415D" w:rsidRDefault="00EF4780" w:rsidP="001F1DD2">
      <w:pPr>
        <w:pStyle w:val="310"/>
        <w:ind w:firstLine="567"/>
        <w:rPr>
          <w:sz w:val="24"/>
          <w:szCs w:val="24"/>
          <w:lang w:val="en-US"/>
        </w:rPr>
      </w:pPr>
      <w:r w:rsidRPr="00BD415D">
        <w:rPr>
          <w:sz w:val="24"/>
          <w:szCs w:val="24"/>
          <w:lang w:val="en-US"/>
        </w:rPr>
        <w:t>The self-assessment of the university was carried out on the basis of the agreement No. 19 on specialized accreditation dated 01.03.2022, concluded with the institution "Independent Agency for Accreditation and Examination of the Quality of Education "ARQA" in accordance with the Law of the Republic of Kazakhstan "On Education", the Rules of accreditation of educational organizations approved by the Decree of the Government of the Republic of Kazakhstan, Standards and criteria of specialized accreditation and other regulatory documents.</w:t>
      </w:r>
    </w:p>
    <w:p w14:paraId="13E3CA85" w14:textId="77777777" w:rsidR="00EF4780" w:rsidRPr="00BD415D" w:rsidRDefault="00EF4780" w:rsidP="001F1DD2">
      <w:pPr>
        <w:pStyle w:val="310"/>
        <w:ind w:firstLine="567"/>
        <w:rPr>
          <w:sz w:val="24"/>
          <w:szCs w:val="24"/>
          <w:lang w:val="en-US"/>
        </w:rPr>
      </w:pPr>
      <w:r w:rsidRPr="00BD415D">
        <w:rPr>
          <w:sz w:val="24"/>
          <w:szCs w:val="24"/>
          <w:lang w:val="en-US"/>
        </w:rPr>
        <w:t>The procedure for self-assessment of OP 6B06104 Information Systems began with the formation of a working group (Order No. 239 of 17.03.2022) to prepare a self-assessment report. In order to ensure the effective work of the working group, responsibilities and powers were distributed among the participants, and all necessary materials were presented.</w:t>
      </w:r>
    </w:p>
    <w:p w14:paraId="74F3E066" w14:textId="77777777" w:rsidR="00EF4780" w:rsidRPr="00BD415D" w:rsidRDefault="00EF4780" w:rsidP="001F1DD2">
      <w:pPr>
        <w:pStyle w:val="310"/>
        <w:ind w:firstLine="567"/>
        <w:rPr>
          <w:sz w:val="24"/>
          <w:szCs w:val="24"/>
          <w:lang w:val="en-US"/>
        </w:rPr>
      </w:pPr>
      <w:r w:rsidRPr="00BD415D">
        <w:rPr>
          <w:sz w:val="24"/>
          <w:szCs w:val="24"/>
          <w:lang w:val="en-US"/>
        </w:rPr>
        <w:t>This report consists of two parts: the first part presents information and analytical material, the second - appendices.</w:t>
      </w:r>
    </w:p>
    <w:p w14:paraId="5DF50841" w14:textId="77777777" w:rsidR="00EF4780" w:rsidRPr="00BD415D" w:rsidRDefault="00EF4780" w:rsidP="001F1DD2">
      <w:pPr>
        <w:tabs>
          <w:tab w:val="clear" w:pos="2381"/>
          <w:tab w:val="num" w:pos="284"/>
          <w:tab w:val="left" w:pos="9355"/>
        </w:tabs>
        <w:ind w:left="0" w:right="-1" w:firstLine="567"/>
        <w:rPr>
          <w:rFonts w:cs="Times New Roman"/>
          <w:strike w:val="0"/>
          <w:sz w:val="24"/>
          <w:szCs w:val="24"/>
          <w:lang w:val="en-US"/>
        </w:rPr>
      </w:pPr>
      <w:r w:rsidRPr="00BD415D">
        <w:rPr>
          <w:rFonts w:cs="Times New Roman"/>
          <w:strike w:val="0"/>
          <w:sz w:val="24"/>
          <w:szCs w:val="24"/>
          <w:lang w:val="en-US"/>
        </w:rPr>
        <w:t>The report presents an analysis of the university's activities on the implementation of the OP for the period from 2019 to 2021, carried out using SWOT analysis methods, questionnaires, surveys, as well as statistical methods of processing information materials in the areas of the university's activities.</w:t>
      </w:r>
    </w:p>
    <w:p w14:paraId="7A474EFC" w14:textId="77777777" w:rsidR="00881F83" w:rsidRPr="00BD415D" w:rsidRDefault="00881F83" w:rsidP="001F1DD2">
      <w:pPr>
        <w:pStyle w:val="af3"/>
        <w:tabs>
          <w:tab w:val="clear" w:pos="2381"/>
          <w:tab w:val="left" w:pos="567"/>
        </w:tabs>
        <w:spacing w:after="0"/>
        <w:ind w:left="0" w:right="0" w:firstLine="567"/>
        <w:rPr>
          <w:rFonts w:cs="Arial Unicode MS"/>
          <w:strike w:val="0"/>
          <w:sz w:val="24"/>
          <w:szCs w:val="24"/>
          <w:lang w:val="en-US"/>
        </w:rPr>
      </w:pPr>
      <w:r w:rsidRPr="00BD415D">
        <w:rPr>
          <w:rFonts w:cs="Arial Unicode MS"/>
          <w:strike w:val="0"/>
          <w:sz w:val="24"/>
          <w:szCs w:val="24"/>
          <w:lang w:val="en-US"/>
        </w:rPr>
        <w:t>The self-assessment report passed the discussion procedure at the departments, as well as the examination through the Educational and Methodological Council, Scientific and Technical Council, Quality Committee, Board. The report on the results of the self-assessment was reviewed and approved at the meeting of the Academic Council of 18.03.2022, Protocol No. 7.</w:t>
      </w:r>
    </w:p>
    <w:p w14:paraId="1066437F" w14:textId="77777777" w:rsidR="00881F83" w:rsidRPr="00BD415D" w:rsidRDefault="00881F83" w:rsidP="001F1DD2">
      <w:pPr>
        <w:tabs>
          <w:tab w:val="clear" w:pos="2381"/>
          <w:tab w:val="left" w:pos="0"/>
          <w:tab w:val="left" w:pos="567"/>
        </w:tabs>
        <w:ind w:left="0" w:right="0" w:firstLine="567"/>
        <w:rPr>
          <w:rFonts w:cs="Times New Roman"/>
          <w:strike w:val="0"/>
          <w:sz w:val="24"/>
          <w:szCs w:val="24"/>
          <w:lang w:val="en-US"/>
        </w:rPr>
      </w:pPr>
      <w:r w:rsidRPr="00BD415D">
        <w:rPr>
          <w:rFonts w:cs="Times New Roman"/>
          <w:strike w:val="0"/>
          <w:sz w:val="24"/>
          <w:szCs w:val="24"/>
          <w:lang w:val="en-US"/>
        </w:rPr>
        <w:t xml:space="preserve">The Department of ICT is a structural subdivision of the S. </w:t>
      </w:r>
      <w:proofErr w:type="spellStart"/>
      <w:r w:rsidRPr="00BD415D">
        <w:rPr>
          <w:rFonts w:cs="Times New Roman"/>
          <w:strike w:val="0"/>
          <w:sz w:val="24"/>
          <w:szCs w:val="24"/>
          <w:lang w:val="en-US"/>
        </w:rPr>
        <w:t>Sadvakasov</w:t>
      </w:r>
      <w:proofErr w:type="spellEnd"/>
      <w:r w:rsidRPr="00BD415D">
        <w:rPr>
          <w:rFonts w:cs="Times New Roman"/>
          <w:strike w:val="0"/>
          <w:sz w:val="24"/>
          <w:szCs w:val="24"/>
          <w:lang w:val="en-US"/>
        </w:rPr>
        <w:t xml:space="preserve"> Agrotechnical Institute and implements professional educational programs of higher education for personnel training. The department also carries out fundamental, scientific – practical, scientific - pedagogical and scientific - methodical research, develops innovative technologies in the educational process.</w:t>
      </w:r>
    </w:p>
    <w:p w14:paraId="05DD6DE2" w14:textId="77777777" w:rsidR="00881F83" w:rsidRPr="00BD415D" w:rsidRDefault="00881F83" w:rsidP="001F1DD2">
      <w:pPr>
        <w:pStyle w:val="af3"/>
        <w:tabs>
          <w:tab w:val="clear" w:pos="2381"/>
          <w:tab w:val="left" w:pos="567"/>
        </w:tabs>
        <w:spacing w:after="0"/>
        <w:ind w:left="0" w:right="0" w:firstLine="567"/>
        <w:rPr>
          <w:rFonts w:cs="Arial Unicode MS"/>
          <w:strike w:val="0"/>
          <w:sz w:val="24"/>
          <w:szCs w:val="24"/>
          <w:lang w:val="en-US"/>
        </w:rPr>
      </w:pPr>
      <w:r w:rsidRPr="00BD415D">
        <w:rPr>
          <w:rFonts w:cs="Arial Unicode MS"/>
          <w:strike w:val="0"/>
          <w:sz w:val="24"/>
          <w:szCs w:val="24"/>
          <w:lang w:val="en-US"/>
        </w:rPr>
        <w:t>The Department of ICT works in strict accordance with the State Standard No. 604 of 31.10.2018, Order No. 182 of 05.20.</w:t>
      </w:r>
    </w:p>
    <w:p w14:paraId="5999077A" w14:textId="77777777" w:rsidR="00881F83" w:rsidRPr="00BD415D" w:rsidRDefault="00881F83" w:rsidP="00CA55C4">
      <w:pPr>
        <w:tabs>
          <w:tab w:val="clear" w:pos="2381"/>
          <w:tab w:val="left" w:pos="0"/>
          <w:tab w:val="left" w:pos="567"/>
        </w:tabs>
        <w:ind w:left="0" w:right="-1" w:firstLine="567"/>
        <w:rPr>
          <w:rFonts w:cs="Times New Roman"/>
          <w:strike w:val="0"/>
          <w:sz w:val="24"/>
          <w:szCs w:val="24"/>
          <w:lang w:val="en-US"/>
        </w:rPr>
      </w:pPr>
      <w:r w:rsidRPr="00BD415D">
        <w:rPr>
          <w:rFonts w:cs="Times New Roman"/>
          <w:strike w:val="0"/>
          <w:sz w:val="24"/>
          <w:szCs w:val="24"/>
          <w:lang w:val="en-US"/>
        </w:rPr>
        <w:t xml:space="preserve">The specialty is provided with standard and working curricula, working curricula of disciplines approved by the Academic Council of the University. The head of the Department of ICT is Sergey </w:t>
      </w:r>
      <w:proofErr w:type="spellStart"/>
      <w:r w:rsidRPr="00BD415D">
        <w:rPr>
          <w:rFonts w:cs="Times New Roman"/>
          <w:strike w:val="0"/>
          <w:sz w:val="24"/>
          <w:szCs w:val="24"/>
          <w:lang w:val="en-US"/>
        </w:rPr>
        <w:t>Innokentievich</w:t>
      </w:r>
      <w:proofErr w:type="spellEnd"/>
      <w:r w:rsidRPr="00BD415D">
        <w:rPr>
          <w:rFonts w:cs="Times New Roman"/>
          <w:strike w:val="0"/>
          <w:sz w:val="24"/>
          <w:szCs w:val="24"/>
          <w:lang w:val="en-US"/>
        </w:rPr>
        <w:t xml:space="preserve"> Khan, Ph.D., Associate Professor.</w:t>
      </w:r>
    </w:p>
    <w:p w14:paraId="77261C4E" w14:textId="22B1E224" w:rsidR="001A1EBA" w:rsidRPr="00BD415D" w:rsidRDefault="00881F83" w:rsidP="001F1DD2">
      <w:pPr>
        <w:tabs>
          <w:tab w:val="clear" w:pos="2381"/>
          <w:tab w:val="left" w:pos="567"/>
        </w:tabs>
        <w:ind w:left="0" w:right="0" w:firstLine="567"/>
        <w:rPr>
          <w:rFonts w:cs="Times New Roman"/>
          <w:strike w:val="0"/>
          <w:sz w:val="24"/>
          <w:szCs w:val="24"/>
          <w:lang w:val="en-US"/>
        </w:rPr>
      </w:pPr>
      <w:r w:rsidRPr="00BD415D">
        <w:rPr>
          <w:strike w:val="0"/>
          <w:color w:val="000000" w:themeColor="text1"/>
          <w:sz w:val="24"/>
          <w:szCs w:val="24"/>
          <w:lang w:val="en-US"/>
        </w:rPr>
        <w:t>At the Department of "ICT", which produces OP 7M06102 "Security of computer systems and networks", the total number of teachers in the department of "ICT" is 21 people, including 1 PhD, 6 PhD, 14 masters.</w:t>
      </w:r>
    </w:p>
    <w:p w14:paraId="0C18D7E5" w14:textId="77777777" w:rsidR="00330751" w:rsidRPr="00BD415D" w:rsidRDefault="00330751" w:rsidP="001F1DD2">
      <w:pPr>
        <w:tabs>
          <w:tab w:val="clear" w:pos="2381"/>
          <w:tab w:val="left" w:pos="567"/>
        </w:tabs>
        <w:ind w:left="0" w:right="0" w:firstLine="567"/>
        <w:rPr>
          <w:rFonts w:cs="Times New Roman"/>
          <w:b/>
          <w:strike w:val="0"/>
          <w:sz w:val="24"/>
          <w:szCs w:val="24"/>
          <w:lang w:val="en-US"/>
        </w:rPr>
      </w:pPr>
    </w:p>
    <w:p w14:paraId="41671CE1" w14:textId="77777777" w:rsidR="00881F83" w:rsidRPr="00BD415D" w:rsidRDefault="00881F83" w:rsidP="00881F83">
      <w:pPr>
        <w:tabs>
          <w:tab w:val="num" w:pos="284"/>
        </w:tabs>
        <w:ind w:left="142" w:right="0" w:firstLine="0"/>
        <w:jc w:val="center"/>
        <w:rPr>
          <w:rFonts w:cs="Times New Roman"/>
          <w:b/>
          <w:bCs/>
          <w:strike w:val="0"/>
          <w:sz w:val="24"/>
          <w:szCs w:val="24"/>
          <w:lang w:val="en-US"/>
        </w:rPr>
      </w:pPr>
      <w:r w:rsidRPr="00BD415D">
        <w:rPr>
          <w:rFonts w:cs="Times New Roman"/>
          <w:b/>
          <w:bCs/>
          <w:strike w:val="0"/>
          <w:sz w:val="24"/>
          <w:szCs w:val="24"/>
          <w:lang w:val="en-US"/>
        </w:rPr>
        <w:t>Chapter 1. Implementation of the quality assurance policy</w:t>
      </w:r>
    </w:p>
    <w:p w14:paraId="3816D1E0" w14:textId="77777777" w:rsidR="002417B7" w:rsidRPr="00BD415D" w:rsidRDefault="002417B7" w:rsidP="001F1DD2">
      <w:pPr>
        <w:tabs>
          <w:tab w:val="clear" w:pos="2381"/>
          <w:tab w:val="left" w:pos="567"/>
        </w:tabs>
        <w:ind w:left="0" w:right="0" w:firstLine="567"/>
        <w:rPr>
          <w:rFonts w:cs="Times New Roman"/>
          <w:strike w:val="0"/>
          <w:sz w:val="24"/>
          <w:szCs w:val="24"/>
          <w:lang w:val="en-US"/>
        </w:rPr>
      </w:pPr>
    </w:p>
    <w:p w14:paraId="0AC58396" w14:textId="77777777" w:rsidR="00881F83" w:rsidRPr="00BD415D" w:rsidRDefault="00881F83" w:rsidP="00C747FB">
      <w:pPr>
        <w:pStyle w:val="Pa26"/>
        <w:tabs>
          <w:tab w:val="left" w:pos="993"/>
        </w:tabs>
        <w:spacing w:line="240" w:lineRule="auto"/>
        <w:ind w:firstLine="567"/>
        <w:jc w:val="both"/>
        <w:rPr>
          <w:rFonts w:ascii="Times New Roman" w:hAnsi="Times New Roman"/>
          <w:lang w:val="en-US"/>
        </w:rPr>
      </w:pPr>
      <w:r w:rsidRPr="00BD415D">
        <w:rPr>
          <w:rFonts w:ascii="Times New Roman" w:hAnsi="Times New Roman"/>
          <w:lang w:val="en-US"/>
        </w:rPr>
        <w:t>The NAO "</w:t>
      </w:r>
      <w:proofErr w:type="spellStart"/>
      <w:r w:rsidRPr="00BD415D">
        <w:rPr>
          <w:rFonts w:ascii="Times New Roman" w:hAnsi="Times New Roman"/>
          <w:lang w:val="en-US"/>
        </w:rPr>
        <w:t>Kokshetau</w:t>
      </w:r>
      <w:proofErr w:type="spellEnd"/>
      <w:r w:rsidRPr="00BD415D">
        <w:rPr>
          <w:rFonts w:ascii="Times New Roman" w:hAnsi="Times New Roman"/>
          <w:lang w:val="en-US"/>
        </w:rPr>
        <w:t xml:space="preserve"> University named after Sh. </w:t>
      </w:r>
      <w:proofErr w:type="spellStart"/>
      <w:r w:rsidRPr="00BD415D">
        <w:rPr>
          <w:rFonts w:ascii="Times New Roman" w:hAnsi="Times New Roman"/>
          <w:lang w:val="en-US"/>
        </w:rPr>
        <w:t>Ualikhanov</w:t>
      </w:r>
      <w:proofErr w:type="spellEnd"/>
      <w:r w:rsidRPr="00BD415D">
        <w:rPr>
          <w:rFonts w:ascii="Times New Roman" w:hAnsi="Times New Roman"/>
          <w:lang w:val="en-US"/>
        </w:rPr>
        <w:t>" has developed and approved an internal Quality assurance Policy. It reflects the general approaches, key principles and basic mechanisms established in the Academic Council for quality assurance and the development of a culture of continuous quality improvement.</w:t>
      </w:r>
    </w:p>
    <w:p w14:paraId="17F1CDBC" w14:textId="77777777" w:rsidR="00881F83" w:rsidRPr="00BD415D" w:rsidRDefault="00881F83" w:rsidP="00C747FB">
      <w:pPr>
        <w:pStyle w:val="Pa26"/>
        <w:tabs>
          <w:tab w:val="left" w:pos="993"/>
        </w:tabs>
        <w:spacing w:line="240" w:lineRule="auto"/>
        <w:ind w:firstLine="567"/>
        <w:jc w:val="both"/>
        <w:rPr>
          <w:rFonts w:ascii="Times New Roman" w:hAnsi="Times New Roman"/>
          <w:lang w:val="en-US"/>
        </w:rPr>
      </w:pPr>
      <w:r w:rsidRPr="00BD415D">
        <w:rPr>
          <w:rFonts w:ascii="Times New Roman" w:hAnsi="Times New Roman"/>
          <w:lang w:val="en-US"/>
        </w:rPr>
        <w:t>The University carries out educational activities on the basis of a license. (Appendix A1). The policy is part of Strategic Management and is considered together with other documents: mission, strategic plan, academic policy, standards of internal quality assurance of the university.</w:t>
      </w:r>
    </w:p>
    <w:p w14:paraId="5D32ABDF" w14:textId="77777777" w:rsidR="00881F83" w:rsidRPr="00BD415D" w:rsidRDefault="00881F83" w:rsidP="00881F83">
      <w:pPr>
        <w:pStyle w:val="Pa26"/>
        <w:tabs>
          <w:tab w:val="left" w:pos="993"/>
        </w:tabs>
        <w:spacing w:line="240" w:lineRule="auto"/>
        <w:ind w:left="567"/>
        <w:jc w:val="both"/>
        <w:rPr>
          <w:rFonts w:ascii="Times New Roman" w:hAnsi="Times New Roman"/>
          <w:lang w:val="en-US"/>
        </w:rPr>
      </w:pPr>
      <w:r w:rsidRPr="00BD415D">
        <w:rPr>
          <w:rFonts w:ascii="Times New Roman" w:hAnsi="Times New Roman"/>
          <w:lang w:val="en-US"/>
        </w:rPr>
        <w:t>The internal quality assurance policy has the following objectives:</w:t>
      </w:r>
    </w:p>
    <w:p w14:paraId="07331F76"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defines the overall structure of the internal quality assurance system of education;</w:t>
      </w:r>
    </w:p>
    <w:p w14:paraId="18A3DA38"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lastRenderedPageBreak/>
        <w:t>contributes to ensuring and improving the quality of education;</w:t>
      </w:r>
    </w:p>
    <w:p w14:paraId="3604D579" w14:textId="77777777" w:rsidR="00C45F70" w:rsidRPr="00BD415D" w:rsidRDefault="00C45F70" w:rsidP="00C45F70">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supports mutual trust and promotes recognition of learning outcomes and mobility of students outside the national education system;</w:t>
      </w:r>
    </w:p>
    <w:p w14:paraId="78D4878C" w14:textId="44060544" w:rsidR="00C45F70" w:rsidRPr="00BD415D" w:rsidRDefault="00C45F70" w:rsidP="00C45F70">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provides information on quality assurance to the educational space of Kazakhstan and the European Higher Education Space.</w:t>
      </w:r>
    </w:p>
    <w:p w14:paraId="13ECAE3E" w14:textId="77777777" w:rsidR="00C45F70" w:rsidRPr="00BD415D" w:rsidRDefault="00C45F70" w:rsidP="00C747FB">
      <w:pPr>
        <w:pStyle w:val="Pa26"/>
        <w:tabs>
          <w:tab w:val="left" w:pos="993"/>
        </w:tabs>
        <w:spacing w:line="240" w:lineRule="auto"/>
        <w:ind w:firstLine="567"/>
        <w:jc w:val="both"/>
        <w:rPr>
          <w:rFonts w:ascii="Times New Roman" w:hAnsi="Times New Roman"/>
          <w:lang w:val="en-US"/>
        </w:rPr>
      </w:pPr>
      <w:r w:rsidRPr="00BD415D">
        <w:rPr>
          <w:rFonts w:ascii="Times New Roman" w:hAnsi="Times New Roman"/>
          <w:lang w:val="en-US"/>
        </w:rPr>
        <w:t>The University is responsible for the quality of the education provided and its provision. Quality assurance supports the development of a quality culture. Quality assurance takes into account the needs and expectations of students, other stakeholders and society. Quality assurance and improvement applies to all educational programs implemented by the university.</w:t>
      </w:r>
    </w:p>
    <w:p w14:paraId="58BAEB74" w14:textId="77777777" w:rsidR="00C45F70" w:rsidRPr="00BD415D" w:rsidRDefault="00C45F70" w:rsidP="00C45F70">
      <w:pPr>
        <w:pStyle w:val="Pa26"/>
        <w:tabs>
          <w:tab w:val="left" w:pos="993"/>
        </w:tabs>
        <w:spacing w:line="240" w:lineRule="auto"/>
        <w:ind w:left="567"/>
        <w:jc w:val="both"/>
        <w:rPr>
          <w:rFonts w:ascii="Times New Roman" w:hAnsi="Times New Roman"/>
          <w:lang w:val="en-US"/>
        </w:rPr>
      </w:pPr>
      <w:r w:rsidRPr="00BD415D">
        <w:rPr>
          <w:rFonts w:ascii="Times New Roman" w:hAnsi="Times New Roman"/>
          <w:lang w:val="en-US"/>
        </w:rPr>
        <w:t>The University defines the following basic principles of quality assurance:</w:t>
      </w:r>
    </w:p>
    <w:p w14:paraId="00094A38"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Active involvement of key stakeholders, in particular undergraduates, employers and the academic community in quality assurance and improvement activities.</w:t>
      </w:r>
    </w:p>
    <w:p w14:paraId="75924C5D" w14:textId="769ADB3E"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Compliance of activities with regulatory and legislative requirements, ESG recommendations and ISO 9001 requirements.</w:t>
      </w:r>
    </w:p>
    <w:p w14:paraId="58BEF26E"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The leading role of the university management in ensuring the unity of strategy, policy and procedures, involving all employees in quality assurance and improvement activities, providing the necessary resources.</w:t>
      </w:r>
    </w:p>
    <w:p w14:paraId="621A402D"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Ensuring equality of opportunity and fairness in relation to students.</w:t>
      </w:r>
    </w:p>
    <w:p w14:paraId="0610FA51"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Maintaining academic integrity and freedom, intolerance to any forms of corruption and discrimination.</w:t>
      </w:r>
    </w:p>
    <w:p w14:paraId="4B3495ED" w14:textId="0D90CDF5" w:rsidR="00C747FB"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Clear definition of responsibility for quality and standards.</w:t>
      </w:r>
    </w:p>
    <w:p w14:paraId="3F866486"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Application of the process approach and principles of risk-oriented thinking.</w:t>
      </w:r>
    </w:p>
    <w:p w14:paraId="1659A19E"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Making important management decisions based on a comprehensive analysis of data and information.</w:t>
      </w:r>
    </w:p>
    <w:p w14:paraId="692D7D4A"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Availability of external and internal reporting.</w:t>
      </w:r>
    </w:p>
    <w:p w14:paraId="64A42010"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Creating conditions for continuous improvement of the quality assurance system.</w:t>
      </w:r>
    </w:p>
    <w:p w14:paraId="18B130F5" w14:textId="77777777" w:rsidR="00C45F70"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Ensuring transparency and accessibility of information for stakeholders.</w:t>
      </w:r>
    </w:p>
    <w:p w14:paraId="158C10F9" w14:textId="08EE3671" w:rsidR="00C747FB" w:rsidRPr="00BD415D" w:rsidRDefault="00C45F70"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Application of external and internal independent control.</w:t>
      </w:r>
    </w:p>
    <w:p w14:paraId="6CFA9A58" w14:textId="77777777" w:rsidR="00C45F70" w:rsidRPr="00BD415D" w:rsidRDefault="00C45F70"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The policy and standards of internal quality assurance are the basis of a logically structured and consistent system of internal quality assurance of the university. The system is a cycle of continuous improvement and supports the development of a quality culture at all levels of the university's functioning.</w:t>
      </w:r>
    </w:p>
    <w:p w14:paraId="07864BC9" w14:textId="77777777" w:rsidR="00C45F70" w:rsidRPr="00BD415D" w:rsidRDefault="00C45F70"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The intra-university quality assurance system of educational programs is implemented and regulated by approved standards that determine the quality of educational programs.</w:t>
      </w:r>
    </w:p>
    <w:p w14:paraId="125A8BC7" w14:textId="3E4015CF" w:rsidR="004349B8" w:rsidRPr="00BD415D" w:rsidRDefault="00AE463D" w:rsidP="00AE463D">
      <w:pPr>
        <w:tabs>
          <w:tab w:val="clear" w:pos="2381"/>
          <w:tab w:val="num" w:pos="142"/>
        </w:tabs>
        <w:ind w:left="142" w:right="-1" w:firstLine="567"/>
        <w:rPr>
          <w:rFonts w:cs="Times New Roman"/>
          <w:strike w:val="0"/>
          <w:sz w:val="24"/>
          <w:szCs w:val="24"/>
          <w:lang w:val="en-US"/>
        </w:rPr>
      </w:pPr>
      <w:bookmarkStart w:id="2" w:name="_Hlk104717531"/>
      <w:r w:rsidRPr="00BD415D">
        <w:rPr>
          <w:rFonts w:cs="Times New Roman"/>
          <w:strike w:val="0"/>
          <w:sz w:val="24"/>
          <w:szCs w:val="24"/>
          <w:lang w:val="en-US"/>
        </w:rPr>
        <w:t xml:space="preserve">1 </w:t>
      </w:r>
      <w:r w:rsidR="00C45F70" w:rsidRPr="00BD415D">
        <w:rPr>
          <w:rFonts w:cs="Times New Roman"/>
          <w:strike w:val="0"/>
          <w:sz w:val="24"/>
          <w:szCs w:val="24"/>
          <w:lang w:val="en-US"/>
        </w:rPr>
        <w:t xml:space="preserve">Development plan of the NAO of </w:t>
      </w:r>
      <w:proofErr w:type="spellStart"/>
      <w:r w:rsidR="00C45F70" w:rsidRPr="00BD415D">
        <w:rPr>
          <w:rFonts w:cs="Times New Roman"/>
          <w:strike w:val="0"/>
          <w:sz w:val="24"/>
          <w:szCs w:val="24"/>
          <w:lang w:val="en-US"/>
        </w:rPr>
        <w:t>Kokshetau</w:t>
      </w:r>
      <w:proofErr w:type="spellEnd"/>
      <w:r w:rsidR="00C45F70" w:rsidRPr="00BD415D">
        <w:rPr>
          <w:rFonts w:cs="Times New Roman"/>
          <w:strike w:val="0"/>
          <w:sz w:val="24"/>
          <w:szCs w:val="24"/>
          <w:lang w:val="en-US"/>
        </w:rPr>
        <w:t xml:space="preserve"> University named after Sh. </w:t>
      </w:r>
      <w:proofErr w:type="spellStart"/>
      <w:r w:rsidR="00C45F70" w:rsidRPr="00BD415D">
        <w:rPr>
          <w:rFonts w:cs="Times New Roman"/>
          <w:strike w:val="0"/>
          <w:sz w:val="24"/>
          <w:szCs w:val="24"/>
          <w:lang w:val="en-US"/>
        </w:rPr>
        <w:t>Ualikhanov</w:t>
      </w:r>
      <w:proofErr w:type="spellEnd"/>
      <w:r w:rsidR="00C45F70" w:rsidRPr="00BD415D">
        <w:rPr>
          <w:rFonts w:cs="Times New Roman"/>
          <w:strike w:val="0"/>
          <w:sz w:val="24"/>
          <w:szCs w:val="24"/>
          <w:lang w:val="en-US"/>
        </w:rPr>
        <w:t xml:space="preserve"> </w:t>
      </w:r>
      <w:hyperlink r:id="rId9" w:history="1">
        <w:r w:rsidR="004349B8" w:rsidRPr="00BD415D">
          <w:rPr>
            <w:rStyle w:val="a4"/>
            <w:rFonts w:cs="Times New Roman"/>
            <w:strike w:val="0"/>
            <w:sz w:val="24"/>
            <w:szCs w:val="24"/>
            <w:lang w:val="en-US"/>
          </w:rPr>
          <w:t>https://shokan.edu.kz/documents/?search=&amp;document_category=19</w:t>
        </w:r>
      </w:hyperlink>
    </w:p>
    <w:p w14:paraId="36B10D89" w14:textId="34D15400"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2 </w:t>
      </w:r>
      <w:r w:rsidR="00C45F70" w:rsidRPr="00BD415D">
        <w:rPr>
          <w:rFonts w:cs="Times New Roman"/>
          <w:strike w:val="0"/>
          <w:sz w:val="24"/>
          <w:szCs w:val="24"/>
          <w:lang w:val="en-US"/>
        </w:rPr>
        <w:t xml:space="preserve">Strategic </w:t>
      </w:r>
      <w:proofErr w:type="gramStart"/>
      <w:r w:rsidR="00C45F70" w:rsidRPr="00BD415D">
        <w:rPr>
          <w:rFonts w:cs="Times New Roman"/>
          <w:strike w:val="0"/>
          <w:sz w:val="24"/>
          <w:szCs w:val="24"/>
          <w:lang w:val="en-US"/>
        </w:rPr>
        <w:t>plan</w:t>
      </w:r>
      <w:proofErr w:type="gramEnd"/>
      <w:r w:rsidR="00C45F70" w:rsidRPr="00BD415D">
        <w:rPr>
          <w:rFonts w:cs="Times New Roman"/>
          <w:strike w:val="0"/>
          <w:sz w:val="24"/>
          <w:szCs w:val="24"/>
          <w:lang w:val="en-US"/>
        </w:rPr>
        <w:t xml:space="preserve"> of </w:t>
      </w:r>
      <w:proofErr w:type="spellStart"/>
      <w:r w:rsidR="00C45F70" w:rsidRPr="00BD415D">
        <w:rPr>
          <w:rFonts w:cs="Times New Roman"/>
          <w:strike w:val="0"/>
          <w:sz w:val="24"/>
          <w:szCs w:val="24"/>
          <w:lang w:val="en-US"/>
        </w:rPr>
        <w:t>Kokshetau</w:t>
      </w:r>
      <w:proofErr w:type="spellEnd"/>
      <w:r w:rsidR="00C45F70" w:rsidRPr="00BD415D">
        <w:rPr>
          <w:rFonts w:cs="Times New Roman"/>
          <w:strike w:val="0"/>
          <w:sz w:val="24"/>
          <w:szCs w:val="24"/>
          <w:lang w:val="en-US"/>
        </w:rPr>
        <w:t xml:space="preserve"> University named after Sh. </w:t>
      </w:r>
      <w:proofErr w:type="spellStart"/>
      <w:r w:rsidR="00C45F70" w:rsidRPr="00BD415D">
        <w:rPr>
          <w:rFonts w:cs="Times New Roman"/>
          <w:strike w:val="0"/>
          <w:sz w:val="24"/>
          <w:szCs w:val="24"/>
          <w:lang w:val="en-US"/>
        </w:rPr>
        <w:t>Ualikhanov</w:t>
      </w:r>
      <w:proofErr w:type="spellEnd"/>
      <w:r w:rsidR="00C45F70" w:rsidRPr="00BD415D">
        <w:rPr>
          <w:rFonts w:cs="Times New Roman"/>
          <w:strike w:val="0"/>
          <w:sz w:val="24"/>
          <w:szCs w:val="24"/>
          <w:lang w:val="en-US"/>
        </w:rPr>
        <w:t xml:space="preserve"> for 2020 - 2024</w:t>
      </w:r>
      <w:r w:rsidRPr="00BD415D">
        <w:rPr>
          <w:rFonts w:cs="Times New Roman"/>
          <w:strike w:val="0"/>
          <w:sz w:val="24"/>
          <w:szCs w:val="24"/>
          <w:lang w:val="en-US"/>
        </w:rPr>
        <w:t xml:space="preserve"> </w:t>
      </w:r>
      <w:hyperlink r:id="rId10" w:history="1">
        <w:r w:rsidRPr="00BD415D">
          <w:rPr>
            <w:rStyle w:val="a4"/>
            <w:rFonts w:cs="Times New Roman"/>
            <w:strike w:val="0"/>
            <w:sz w:val="24"/>
            <w:szCs w:val="24"/>
            <w:lang w:val="en-US"/>
          </w:rPr>
          <w:t>https://shokan.edu.kz/media/filer_public/de/50/de50845a-672e-40a3-ad57-575a00a06398/stratplan202020-2024201.pdf</w:t>
        </w:r>
      </w:hyperlink>
    </w:p>
    <w:p w14:paraId="41611C1B" w14:textId="787E3DE6"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3. </w:t>
      </w:r>
      <w:r w:rsidR="00C45F70" w:rsidRPr="00BD415D">
        <w:rPr>
          <w:rFonts w:cs="Times New Roman"/>
          <w:strike w:val="0"/>
          <w:sz w:val="24"/>
          <w:szCs w:val="24"/>
          <w:lang w:val="en-US"/>
        </w:rPr>
        <w:t>Academic Integrity Policy</w:t>
      </w:r>
    </w:p>
    <w:p w14:paraId="458021C2" w14:textId="77777777" w:rsidR="00AE463D" w:rsidRPr="00BD415D" w:rsidRDefault="00B27A8D" w:rsidP="00AE463D">
      <w:pPr>
        <w:tabs>
          <w:tab w:val="clear" w:pos="2381"/>
          <w:tab w:val="num" w:pos="142"/>
        </w:tabs>
        <w:ind w:left="142" w:right="-1" w:firstLine="567"/>
        <w:rPr>
          <w:rFonts w:cs="Times New Roman"/>
          <w:strike w:val="0"/>
          <w:sz w:val="24"/>
          <w:szCs w:val="24"/>
          <w:lang w:val="en-US"/>
        </w:rPr>
      </w:pPr>
      <w:hyperlink r:id="rId11" w:history="1">
        <w:r w:rsidR="00AE463D" w:rsidRPr="00BD415D">
          <w:rPr>
            <w:rStyle w:val="a4"/>
            <w:rFonts w:cs="Times New Roman"/>
            <w:strike w:val="0"/>
            <w:sz w:val="24"/>
            <w:szCs w:val="24"/>
            <w:lang w:val="en-US"/>
          </w:rPr>
          <w:t>https://shokan.edu.kz/media/filer_public/05/33/0533fc53-6f74-4cde-91a6-71bdcf419259/rus20politika20akademicheskoy20chestnosti1.pdf</w:t>
        </w:r>
      </w:hyperlink>
    </w:p>
    <w:p w14:paraId="5F9BE32B" w14:textId="668ABD68"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4 </w:t>
      </w:r>
      <w:r w:rsidR="00C45F70" w:rsidRPr="00BD415D">
        <w:rPr>
          <w:rFonts w:cs="Times New Roman"/>
          <w:strike w:val="0"/>
          <w:sz w:val="24"/>
          <w:szCs w:val="24"/>
          <w:lang w:val="en-US"/>
        </w:rPr>
        <w:t xml:space="preserve">Development program of </w:t>
      </w:r>
      <w:proofErr w:type="spellStart"/>
      <w:r w:rsidR="00C45F70" w:rsidRPr="00BD415D">
        <w:rPr>
          <w:rFonts w:cs="Times New Roman"/>
          <w:strike w:val="0"/>
          <w:sz w:val="24"/>
          <w:szCs w:val="24"/>
          <w:lang w:val="en-US"/>
        </w:rPr>
        <w:t>Kokshetau</w:t>
      </w:r>
      <w:proofErr w:type="spellEnd"/>
      <w:r w:rsidR="00C45F70" w:rsidRPr="00BD415D">
        <w:rPr>
          <w:rFonts w:cs="Times New Roman"/>
          <w:strike w:val="0"/>
          <w:sz w:val="24"/>
          <w:szCs w:val="24"/>
          <w:lang w:val="en-US"/>
        </w:rPr>
        <w:t xml:space="preserve"> University named after Sh. </w:t>
      </w:r>
      <w:proofErr w:type="spellStart"/>
      <w:r w:rsidR="00C45F70" w:rsidRPr="00BD415D">
        <w:rPr>
          <w:rFonts w:cs="Times New Roman"/>
          <w:strike w:val="0"/>
          <w:sz w:val="24"/>
          <w:szCs w:val="24"/>
          <w:lang w:val="en-US"/>
        </w:rPr>
        <w:t>Ualikhanov</w:t>
      </w:r>
      <w:proofErr w:type="spellEnd"/>
      <w:r w:rsidR="00C45F70" w:rsidRPr="00BD415D">
        <w:rPr>
          <w:rFonts w:cs="Times New Roman"/>
          <w:strike w:val="0"/>
          <w:sz w:val="24"/>
          <w:szCs w:val="24"/>
          <w:lang w:val="en-US"/>
        </w:rPr>
        <w:t xml:space="preserve"> for 2021-2025</w:t>
      </w:r>
      <w:r w:rsidRPr="00BD415D">
        <w:rPr>
          <w:rFonts w:cs="Times New Roman"/>
          <w:strike w:val="0"/>
          <w:sz w:val="24"/>
          <w:szCs w:val="24"/>
          <w:lang w:val="en-US"/>
        </w:rPr>
        <w:t xml:space="preserve"> </w:t>
      </w:r>
      <w:hyperlink r:id="rId12" w:history="1">
        <w:r w:rsidRPr="00BD415D">
          <w:rPr>
            <w:rStyle w:val="a4"/>
            <w:rFonts w:cs="Times New Roman"/>
            <w:strike w:val="0"/>
            <w:sz w:val="24"/>
            <w:szCs w:val="24"/>
            <w:lang w:val="en-US"/>
          </w:rPr>
          <w:t>https://shokan.edu.kz/media/filer_public/f4/b7/f4b72560-a9e8-4443-a578-37c732388bcd/programma_razvitiya_2021-2025.pdf</w:t>
        </w:r>
      </w:hyperlink>
    </w:p>
    <w:p w14:paraId="7A66E4B3" w14:textId="124B1849"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5 </w:t>
      </w:r>
      <w:r w:rsidR="00C45F70" w:rsidRPr="00BD415D">
        <w:rPr>
          <w:rFonts w:cs="Times New Roman"/>
          <w:strike w:val="0"/>
          <w:sz w:val="24"/>
          <w:szCs w:val="24"/>
          <w:lang w:val="en-US"/>
        </w:rPr>
        <w:t>Rules of competitive replacement of positions of teaching staff and researchers</w:t>
      </w:r>
    </w:p>
    <w:p w14:paraId="58609F70" w14:textId="77777777" w:rsidR="00AE463D" w:rsidRPr="00BD415D" w:rsidRDefault="00B27A8D" w:rsidP="00AE463D">
      <w:pPr>
        <w:tabs>
          <w:tab w:val="clear" w:pos="2381"/>
          <w:tab w:val="num" w:pos="142"/>
        </w:tabs>
        <w:ind w:left="142" w:right="-1" w:firstLine="567"/>
        <w:rPr>
          <w:rFonts w:cs="Times New Roman"/>
          <w:strike w:val="0"/>
          <w:sz w:val="24"/>
          <w:szCs w:val="24"/>
          <w:lang w:val="en-US"/>
        </w:rPr>
      </w:pPr>
      <w:hyperlink r:id="rId13" w:history="1">
        <w:r w:rsidR="00AE463D" w:rsidRPr="00BD415D">
          <w:rPr>
            <w:rStyle w:val="a4"/>
            <w:rFonts w:cs="Times New Roman"/>
            <w:strike w:val="0"/>
            <w:sz w:val="24"/>
            <w:szCs w:val="24"/>
            <w:lang w:val="en-US"/>
          </w:rPr>
          <w:t>https://shokan.edu.kz/media/filer_public/97/ae/97aed4ef-403e-444b-8af1-f91ac8460d43/pravila_konk_zamecsheniya1.pdf</w:t>
        </w:r>
      </w:hyperlink>
    </w:p>
    <w:p w14:paraId="0DD161A2" w14:textId="43486B22" w:rsidR="00AE463D" w:rsidRPr="00BD415D" w:rsidRDefault="00AE463D" w:rsidP="00AE463D">
      <w:pPr>
        <w:tabs>
          <w:tab w:val="clear" w:pos="2381"/>
          <w:tab w:val="num" w:pos="142"/>
        </w:tabs>
        <w:ind w:left="142" w:right="-1" w:firstLine="567"/>
        <w:rPr>
          <w:rFonts w:cs="Times New Roman"/>
          <w:strike w:val="0"/>
          <w:sz w:val="24"/>
          <w:szCs w:val="24"/>
          <w:lang w:val="en-US"/>
        </w:rPr>
      </w:pPr>
      <w:proofErr w:type="gramStart"/>
      <w:r w:rsidRPr="00BD415D">
        <w:rPr>
          <w:rFonts w:cs="Times New Roman"/>
          <w:strike w:val="0"/>
          <w:sz w:val="24"/>
          <w:szCs w:val="24"/>
          <w:lang w:val="en-US"/>
        </w:rPr>
        <w:t xml:space="preserve">6  </w:t>
      </w:r>
      <w:r w:rsidR="00C45F70" w:rsidRPr="00BD415D">
        <w:rPr>
          <w:rFonts w:cs="Times New Roman"/>
          <w:strike w:val="0"/>
          <w:sz w:val="24"/>
          <w:szCs w:val="24"/>
          <w:lang w:val="en-US"/>
        </w:rPr>
        <w:t>Rules</w:t>
      </w:r>
      <w:proofErr w:type="gramEnd"/>
      <w:r w:rsidR="00C45F70" w:rsidRPr="00BD415D">
        <w:rPr>
          <w:rFonts w:cs="Times New Roman"/>
          <w:strike w:val="0"/>
          <w:sz w:val="24"/>
          <w:szCs w:val="24"/>
          <w:lang w:val="en-US"/>
        </w:rPr>
        <w:t xml:space="preserve"> for admission of students to educational programs of higher and postgraduate education </w:t>
      </w:r>
      <w:hyperlink r:id="rId14" w:history="1">
        <w:r w:rsidRPr="00BD415D">
          <w:rPr>
            <w:rStyle w:val="a4"/>
            <w:rFonts w:cs="Times New Roman"/>
            <w:strike w:val="0"/>
            <w:sz w:val="24"/>
            <w:szCs w:val="24"/>
            <w:lang w:val="en-US"/>
          </w:rPr>
          <w:t>https://shokan.edu.kz/media/filer_public/09/36/09360bfc-cac0-41f7-83dd-53a5e6f8b343/sd_ku_15_pravila_priema_obuchayushihsya1.pdf</w:t>
        </w:r>
      </w:hyperlink>
    </w:p>
    <w:p w14:paraId="439D6C8E" w14:textId="45340886" w:rsidR="00AE463D" w:rsidRPr="00BD415D" w:rsidRDefault="00AE463D" w:rsidP="00AE463D">
      <w:pPr>
        <w:tabs>
          <w:tab w:val="clear" w:pos="2381"/>
          <w:tab w:val="num" w:pos="142"/>
        </w:tabs>
        <w:ind w:left="142" w:right="-1" w:firstLine="567"/>
        <w:rPr>
          <w:rFonts w:cs="Times New Roman"/>
          <w:strike w:val="0"/>
          <w:sz w:val="24"/>
          <w:szCs w:val="24"/>
          <w:lang w:val="en-US"/>
        </w:rPr>
      </w:pPr>
      <w:proofErr w:type="gramStart"/>
      <w:r w:rsidRPr="00BD415D">
        <w:rPr>
          <w:rFonts w:cs="Times New Roman"/>
          <w:strike w:val="0"/>
          <w:sz w:val="24"/>
          <w:szCs w:val="24"/>
          <w:lang w:val="en-US"/>
        </w:rPr>
        <w:lastRenderedPageBreak/>
        <w:t xml:space="preserve">7  </w:t>
      </w:r>
      <w:r w:rsidR="00C45F70" w:rsidRPr="00BD415D">
        <w:rPr>
          <w:rFonts w:cs="Times New Roman"/>
          <w:strike w:val="0"/>
          <w:sz w:val="24"/>
          <w:szCs w:val="24"/>
          <w:lang w:val="en-US"/>
        </w:rPr>
        <w:t>Regulations</w:t>
      </w:r>
      <w:proofErr w:type="gramEnd"/>
      <w:r w:rsidR="00C45F70" w:rsidRPr="00BD415D">
        <w:rPr>
          <w:rFonts w:cs="Times New Roman"/>
          <w:strike w:val="0"/>
          <w:sz w:val="24"/>
          <w:szCs w:val="24"/>
          <w:lang w:val="en-US"/>
        </w:rPr>
        <w:t xml:space="preserve"> on the provision of benefits for tuition fees</w:t>
      </w:r>
      <w:hyperlink r:id="rId15" w:history="1">
        <w:r w:rsidRPr="00BD415D">
          <w:rPr>
            <w:rStyle w:val="a4"/>
            <w:rFonts w:cs="Times New Roman"/>
            <w:strike w:val="0"/>
            <w:sz w:val="24"/>
            <w:szCs w:val="24"/>
            <w:lang w:val="en-US"/>
          </w:rPr>
          <w:t>https://shokan.edu.kz/media/filer_public/1b/de/1bde90cd-6f37-4ef2-8883-84e4e1d19b07/sd_ku_21_polozhenie_o_predostavlenii_lgot_za_obuchenie1.pdf</w:t>
        </w:r>
      </w:hyperlink>
    </w:p>
    <w:p w14:paraId="095A64B2" w14:textId="4C2FDC1E"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8 </w:t>
      </w:r>
      <w:r w:rsidR="00C45F70" w:rsidRPr="00BD415D">
        <w:rPr>
          <w:rFonts w:cs="Times New Roman"/>
          <w:strike w:val="0"/>
          <w:sz w:val="24"/>
          <w:szCs w:val="24"/>
          <w:lang w:val="en-US"/>
        </w:rPr>
        <w:t xml:space="preserve">Code of Corporate Ethics </w:t>
      </w:r>
      <w:hyperlink r:id="rId16" w:history="1">
        <w:r w:rsidR="00C47D21" w:rsidRPr="00BD415D">
          <w:rPr>
            <w:rStyle w:val="a4"/>
            <w:rFonts w:cs="Times New Roman"/>
            <w:strike w:val="0"/>
            <w:sz w:val="24"/>
            <w:szCs w:val="24"/>
            <w:lang w:val="en-US"/>
          </w:rPr>
          <w:t>https://shokan.edu.kz/media/filer_public/ef/42/ef425038-f40c-461e-aaad-</w:t>
        </w:r>
      </w:hyperlink>
      <w:r w:rsidRPr="00BD415D">
        <w:rPr>
          <w:rFonts w:cs="Times New Roman"/>
          <w:strike w:val="0"/>
          <w:sz w:val="24"/>
          <w:szCs w:val="24"/>
          <w:lang w:val="en-US"/>
        </w:rPr>
        <w:t>5995d8d7f75f/sd_ku_14_kodeks_korporativnoi_etiki_compressed1.pdf</w:t>
      </w:r>
    </w:p>
    <w:p w14:paraId="6BD5C3B9" w14:textId="6EC2EC2B"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9 </w:t>
      </w:r>
      <w:r w:rsidR="00C45F70" w:rsidRPr="00BD415D">
        <w:rPr>
          <w:rFonts w:cs="Times New Roman"/>
          <w:strike w:val="0"/>
          <w:sz w:val="24"/>
          <w:szCs w:val="24"/>
          <w:lang w:val="en-US"/>
        </w:rPr>
        <w:t>Regulation</w:t>
      </w:r>
      <w:r w:rsidRPr="00BD415D">
        <w:rPr>
          <w:rFonts w:cs="Times New Roman"/>
          <w:strike w:val="0"/>
          <w:sz w:val="24"/>
          <w:szCs w:val="24"/>
          <w:lang w:val="en-US"/>
        </w:rPr>
        <w:t xml:space="preserve"> </w:t>
      </w:r>
      <w:hyperlink r:id="rId17" w:history="1">
        <w:r w:rsidRPr="00BD415D">
          <w:rPr>
            <w:rStyle w:val="a4"/>
            <w:rFonts w:cs="Times New Roman"/>
            <w:strike w:val="0"/>
            <w:sz w:val="24"/>
            <w:szCs w:val="24"/>
            <w:lang w:val="en-US"/>
          </w:rPr>
          <w:t>https://shokan.edu.kz/media/filer_public/a4/e6/a4e6c1ef-c529-451a-9449-a259341d388e/ustav_rus1.pdf</w:t>
        </w:r>
      </w:hyperlink>
    </w:p>
    <w:p w14:paraId="02C27FDB" w14:textId="365CB783" w:rsidR="00AE463D" w:rsidRPr="00BD415D" w:rsidRDefault="00AE463D" w:rsidP="00AE463D">
      <w:pPr>
        <w:tabs>
          <w:tab w:val="clear" w:pos="2381"/>
          <w:tab w:val="num" w:pos="142"/>
        </w:tabs>
        <w:ind w:left="142" w:right="-1" w:firstLine="567"/>
        <w:rPr>
          <w:rFonts w:cs="Times New Roman"/>
          <w:strike w:val="0"/>
          <w:sz w:val="24"/>
          <w:szCs w:val="24"/>
        </w:rPr>
      </w:pPr>
      <w:r w:rsidRPr="00BD415D">
        <w:rPr>
          <w:rFonts w:cs="Times New Roman"/>
          <w:strike w:val="0"/>
          <w:sz w:val="24"/>
          <w:szCs w:val="24"/>
          <w:lang w:val="en-US"/>
        </w:rPr>
        <w:t xml:space="preserve">10 </w:t>
      </w:r>
      <w:r w:rsidR="00C45F70" w:rsidRPr="00BD415D">
        <w:rPr>
          <w:rFonts w:cs="Times New Roman"/>
          <w:strike w:val="0"/>
          <w:sz w:val="24"/>
          <w:szCs w:val="24"/>
          <w:lang w:val="en-US"/>
        </w:rPr>
        <w:t xml:space="preserve">University standard: design, development of educational services, management of educational and organizational processes. </w:t>
      </w:r>
      <w:hyperlink r:id="rId18" w:history="1">
        <w:r w:rsidRPr="00BD415D">
          <w:rPr>
            <w:rStyle w:val="a4"/>
            <w:rFonts w:cs="Times New Roman"/>
            <w:strike w:val="0"/>
            <w:sz w:val="24"/>
            <w:szCs w:val="24"/>
          </w:rPr>
          <w:t>https://shokan.edu.kz/media/filer_public/88/38/883846ea-3220-47c6-8af3-16c073256e13/smk_stu_403_-_2021standart_universiteta.pdf</w:t>
        </w:r>
      </w:hyperlink>
    </w:p>
    <w:p w14:paraId="7AAF9A8B" w14:textId="52E6A9DB"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11 </w:t>
      </w:r>
      <w:r w:rsidR="00C9420A" w:rsidRPr="00BD415D">
        <w:rPr>
          <w:rFonts w:cs="Times New Roman"/>
          <w:strike w:val="0"/>
          <w:sz w:val="24"/>
          <w:szCs w:val="24"/>
          <w:lang w:val="en-US"/>
        </w:rPr>
        <w:t xml:space="preserve">QMS STU 5.01-2020 THE PROCESS OF MONITORING AND MEASURING THE KNOWLEDGE, SKILLS AND ABILITIES OF STUDENTS </w:t>
      </w:r>
      <w:hyperlink r:id="rId19" w:history="1">
        <w:r w:rsidRPr="00BD415D">
          <w:rPr>
            <w:rStyle w:val="a4"/>
            <w:rFonts w:cs="Times New Roman"/>
            <w:strike w:val="0"/>
            <w:sz w:val="24"/>
            <w:szCs w:val="24"/>
            <w:lang w:val="en-US"/>
          </w:rPr>
          <w:t>https://shokan.edu.kz/media/filer_public/d0/58/d058c9b9-d551-45b9-ac8c-625b02e6e778/smk_stu_501-2020_protsess_kontrolia_i_izmereniia_znanii_umenii_i_navykov_obuchaiushchikhsia.pdf</w:t>
        </w:r>
      </w:hyperlink>
    </w:p>
    <w:p w14:paraId="3DC8CA39" w14:textId="2B54C311"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12 </w:t>
      </w:r>
      <w:r w:rsidR="00C9420A" w:rsidRPr="00BD415D">
        <w:rPr>
          <w:rFonts w:cs="Times New Roman"/>
          <w:strike w:val="0"/>
          <w:sz w:val="24"/>
          <w:szCs w:val="24"/>
          <w:lang w:val="en-US"/>
        </w:rPr>
        <w:t xml:space="preserve">SMK STU 4.07-2020 EDUCATIONAL PROCESS MANAGEMENT </w:t>
      </w:r>
      <w:hyperlink r:id="rId20" w:history="1">
        <w:r w:rsidRPr="00BD415D">
          <w:rPr>
            <w:rStyle w:val="a4"/>
            <w:rFonts w:cs="Times New Roman"/>
            <w:strike w:val="0"/>
            <w:sz w:val="24"/>
            <w:szCs w:val="24"/>
            <w:lang w:val="en-US"/>
          </w:rPr>
          <w:t>https://shokan.edu.kz/media/filer_public/ef/93/ef93031c-eb10-41e2-8821-e6f3a791084a/smk_stu_407-2020_upravlenie_vospitatelnym_protsessom.pdf</w:t>
        </w:r>
      </w:hyperlink>
    </w:p>
    <w:p w14:paraId="5B02C3B3" w14:textId="754CB32D"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13 </w:t>
      </w:r>
      <w:r w:rsidR="00C9420A" w:rsidRPr="00BD415D">
        <w:rPr>
          <w:rFonts w:cs="Times New Roman"/>
          <w:strike w:val="0"/>
          <w:sz w:val="24"/>
          <w:szCs w:val="24"/>
          <w:lang w:val="en-US"/>
        </w:rPr>
        <w:t xml:space="preserve">QMS STU 4.05-2020 PROCEDURE FOR THE ORGANIZATION AND CONDUCT OF PROFESSIONAL PRACTICE </w:t>
      </w:r>
      <w:hyperlink r:id="rId21" w:history="1">
        <w:r w:rsidRPr="00BD415D">
          <w:rPr>
            <w:rStyle w:val="a4"/>
            <w:rFonts w:cs="Times New Roman"/>
            <w:strike w:val="0"/>
            <w:sz w:val="24"/>
            <w:szCs w:val="24"/>
            <w:lang w:val="en-US"/>
          </w:rPr>
          <w:t>https://shokan.edu.kz/media/filer_public/d4/79/d479cb85-4a46-4561-89af-99e829371a46/smk_stu_405-2020_poriadok_organizatsii_i_provedeniia_professionalnoi_praktiki.pdf</w:t>
        </w:r>
      </w:hyperlink>
    </w:p>
    <w:p w14:paraId="141A7F73" w14:textId="634FC776"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14 </w:t>
      </w:r>
      <w:r w:rsidR="007A3AF7" w:rsidRPr="00BD415D">
        <w:rPr>
          <w:rFonts w:cs="Times New Roman"/>
          <w:strike w:val="0"/>
          <w:sz w:val="24"/>
          <w:szCs w:val="24"/>
          <w:lang w:val="en-US"/>
        </w:rPr>
        <w:t xml:space="preserve">SMK STU 4.01-2020 STUDENTS </w:t>
      </w:r>
      <w:hyperlink r:id="rId22" w:history="1">
        <w:r w:rsidRPr="00BD415D">
          <w:rPr>
            <w:rStyle w:val="a4"/>
            <w:rFonts w:cs="Times New Roman"/>
            <w:strike w:val="0"/>
            <w:sz w:val="24"/>
            <w:szCs w:val="24"/>
            <w:lang w:val="en-US"/>
          </w:rPr>
          <w:t>https://shokan.edu.kz/media/filer_public/00/0b/000b2f8f-9998-4d85-92dc-88762e6a385d/smk_stu_401-2020_obuchaiushchiesia.pdf</w:t>
        </w:r>
      </w:hyperlink>
    </w:p>
    <w:p w14:paraId="579814F3" w14:textId="16CCF06E" w:rsidR="00AE463D" w:rsidRPr="00264620" w:rsidRDefault="00AE463D" w:rsidP="00AE463D">
      <w:pPr>
        <w:tabs>
          <w:tab w:val="clear" w:pos="2381"/>
          <w:tab w:val="num" w:pos="142"/>
        </w:tabs>
        <w:ind w:left="142" w:right="-1" w:firstLine="567"/>
        <w:rPr>
          <w:rFonts w:cs="Times New Roman"/>
          <w:strike w:val="0"/>
          <w:sz w:val="24"/>
          <w:szCs w:val="24"/>
          <w:lang w:val="en-US"/>
        </w:rPr>
      </w:pPr>
      <w:r w:rsidRPr="00264620">
        <w:rPr>
          <w:rFonts w:cs="Times New Roman"/>
          <w:strike w:val="0"/>
          <w:sz w:val="24"/>
          <w:szCs w:val="24"/>
          <w:lang w:val="en-US"/>
        </w:rPr>
        <w:t xml:space="preserve">15 </w:t>
      </w:r>
      <w:r w:rsidR="007A3AF7" w:rsidRPr="00264620">
        <w:rPr>
          <w:rFonts w:cs="Times New Roman"/>
          <w:strike w:val="0"/>
          <w:sz w:val="24"/>
          <w:szCs w:val="24"/>
          <w:lang w:val="en-US"/>
        </w:rPr>
        <w:t>QMS STU 1.03-2020 ANTI-CORRUPTION STANDARD</w:t>
      </w:r>
    </w:p>
    <w:p w14:paraId="006894A2" w14:textId="77777777" w:rsidR="00AE463D" w:rsidRPr="00264620" w:rsidRDefault="00B27A8D" w:rsidP="00AE463D">
      <w:pPr>
        <w:tabs>
          <w:tab w:val="clear" w:pos="2381"/>
          <w:tab w:val="num" w:pos="142"/>
        </w:tabs>
        <w:ind w:left="142" w:right="-1" w:firstLine="567"/>
        <w:rPr>
          <w:rFonts w:cs="Times New Roman"/>
          <w:strike w:val="0"/>
          <w:sz w:val="24"/>
          <w:szCs w:val="24"/>
          <w:lang w:val="en-US"/>
        </w:rPr>
      </w:pPr>
      <w:hyperlink r:id="rId23" w:history="1">
        <w:r w:rsidR="00AE463D" w:rsidRPr="00264620">
          <w:rPr>
            <w:rStyle w:val="a4"/>
            <w:rFonts w:cs="Times New Roman"/>
            <w:strike w:val="0"/>
            <w:sz w:val="24"/>
            <w:szCs w:val="24"/>
            <w:lang w:val="en-US"/>
          </w:rPr>
          <w:t>https://shokan.edu.kz/media/filer_public/05/6f/056fae39-21f0-48be-89b7-c1973d545b5f/smk_stu_103-2020_antikorruptsionnyi_standart.pdf</w:t>
        </w:r>
      </w:hyperlink>
    </w:p>
    <w:p w14:paraId="471AC2F9" w14:textId="2E17D537"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16 </w:t>
      </w:r>
      <w:r w:rsidR="007A3AF7" w:rsidRPr="00BD415D">
        <w:rPr>
          <w:rFonts w:cs="Times New Roman"/>
          <w:strike w:val="0"/>
          <w:sz w:val="24"/>
          <w:szCs w:val="24"/>
          <w:lang w:val="en-US"/>
        </w:rPr>
        <w:t>QMS P 5.03-2021 ON THE VERIFICATION OF WRITTEN WORKS FOR BORROWING</w:t>
      </w:r>
    </w:p>
    <w:p w14:paraId="68B6A62B" w14:textId="77777777" w:rsidR="00AE463D" w:rsidRPr="00264620" w:rsidRDefault="00B27A8D" w:rsidP="00AE463D">
      <w:pPr>
        <w:tabs>
          <w:tab w:val="clear" w:pos="2381"/>
          <w:tab w:val="num" w:pos="142"/>
        </w:tabs>
        <w:ind w:left="142" w:right="-1" w:firstLine="567"/>
        <w:rPr>
          <w:rFonts w:cs="Times New Roman"/>
          <w:strike w:val="0"/>
          <w:sz w:val="24"/>
          <w:szCs w:val="24"/>
          <w:lang w:val="en-US"/>
        </w:rPr>
      </w:pPr>
      <w:hyperlink r:id="rId24" w:history="1">
        <w:r w:rsidR="00AE463D" w:rsidRPr="00264620">
          <w:rPr>
            <w:rStyle w:val="a4"/>
            <w:rFonts w:cs="Times New Roman"/>
            <w:strike w:val="0"/>
            <w:sz w:val="24"/>
            <w:szCs w:val="24"/>
            <w:lang w:val="en-US"/>
          </w:rPr>
          <w:t>https://shokan.edu.kz/media/filer_public/f1/b3/f1b3d30b-3898-447a-9595-b956b2bbc7ce/smk_p_503-2021_o_proverke_pismennykh_rabot_na_predmet_zaimstvovaniia.pdf</w:t>
        </w:r>
      </w:hyperlink>
    </w:p>
    <w:p w14:paraId="4211B46F" w14:textId="1725AD0B"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17 </w:t>
      </w:r>
      <w:r w:rsidR="007A3AF7" w:rsidRPr="00BD415D">
        <w:rPr>
          <w:rFonts w:cs="Times New Roman"/>
          <w:strike w:val="0"/>
          <w:sz w:val="24"/>
          <w:szCs w:val="24"/>
          <w:lang w:val="en-US"/>
        </w:rPr>
        <w:t xml:space="preserve">QMS P 4.14-2020 ON THE ORGANIZATION OF THE SUMMER SEMESTER </w:t>
      </w:r>
      <w:hyperlink r:id="rId25" w:history="1">
        <w:r w:rsidRPr="00BD415D">
          <w:rPr>
            <w:rStyle w:val="a4"/>
            <w:rFonts w:cs="Times New Roman"/>
            <w:strike w:val="0"/>
            <w:sz w:val="24"/>
            <w:szCs w:val="24"/>
            <w:lang w:val="en-US"/>
          </w:rPr>
          <w:t>https://shokan.edu.kz/media/filer_public/2f/dc/2fdc97ef-654a-4356-9b15-b64e92b49cc4/smk_p_414-2020_po_organizatsii_letnego_semestra.pdf</w:t>
        </w:r>
      </w:hyperlink>
    </w:p>
    <w:p w14:paraId="3C43E6FB" w14:textId="325633F0"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18 </w:t>
      </w:r>
      <w:r w:rsidR="007A3AF7" w:rsidRPr="00BD415D">
        <w:rPr>
          <w:rFonts w:cs="Times New Roman"/>
          <w:strike w:val="0"/>
          <w:sz w:val="24"/>
          <w:szCs w:val="24"/>
          <w:lang w:val="en-US"/>
        </w:rPr>
        <w:t xml:space="preserve">QMS P 4.02-2020 ON THE INTRA-UNIVERSITY COMPETITION OF YOUNG RESEARCHERS YOUTH AND SCIENCE </w:t>
      </w:r>
      <w:hyperlink r:id="rId26" w:history="1">
        <w:r w:rsidRPr="00BD415D">
          <w:rPr>
            <w:rStyle w:val="a4"/>
            <w:rFonts w:cs="Times New Roman"/>
            <w:strike w:val="0"/>
            <w:sz w:val="24"/>
            <w:szCs w:val="24"/>
            <w:lang w:val="en-US"/>
          </w:rPr>
          <w:t>https://shokan.edu.kz/media/filer_public/dc/c2/dcc20bb4-fc3a-4a35-ba4d-69e5ad89c8e8/smk_p_402-2020_o_vnutrivuzovskom_konkurse_molodykh_issledovatelei_molodezh_i_nauka.pdf</w:t>
        </w:r>
      </w:hyperlink>
    </w:p>
    <w:p w14:paraId="1401112A" w14:textId="73663F0A" w:rsidR="00AE463D" w:rsidRPr="00BD415D" w:rsidRDefault="00AE463D" w:rsidP="00AE463D">
      <w:pPr>
        <w:tabs>
          <w:tab w:val="clear" w:pos="2381"/>
          <w:tab w:val="num" w:pos="142"/>
        </w:tabs>
        <w:ind w:left="142" w:right="-1" w:firstLine="567"/>
        <w:rPr>
          <w:rFonts w:cs="Times New Roman"/>
          <w:strike w:val="0"/>
          <w:sz w:val="24"/>
          <w:szCs w:val="24"/>
        </w:rPr>
      </w:pPr>
      <w:r w:rsidRPr="00BD415D">
        <w:rPr>
          <w:rFonts w:cs="Times New Roman"/>
          <w:strike w:val="0"/>
          <w:sz w:val="24"/>
          <w:szCs w:val="24"/>
        </w:rPr>
        <w:t xml:space="preserve">19 </w:t>
      </w:r>
      <w:r w:rsidR="007A3AF7" w:rsidRPr="00BD415D">
        <w:rPr>
          <w:rFonts w:cs="Times New Roman"/>
          <w:strike w:val="0"/>
          <w:sz w:val="24"/>
          <w:szCs w:val="24"/>
        </w:rPr>
        <w:t>СМК П 4.01-2020 О ПРОВЕДЕНИИ КОНКУРСА ПРОЕКТОВ STARTUPPROJECT</w:t>
      </w:r>
      <w:r w:rsidR="007A3AF7" w:rsidRPr="00BD415D">
        <w:rPr>
          <w:strike w:val="0"/>
        </w:rPr>
        <w:t xml:space="preserve"> </w:t>
      </w:r>
      <w:hyperlink r:id="rId27" w:history="1">
        <w:r w:rsidRPr="00BD415D">
          <w:rPr>
            <w:rStyle w:val="a4"/>
            <w:rFonts w:cs="Times New Roman"/>
            <w:strike w:val="0"/>
            <w:sz w:val="24"/>
            <w:szCs w:val="24"/>
          </w:rPr>
          <w:t>https://shokan.edu.kz/media/filer_public/0a/67/0a677b78-2de2-49f3-9d4b-f5c26c5ac156/smk_p_401-2020_o_provedenii_konkursa_proektov_startup_project.pdf</w:t>
        </w:r>
      </w:hyperlink>
    </w:p>
    <w:p w14:paraId="07FC33E8" w14:textId="6A392D4A"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20 </w:t>
      </w:r>
      <w:r w:rsidR="007A3AF7" w:rsidRPr="00BD415D">
        <w:rPr>
          <w:rFonts w:cs="Times New Roman"/>
          <w:strike w:val="0"/>
          <w:sz w:val="24"/>
          <w:szCs w:val="24"/>
          <w:lang w:val="en-US"/>
        </w:rPr>
        <w:t xml:space="preserve">QMS MI 03-2021 PROCEDURE FOR ORGANIZING AND CONDUCTING PRACTICAL AND LABORATORY CLASSES </w:t>
      </w:r>
      <w:hyperlink r:id="rId28" w:history="1">
        <w:r w:rsidRPr="00BD415D">
          <w:rPr>
            <w:rStyle w:val="a4"/>
            <w:rFonts w:cs="Times New Roman"/>
            <w:strike w:val="0"/>
            <w:sz w:val="24"/>
            <w:szCs w:val="24"/>
            <w:lang w:val="en-US"/>
          </w:rPr>
          <w:t>https://shokan.edu.kz/media/filer_public/25/3a/253aaed2-3b38-4811-a2da-d3bd2b42d6e1/smk_mi_03-2021_poriadok_organizatsii_i_provedeniia_prakticheskikh_i_laboratornykh_zaniatii.pdf</w:t>
        </w:r>
      </w:hyperlink>
    </w:p>
    <w:p w14:paraId="715FEEDF" w14:textId="269C76EC"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lastRenderedPageBreak/>
        <w:t xml:space="preserve">21 </w:t>
      </w:r>
      <w:r w:rsidR="007A3AF7" w:rsidRPr="00BD415D">
        <w:rPr>
          <w:rFonts w:cs="Times New Roman"/>
          <w:strike w:val="0"/>
          <w:sz w:val="24"/>
          <w:szCs w:val="24"/>
          <w:lang w:val="en-US"/>
        </w:rPr>
        <w:t xml:space="preserve">QMS MI 02-2021 METHODOLOGY OF SRO AND SROP </w:t>
      </w:r>
      <w:hyperlink r:id="rId29" w:history="1">
        <w:r w:rsidRPr="00BD415D">
          <w:rPr>
            <w:rStyle w:val="a4"/>
            <w:rFonts w:cs="Times New Roman"/>
            <w:strike w:val="0"/>
            <w:sz w:val="24"/>
            <w:szCs w:val="24"/>
            <w:lang w:val="en-US"/>
          </w:rPr>
          <w:t>https://shokan.edu.kz/media/filer_public/e7/92/e7924a32-a1a0-4eeb-9dce-a5a1502d9d77/smk_mi_02-2021_metodika_provedeniia_sro_i_srop.pdf</w:t>
        </w:r>
      </w:hyperlink>
    </w:p>
    <w:p w14:paraId="085BC592" w14:textId="153E4E5B"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22 </w:t>
      </w:r>
      <w:r w:rsidR="007A3AF7" w:rsidRPr="00BD415D">
        <w:rPr>
          <w:rFonts w:cs="Times New Roman"/>
          <w:strike w:val="0"/>
          <w:sz w:val="24"/>
          <w:szCs w:val="24"/>
          <w:lang w:val="en-US"/>
        </w:rPr>
        <w:t>With the ICCP 4.06-2020 Regulations on Student Self-government</w:t>
      </w:r>
    </w:p>
    <w:p w14:paraId="43B71C86" w14:textId="77777777" w:rsidR="00AE463D" w:rsidRPr="00264620" w:rsidRDefault="00B27A8D" w:rsidP="00AE463D">
      <w:pPr>
        <w:tabs>
          <w:tab w:val="clear" w:pos="2381"/>
          <w:tab w:val="num" w:pos="142"/>
        </w:tabs>
        <w:ind w:left="142" w:right="-1" w:firstLine="567"/>
        <w:rPr>
          <w:rFonts w:cs="Times New Roman"/>
          <w:strike w:val="0"/>
          <w:sz w:val="24"/>
          <w:szCs w:val="24"/>
          <w:lang w:val="en-US"/>
        </w:rPr>
      </w:pPr>
      <w:hyperlink r:id="rId30" w:history="1">
        <w:r w:rsidR="00AE463D" w:rsidRPr="00264620">
          <w:rPr>
            <w:rStyle w:val="a4"/>
            <w:rFonts w:cs="Times New Roman"/>
            <w:strike w:val="0"/>
            <w:sz w:val="24"/>
            <w:szCs w:val="24"/>
            <w:lang w:val="en-US"/>
          </w:rPr>
          <w:t>https://kgu.akmol.kz/documents/read/id-1418</w:t>
        </w:r>
      </w:hyperlink>
    </w:p>
    <w:p w14:paraId="62CE1A24" w14:textId="3468D2AE"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23 </w:t>
      </w:r>
      <w:r w:rsidR="007A3AF7" w:rsidRPr="00BD415D">
        <w:rPr>
          <w:rFonts w:cs="Times New Roman"/>
          <w:strike w:val="0"/>
          <w:sz w:val="24"/>
          <w:szCs w:val="24"/>
          <w:lang w:val="en-US"/>
        </w:rPr>
        <w:t xml:space="preserve">QMS P 1.04-2020 Academic Integrity Policy </w:t>
      </w:r>
      <w:hyperlink r:id="rId31" w:history="1">
        <w:r w:rsidRPr="00BD415D">
          <w:rPr>
            <w:rStyle w:val="a4"/>
            <w:rFonts w:cs="Times New Roman"/>
            <w:strike w:val="0"/>
            <w:sz w:val="24"/>
            <w:szCs w:val="24"/>
            <w:lang w:val="en-US"/>
          </w:rPr>
          <w:t>http://kgu.akmol.kz/pdf/test.php?name=test&amp;file=../public/kgu-doc/files/2021/4/13/130421_163614_smk-p-104-2020-politika-akademicheskoy-chestnosti.pdf&amp;name=&amp;dol=&amp;doc_id=2245&amp;l=&amp;a</w:t>
        </w:r>
      </w:hyperlink>
      <w:r w:rsidRPr="00BD415D">
        <w:rPr>
          <w:rFonts w:cs="Times New Roman"/>
          <w:strike w:val="0"/>
          <w:sz w:val="24"/>
          <w:szCs w:val="24"/>
          <w:lang w:val="en-US"/>
        </w:rPr>
        <w:t xml:space="preserve">= </w:t>
      </w:r>
    </w:p>
    <w:p w14:paraId="4E167ED9" w14:textId="13471E5A"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24  </w:t>
      </w:r>
      <w:r w:rsidR="007A3AF7" w:rsidRPr="00BD415D">
        <w:rPr>
          <w:rFonts w:cs="Times New Roman"/>
          <w:strike w:val="0"/>
          <w:sz w:val="24"/>
          <w:szCs w:val="24"/>
          <w:lang w:val="en-US"/>
        </w:rPr>
        <w:t xml:space="preserve">QMS P 1.01-2020 Regulations on the Internal Quality Assurance System </w:t>
      </w:r>
      <w:hyperlink r:id="rId32" w:history="1">
        <w:r w:rsidRPr="00BD415D">
          <w:rPr>
            <w:rStyle w:val="a4"/>
            <w:rFonts w:cs="Times New Roman"/>
            <w:strike w:val="0"/>
            <w:sz w:val="24"/>
            <w:szCs w:val="24"/>
            <w:lang w:val="en-US"/>
          </w:rPr>
          <w:t>http://kgu.akmol.kz/pdf/test.php?name=test&amp;file=../public/kgu-doc/files/2021/4/13/130421_163614_smk-p-104-2020-politika-akademicheskoy-chestnosti.pdf&amp;name=&amp;dol=&amp;doc_id=2245&amp;l=&amp;a</w:t>
        </w:r>
      </w:hyperlink>
      <w:r w:rsidRPr="00BD415D">
        <w:rPr>
          <w:rFonts w:cs="Times New Roman"/>
          <w:strike w:val="0"/>
          <w:sz w:val="24"/>
          <w:szCs w:val="24"/>
          <w:lang w:val="en-US"/>
        </w:rPr>
        <w:t xml:space="preserve">= </w:t>
      </w:r>
    </w:p>
    <w:p w14:paraId="500D172F" w14:textId="3BB6BE83"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25 </w:t>
      </w:r>
      <w:r w:rsidR="007A3AF7" w:rsidRPr="00BD415D">
        <w:rPr>
          <w:rFonts w:cs="Times New Roman"/>
          <w:strike w:val="0"/>
          <w:sz w:val="24"/>
          <w:szCs w:val="24"/>
          <w:lang w:val="en-US"/>
        </w:rPr>
        <w:t xml:space="preserve">SMK STU 4.06-2020 Organization of postgraduate education </w:t>
      </w:r>
      <w:hyperlink r:id="rId33" w:history="1">
        <w:r w:rsidRPr="00BD415D">
          <w:rPr>
            <w:rStyle w:val="a4"/>
            <w:rFonts w:cs="Times New Roman"/>
            <w:strike w:val="0"/>
            <w:sz w:val="24"/>
            <w:szCs w:val="24"/>
            <w:lang w:val="en-US"/>
          </w:rPr>
          <w:t>http://kgu.akmol.kz/pdf/test.php?name=test&amp;file=../public/kgu-doc/files/2021/2/5/050221_171535_smk-stu-406-2020-poslevuzovskoe-obrazovanie.pdf&amp;name=_&amp;dol=%20_&amp;doc_id=1426&amp;l=&amp;a</w:t>
        </w:r>
      </w:hyperlink>
      <w:r w:rsidRPr="00BD415D">
        <w:rPr>
          <w:rFonts w:cs="Times New Roman"/>
          <w:strike w:val="0"/>
          <w:sz w:val="24"/>
          <w:szCs w:val="24"/>
          <w:lang w:val="en-US"/>
        </w:rPr>
        <w:t xml:space="preserve">= </w:t>
      </w:r>
    </w:p>
    <w:p w14:paraId="213F4370" w14:textId="40480BBA" w:rsidR="00AE463D" w:rsidRPr="00BD415D" w:rsidRDefault="00AE463D"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26 </w:t>
      </w:r>
      <w:r w:rsidR="007A3AF7" w:rsidRPr="00BD415D">
        <w:rPr>
          <w:rFonts w:cs="Times New Roman"/>
          <w:strike w:val="0"/>
          <w:sz w:val="24"/>
          <w:szCs w:val="24"/>
          <w:lang w:val="en-US"/>
        </w:rPr>
        <w:t xml:space="preserve">QMS STU 2.02-2020 Development of quality policy and goals </w:t>
      </w:r>
      <w:hyperlink r:id="rId34" w:history="1">
        <w:r w:rsidRPr="00BD415D">
          <w:rPr>
            <w:rStyle w:val="a4"/>
            <w:rFonts w:cs="Times New Roman"/>
            <w:strike w:val="0"/>
            <w:sz w:val="24"/>
            <w:szCs w:val="24"/>
            <w:lang w:val="en-US"/>
          </w:rPr>
          <w:t>http://kgu.akmol.kz/pdf/test.php?name=test&amp;file=../public/kgu-doc/files/2021/2/5/050221_171337_smk-stu-202-2020-razrabotka-politiki-i-celey-v-oblasti-kachestva.pdf&amp;name=_&amp;dol=%20_&amp;doc_id=1423&amp;l=&amp;a</w:t>
        </w:r>
      </w:hyperlink>
      <w:r w:rsidRPr="00BD415D">
        <w:rPr>
          <w:rFonts w:cs="Times New Roman"/>
          <w:strike w:val="0"/>
          <w:sz w:val="24"/>
          <w:szCs w:val="24"/>
          <w:lang w:val="en-US"/>
        </w:rPr>
        <w:t>=</w:t>
      </w:r>
    </w:p>
    <w:bookmarkEnd w:id="2"/>
    <w:p w14:paraId="130ADF9B" w14:textId="55A8B6F9" w:rsidR="00AE463D" w:rsidRPr="00BD415D" w:rsidRDefault="007A3AF7" w:rsidP="00AE463D">
      <w:pPr>
        <w:tabs>
          <w:tab w:val="clear" w:pos="2381"/>
          <w:tab w:val="num" w:pos="142"/>
        </w:tabs>
        <w:ind w:left="142" w:right="-1" w:firstLine="567"/>
        <w:rPr>
          <w:rFonts w:cs="Times New Roman"/>
          <w:strike w:val="0"/>
          <w:sz w:val="24"/>
          <w:szCs w:val="24"/>
          <w:lang w:val="en-US"/>
        </w:rPr>
      </w:pPr>
      <w:r w:rsidRPr="00BD415D">
        <w:rPr>
          <w:rFonts w:cs="Times New Roman"/>
          <w:strike w:val="0"/>
          <w:sz w:val="24"/>
          <w:szCs w:val="24"/>
          <w:lang w:val="en-US"/>
        </w:rPr>
        <w:t xml:space="preserve">At the present stage, the University has consistently high indicators in the ratings for external evaluation: NAAR – 9th place, ARES - 14th place </w:t>
      </w:r>
      <w:hyperlink r:id="rId35" w:history="1">
        <w:r w:rsidR="00AE463D" w:rsidRPr="00BD415D">
          <w:rPr>
            <w:rStyle w:val="a4"/>
            <w:rFonts w:cs="Times New Roman"/>
            <w:strike w:val="0"/>
            <w:sz w:val="24"/>
            <w:szCs w:val="24"/>
            <w:lang w:val="en-US"/>
          </w:rPr>
          <w:t>https://shokan.edu.kz/about/</w:t>
        </w:r>
      </w:hyperlink>
    </w:p>
    <w:p w14:paraId="5C59EFE0" w14:textId="77777777" w:rsidR="007A3AF7" w:rsidRPr="00BD415D" w:rsidRDefault="007A3AF7" w:rsidP="007A3AF7">
      <w:pPr>
        <w:pStyle w:val="Pa26"/>
        <w:tabs>
          <w:tab w:val="left" w:pos="993"/>
        </w:tabs>
        <w:spacing w:line="240" w:lineRule="auto"/>
        <w:ind w:left="567"/>
        <w:jc w:val="both"/>
        <w:rPr>
          <w:rFonts w:ascii="Times New Roman" w:hAnsi="Times New Roman"/>
          <w:lang w:val="en-US"/>
        </w:rPr>
      </w:pPr>
      <w:r w:rsidRPr="00BD415D">
        <w:rPr>
          <w:rFonts w:ascii="Times New Roman" w:hAnsi="Times New Roman"/>
          <w:lang w:val="en-US"/>
        </w:rPr>
        <w:t>The development and maintenance of a quality culture is ensured through:</w:t>
      </w:r>
    </w:p>
    <w:p w14:paraId="047E48D8" w14:textId="77777777" w:rsidR="007A3AF7" w:rsidRPr="00BD415D" w:rsidRDefault="007A3AF7"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Development and implementation of Internal Quality assurance Policies and standards based on ESG standards;</w:t>
      </w:r>
    </w:p>
    <w:p w14:paraId="51FDA111" w14:textId="77777777" w:rsidR="007A3AF7" w:rsidRPr="00BD415D" w:rsidRDefault="007A3AF7"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development of a quality management system for compliance with ISO 9001 requirements since 2005;</w:t>
      </w:r>
    </w:p>
    <w:p w14:paraId="5D882749" w14:textId="77777777" w:rsidR="007A3AF7" w:rsidRPr="00BD415D" w:rsidRDefault="007A3AF7"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accreditation of educational programs in national and international agencies;</w:t>
      </w:r>
    </w:p>
    <w:p w14:paraId="514D7F85" w14:textId="77777777" w:rsidR="007A3AF7" w:rsidRPr="00BD415D" w:rsidRDefault="007A3AF7" w:rsidP="007168AF">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participation of the university in the institutional and program ranking;</w:t>
      </w:r>
    </w:p>
    <w:p w14:paraId="27E36507" w14:textId="77777777" w:rsidR="007A3AF7" w:rsidRPr="00BD415D" w:rsidRDefault="007A3AF7" w:rsidP="007A3AF7">
      <w:pPr>
        <w:pStyle w:val="Pa26"/>
        <w:numPr>
          <w:ilvl w:val="0"/>
          <w:numId w:val="13"/>
        </w:numPr>
        <w:tabs>
          <w:tab w:val="left" w:pos="993"/>
        </w:tabs>
        <w:spacing w:line="240" w:lineRule="auto"/>
        <w:ind w:left="0" w:firstLine="567"/>
        <w:jc w:val="both"/>
        <w:rPr>
          <w:rFonts w:ascii="Times New Roman" w:hAnsi="Times New Roman"/>
          <w:lang w:val="en-US"/>
        </w:rPr>
      </w:pPr>
      <w:r w:rsidRPr="00BD415D">
        <w:rPr>
          <w:rFonts w:ascii="Times New Roman" w:hAnsi="Times New Roman"/>
          <w:lang w:val="en-US"/>
        </w:rPr>
        <w:t>application of internal quality assessment procedures (intra-university rating system, internal assessment of the competence of teaching staff, intra-university quality control of training sessions);</w:t>
      </w:r>
    </w:p>
    <w:p w14:paraId="0BFAB6EF" w14:textId="03C4970C" w:rsidR="007A3AF7" w:rsidRPr="00BD415D" w:rsidRDefault="007A3AF7" w:rsidP="007A3AF7">
      <w:pPr>
        <w:pStyle w:val="Pa26"/>
        <w:numPr>
          <w:ilvl w:val="0"/>
          <w:numId w:val="13"/>
        </w:numPr>
        <w:tabs>
          <w:tab w:val="left" w:pos="993"/>
        </w:tabs>
        <w:spacing w:line="240" w:lineRule="auto"/>
        <w:ind w:left="0" w:firstLine="567"/>
        <w:jc w:val="both"/>
        <w:rPr>
          <w:rFonts w:ascii="Times New Roman" w:hAnsi="Times New Roman"/>
          <w:lang w:val="en-US"/>
        </w:rPr>
      </w:pPr>
      <w:proofErr w:type="spellStart"/>
      <w:r w:rsidRPr="00BD415D">
        <w:rPr>
          <w:rFonts w:ascii="Times New Roman" w:hAnsi="Times New Roman"/>
        </w:rPr>
        <w:t>consumer</w:t>
      </w:r>
      <w:proofErr w:type="spellEnd"/>
      <w:r w:rsidRPr="00BD415D">
        <w:rPr>
          <w:rFonts w:ascii="Times New Roman" w:hAnsi="Times New Roman"/>
        </w:rPr>
        <w:t xml:space="preserve"> </w:t>
      </w:r>
      <w:proofErr w:type="spellStart"/>
      <w:r w:rsidRPr="00BD415D">
        <w:rPr>
          <w:rFonts w:ascii="Times New Roman" w:hAnsi="Times New Roman"/>
        </w:rPr>
        <w:t>monitoring</w:t>
      </w:r>
      <w:proofErr w:type="spellEnd"/>
      <w:r w:rsidRPr="00BD415D">
        <w:rPr>
          <w:rFonts w:ascii="Times New Roman" w:hAnsi="Times New Roman"/>
        </w:rPr>
        <w:t xml:space="preserve"> </w:t>
      </w:r>
      <w:proofErr w:type="spellStart"/>
      <w:r w:rsidRPr="00BD415D">
        <w:rPr>
          <w:rFonts w:ascii="Times New Roman" w:hAnsi="Times New Roman"/>
        </w:rPr>
        <w:t>system</w:t>
      </w:r>
      <w:proofErr w:type="spellEnd"/>
      <w:r w:rsidRPr="00BD415D">
        <w:rPr>
          <w:rFonts w:ascii="Times New Roman" w:hAnsi="Times New Roman"/>
        </w:rPr>
        <w:t>.</w:t>
      </w:r>
    </w:p>
    <w:p w14:paraId="6708DC26" w14:textId="77777777" w:rsidR="007A3AF7" w:rsidRPr="00BD415D" w:rsidRDefault="007A3AF7" w:rsidP="007A3AF7">
      <w:pPr>
        <w:pStyle w:val="ac"/>
        <w:tabs>
          <w:tab w:val="clear" w:pos="360"/>
          <w:tab w:val="left" w:pos="1134"/>
        </w:tabs>
        <w:autoSpaceDE/>
        <w:autoSpaceDN/>
        <w:adjustRightInd/>
        <w:ind w:left="567" w:right="0" w:firstLine="0"/>
        <w:contextualSpacing/>
        <w:rPr>
          <w:rFonts w:ascii="Times New Roman" w:eastAsia="Times New Roman" w:hAnsi="Times New Roman"/>
          <w:strike w:val="0"/>
          <w:lang w:val="en-US"/>
        </w:rPr>
      </w:pPr>
      <w:r w:rsidRPr="00BD415D">
        <w:rPr>
          <w:rFonts w:ascii="Times New Roman" w:eastAsia="Times New Roman" w:hAnsi="Times New Roman"/>
          <w:strike w:val="0"/>
          <w:lang w:val="en-US"/>
        </w:rPr>
        <w:t>The intra-university quality assurance system of educational programs is regulated by nine approved standards:</w:t>
      </w:r>
    </w:p>
    <w:p w14:paraId="44E6DE8D"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1) Development and approval of programs.</w:t>
      </w:r>
    </w:p>
    <w:p w14:paraId="67F49A9E"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2) A master's student about centered learning and assessment of academic performance.</w:t>
      </w:r>
    </w:p>
    <w:p w14:paraId="2DDC7F9C"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3) Admission, academic performance, recognition and certification of students.</w:t>
      </w:r>
    </w:p>
    <w:p w14:paraId="7F183FD6"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4) Teaching staff.</w:t>
      </w:r>
    </w:p>
    <w:p w14:paraId="6055EF79"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5) Educational resources and student support system.</w:t>
      </w:r>
    </w:p>
    <w:p w14:paraId="5BD0E32D"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6) Information management.</w:t>
      </w:r>
    </w:p>
    <w:p w14:paraId="77A8169A"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7) Informing the public.</w:t>
      </w:r>
    </w:p>
    <w:p w14:paraId="0678094F" w14:textId="77777777" w:rsidR="007A3AF7" w:rsidRPr="00BD415D" w:rsidRDefault="007A3AF7" w:rsidP="007A3AF7">
      <w:pPr>
        <w:tabs>
          <w:tab w:val="clear" w:pos="2381"/>
          <w:tab w:val="left" w:pos="5580"/>
        </w:tabs>
        <w:ind w:left="0" w:right="-1" w:firstLine="567"/>
        <w:rPr>
          <w:rFonts w:cs="Times New Roman"/>
          <w:strike w:val="0"/>
          <w:sz w:val="24"/>
          <w:szCs w:val="24"/>
          <w:lang w:val="en-US"/>
        </w:rPr>
      </w:pPr>
      <w:r w:rsidRPr="00BD415D">
        <w:rPr>
          <w:rFonts w:cs="Times New Roman"/>
          <w:strike w:val="0"/>
          <w:sz w:val="24"/>
          <w:szCs w:val="24"/>
          <w:lang w:val="en-US"/>
        </w:rPr>
        <w:t>8) Continuous monitoring and periodic evaluation of programs.</w:t>
      </w:r>
    </w:p>
    <w:p w14:paraId="6B1EB84E" w14:textId="77777777" w:rsidR="007A3AF7" w:rsidRPr="00264620" w:rsidRDefault="007A3AF7" w:rsidP="007A3AF7">
      <w:pPr>
        <w:tabs>
          <w:tab w:val="clear" w:pos="2381"/>
          <w:tab w:val="left" w:pos="5580"/>
        </w:tabs>
        <w:ind w:left="0" w:right="-1" w:firstLine="567"/>
        <w:rPr>
          <w:rFonts w:cs="Times New Roman"/>
          <w:strike w:val="0"/>
          <w:sz w:val="24"/>
          <w:szCs w:val="24"/>
          <w:lang w:val="en-US"/>
        </w:rPr>
      </w:pPr>
      <w:r w:rsidRPr="00264620">
        <w:rPr>
          <w:rFonts w:cs="Times New Roman"/>
          <w:strike w:val="0"/>
          <w:sz w:val="24"/>
          <w:szCs w:val="24"/>
          <w:lang w:val="en-US"/>
        </w:rPr>
        <w:t>9) Periodic external quality assurance procedures.</w:t>
      </w:r>
    </w:p>
    <w:p w14:paraId="722D39C7" w14:textId="77777777" w:rsidR="00A968B2" w:rsidRPr="00BD415D" w:rsidRDefault="00A968B2"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The experience of the university shows that the directions chosen for improving the management system contribute to changing the quality level of education, improving the efficiency of activities, increasing customer satisfaction, strengthening the prestige and competitiveness of the university.</w:t>
      </w:r>
    </w:p>
    <w:p w14:paraId="022431E6" w14:textId="77777777" w:rsidR="00A968B2" w:rsidRPr="00BD415D" w:rsidRDefault="00A968B2" w:rsidP="001F1DD2">
      <w:pPr>
        <w:tabs>
          <w:tab w:val="clear" w:pos="2381"/>
        </w:tabs>
        <w:ind w:left="0" w:right="0" w:firstLine="567"/>
        <w:rPr>
          <w:rFonts w:cs="Times New Roman"/>
          <w:strike w:val="0"/>
          <w:sz w:val="24"/>
          <w:szCs w:val="24"/>
          <w:lang w:val="en-US"/>
        </w:rPr>
      </w:pPr>
      <w:r w:rsidRPr="00BD415D">
        <w:rPr>
          <w:rFonts w:cs="Times New Roman"/>
          <w:strike w:val="0"/>
          <w:sz w:val="24"/>
          <w:szCs w:val="24"/>
          <w:lang w:val="en-US"/>
        </w:rPr>
        <w:t xml:space="preserve">The mission of the university is: the formation of a scientific and educational environment in which the training of highly qualified specialists who are in demand in the labor market of </w:t>
      </w:r>
      <w:r w:rsidRPr="00BD415D">
        <w:rPr>
          <w:rFonts w:cs="Times New Roman"/>
          <w:strike w:val="0"/>
          <w:sz w:val="24"/>
          <w:szCs w:val="24"/>
          <w:lang w:val="en-US"/>
        </w:rPr>
        <w:lastRenderedPageBreak/>
        <w:t>the northern region of Kazakhstan and the country as a whole, with values, knowledge and competencies in accordance with the current needs of society, is implemented.</w:t>
      </w:r>
    </w:p>
    <w:p w14:paraId="0DD3DC10" w14:textId="77777777" w:rsidR="00A968B2" w:rsidRPr="00BD415D" w:rsidRDefault="00A968B2" w:rsidP="001F1DD2">
      <w:pPr>
        <w:tabs>
          <w:tab w:val="clear" w:pos="2381"/>
        </w:tabs>
        <w:ind w:left="0" w:right="0" w:firstLine="567"/>
        <w:rPr>
          <w:rFonts w:cs="Times New Roman"/>
          <w:strike w:val="0"/>
          <w:sz w:val="24"/>
          <w:szCs w:val="24"/>
          <w:lang w:val="en-US"/>
        </w:rPr>
      </w:pPr>
      <w:r w:rsidRPr="00BD415D">
        <w:rPr>
          <w:rFonts w:cs="Times New Roman"/>
          <w:strike w:val="0"/>
          <w:sz w:val="24"/>
          <w:szCs w:val="24"/>
          <w:lang w:val="en-US"/>
        </w:rPr>
        <w:t>The mission of the university defines the tasks of the department in the planning, development and implementation of the OP. The tasks of the department in the field of implementation of the OP are annually discussed, approved and analyzed at the end of the academic year at the meetings of the Department of "ICT".</w:t>
      </w:r>
    </w:p>
    <w:p w14:paraId="6FA9D2C6" w14:textId="7B3A7222" w:rsidR="00A968B2" w:rsidRPr="00BD415D" w:rsidRDefault="00A968B2" w:rsidP="000630B4">
      <w:pPr>
        <w:tabs>
          <w:tab w:val="clear" w:pos="2381"/>
          <w:tab w:val="num" w:pos="1560"/>
        </w:tabs>
        <w:ind w:left="0" w:right="-1" w:firstLine="851"/>
        <w:rPr>
          <w:rFonts w:cs="Times New Roman"/>
          <w:strike w:val="0"/>
          <w:sz w:val="24"/>
          <w:szCs w:val="24"/>
          <w:lang w:val="en-US"/>
        </w:rPr>
      </w:pPr>
      <w:r w:rsidRPr="00BD415D">
        <w:rPr>
          <w:rFonts w:cs="Times New Roman"/>
          <w:strike w:val="0"/>
          <w:sz w:val="24"/>
          <w:szCs w:val="24"/>
          <w:lang w:val="en-US"/>
        </w:rPr>
        <w:t xml:space="preserve">Responsibility for the formation and effective functioning of the quality assurance policy and risk management at the OP level lies with the head of the OP, as defined in paragraphs 4.20 and 4.21 of the Internal Quality Assurance Policy and Standards (Regulatory documents are posted on the University's website – </w:t>
      </w:r>
      <w:hyperlink r:id="rId36" w:history="1">
        <w:r w:rsidRPr="00BD415D">
          <w:rPr>
            <w:rStyle w:val="a4"/>
            <w:rFonts w:cs="Times New Roman"/>
            <w:strike w:val="0"/>
            <w:sz w:val="24"/>
            <w:szCs w:val="24"/>
            <w:lang w:val="en-US"/>
          </w:rPr>
          <w:t>https://shokan.edu.kz</w:t>
        </w:r>
      </w:hyperlink>
      <w:r w:rsidRPr="00BD415D">
        <w:rPr>
          <w:rFonts w:cs="Times New Roman"/>
          <w:strike w:val="0"/>
          <w:sz w:val="24"/>
          <w:szCs w:val="24"/>
          <w:lang w:val="en-US"/>
        </w:rPr>
        <w:t xml:space="preserve"> ).</w:t>
      </w:r>
    </w:p>
    <w:p w14:paraId="703E4DB7" w14:textId="542E79CE" w:rsidR="00A968B2" w:rsidRPr="00BD415D" w:rsidRDefault="00A968B2" w:rsidP="00C747FB">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xml:space="preserve">The right of the university to train specialists in an accredited educational program is confirmed by the state license No. In connection with the reorganization of the University of SRGP on the PCV of the KSU named after </w:t>
      </w:r>
      <w:proofErr w:type="spellStart"/>
      <w:proofErr w:type="gramStart"/>
      <w:r w:rsidRPr="00BD415D">
        <w:rPr>
          <w:rFonts w:cs="Times New Roman"/>
          <w:strike w:val="0"/>
          <w:sz w:val="24"/>
          <w:szCs w:val="24"/>
          <w:lang w:val="en-US"/>
        </w:rPr>
        <w:t>Sh.Ualikhanov</w:t>
      </w:r>
      <w:proofErr w:type="spellEnd"/>
      <w:proofErr w:type="gramEnd"/>
      <w:r w:rsidRPr="00BD415D">
        <w:rPr>
          <w:rFonts w:cs="Times New Roman"/>
          <w:strike w:val="0"/>
          <w:sz w:val="24"/>
          <w:szCs w:val="24"/>
          <w:lang w:val="en-US"/>
        </w:rPr>
        <w:t xml:space="preserve"> at the NAO KU named after </w:t>
      </w:r>
      <w:proofErr w:type="spellStart"/>
      <w:r w:rsidRPr="00BD415D">
        <w:rPr>
          <w:rFonts w:cs="Times New Roman"/>
          <w:strike w:val="0"/>
          <w:sz w:val="24"/>
          <w:szCs w:val="24"/>
          <w:lang w:val="en-US"/>
        </w:rPr>
        <w:t>Sh.Ualikhanov</w:t>
      </w:r>
      <w:proofErr w:type="spellEnd"/>
      <w:r w:rsidRPr="00BD415D">
        <w:rPr>
          <w:rFonts w:cs="Times New Roman"/>
          <w:strike w:val="0"/>
          <w:sz w:val="24"/>
          <w:szCs w:val="24"/>
          <w:lang w:val="en-US"/>
        </w:rPr>
        <w:t xml:space="preserve">, in accordance with Article 9 of the Law of the Republic of Kazakhstan "On Licensing", a new license in the specialty was reissued and issued. The date of issue of the license on 28.07.2020, No. KZ94LAA00018491. Order No. 318 of the Chairman of the Committee for Quality Assurance in Education and Science of the Ministry of Education and Science of the Republic of Kazakhstan dated July 27, 2020 (supporting documents are available in the nomenclature of the Department of ICT and on the University's website </w:t>
      </w:r>
      <w:hyperlink r:id="rId37" w:history="1">
        <w:r w:rsidRPr="00BD415D">
          <w:rPr>
            <w:rStyle w:val="a4"/>
            <w:rFonts w:cs="Times New Roman"/>
            <w:strike w:val="0"/>
            <w:sz w:val="24"/>
            <w:szCs w:val="24"/>
            <w:lang w:val="en-US"/>
          </w:rPr>
          <w:t>https://shokan.edu.kz</w:t>
        </w:r>
      </w:hyperlink>
      <w:r w:rsidRPr="00BD415D">
        <w:rPr>
          <w:rFonts w:cs="Times New Roman"/>
          <w:strike w:val="0"/>
          <w:sz w:val="24"/>
          <w:szCs w:val="24"/>
          <w:lang w:val="en-US"/>
        </w:rPr>
        <w:t xml:space="preserve"> ).</w:t>
      </w:r>
    </w:p>
    <w:p w14:paraId="4A73D633" w14:textId="77777777" w:rsidR="00A968B2" w:rsidRPr="00BD415D" w:rsidRDefault="00A968B2" w:rsidP="00023AC6">
      <w:pPr>
        <w:pStyle w:val="Pa26"/>
        <w:tabs>
          <w:tab w:val="left" w:pos="993"/>
        </w:tabs>
        <w:spacing w:line="240" w:lineRule="auto"/>
        <w:ind w:firstLine="567"/>
        <w:jc w:val="both"/>
        <w:rPr>
          <w:rFonts w:ascii="Times New Roman" w:hAnsi="Times New Roman"/>
          <w:lang w:val="en-US"/>
        </w:rPr>
      </w:pPr>
      <w:r w:rsidRPr="00BD415D">
        <w:rPr>
          <w:rFonts w:ascii="Times New Roman" w:hAnsi="Times New Roman"/>
          <w:lang w:val="en-US"/>
        </w:rPr>
        <w:t xml:space="preserve">The Strategic Development Plan of the NAO KU named after Sh. </w:t>
      </w:r>
      <w:proofErr w:type="spellStart"/>
      <w:r w:rsidRPr="00BD415D">
        <w:rPr>
          <w:rFonts w:ascii="Times New Roman" w:hAnsi="Times New Roman"/>
          <w:lang w:val="en-US"/>
        </w:rPr>
        <w:t>Ualikhanov</w:t>
      </w:r>
      <w:proofErr w:type="spellEnd"/>
      <w:r w:rsidRPr="00BD415D">
        <w:rPr>
          <w:rFonts w:ascii="Times New Roman" w:hAnsi="Times New Roman"/>
          <w:lang w:val="en-US"/>
        </w:rPr>
        <w:t xml:space="preserve"> for 2020-2024 defines the content, results and specific measures aimed at improving the quality of educational services provided, contributing to the competitiveness of OP 7M06102 "Security of computer systems and networks" (head </w:t>
      </w:r>
      <w:proofErr w:type="spellStart"/>
      <w:r w:rsidRPr="00BD415D">
        <w:rPr>
          <w:rFonts w:ascii="Times New Roman" w:hAnsi="Times New Roman"/>
          <w:lang w:val="en-US"/>
        </w:rPr>
        <w:t>Saginbaeva</w:t>
      </w:r>
      <w:proofErr w:type="spellEnd"/>
      <w:r w:rsidRPr="00BD415D">
        <w:rPr>
          <w:rFonts w:ascii="Times New Roman" w:hAnsi="Times New Roman"/>
          <w:lang w:val="en-US"/>
        </w:rPr>
        <w:t xml:space="preserve"> K.K.). Measures include the following: internal and external academic mobility of students; attraction of teachers from near and far abroad; increasing the demand and competitiveness of graduates; scientific positioning; participation of students in public associations. The structure of the plans for the development of educational programs includes sections: introduction, analysis of the current situation (resource provision of the OP, characteristics of the external environment, SWOT analysis), the main objectives of the development of the OP and indicators for 2020-2024. The content of the OP development plans is related to the content of the Strategic Development Plan of the University for 2020-2024 and the Strategic Plan of the </w:t>
      </w:r>
      <w:proofErr w:type="spellStart"/>
      <w:proofErr w:type="gramStart"/>
      <w:r w:rsidRPr="00BD415D">
        <w:rPr>
          <w:rFonts w:ascii="Times New Roman" w:hAnsi="Times New Roman"/>
          <w:lang w:val="en-US"/>
        </w:rPr>
        <w:t>S.Sadvakasov</w:t>
      </w:r>
      <w:proofErr w:type="spellEnd"/>
      <w:proofErr w:type="gramEnd"/>
      <w:r w:rsidRPr="00BD415D">
        <w:rPr>
          <w:rFonts w:ascii="Times New Roman" w:hAnsi="Times New Roman"/>
          <w:lang w:val="en-US"/>
        </w:rPr>
        <w:t xml:space="preserve"> Agrotechnical Institute.</w:t>
      </w:r>
    </w:p>
    <w:p w14:paraId="65CB8D45" w14:textId="77777777" w:rsidR="00A968B2" w:rsidRPr="00BD415D" w:rsidRDefault="00A968B2" w:rsidP="001F1DD2">
      <w:pPr>
        <w:tabs>
          <w:tab w:val="clear" w:pos="2381"/>
          <w:tab w:val="left" w:pos="0"/>
          <w:tab w:val="left" w:pos="567"/>
        </w:tabs>
        <w:ind w:left="0" w:right="-1" w:firstLine="567"/>
        <w:rPr>
          <w:rFonts w:cs="Times New Roman"/>
          <w:strike w:val="0"/>
          <w:sz w:val="24"/>
          <w:szCs w:val="24"/>
          <w:lang w:val="en-US"/>
        </w:rPr>
      </w:pPr>
      <w:r w:rsidRPr="00BD415D">
        <w:rPr>
          <w:rFonts w:cs="Times New Roman"/>
          <w:strike w:val="0"/>
          <w:sz w:val="24"/>
          <w:szCs w:val="24"/>
          <w:lang w:val="en-US"/>
        </w:rPr>
        <w:t>Plans for the development of educational programs were developed by the graduating departments in accordance with the Procedure for developing and approving a certain Regulation on the planning and reporting system were considered at meetings of the ICT Department (Protocol No. 6 of 15.01.21), approved at a meeting of the Academic Council of the Institute (Protocol No. 6 of 18.01.2021). The annual work plan of the ICT department includes measures to achieve indicators development plans.</w:t>
      </w:r>
    </w:p>
    <w:p w14:paraId="74DBF93B" w14:textId="77777777" w:rsidR="00A968B2" w:rsidRPr="00BD415D" w:rsidRDefault="00A968B2" w:rsidP="00684CC2">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The programs provide opportunities for periodic updating of the content of programs, building individual educational trajectories. Over the past year, changes have been made to OP 7M06102 "Security of computer systems and networks" related to the inclusion in the working curricula of a large number of laboratory work, an increase in the production bases of practices, taking into account the wishes of employers, changes in the list of theses.</w:t>
      </w:r>
    </w:p>
    <w:p w14:paraId="23131799" w14:textId="77777777" w:rsidR="00A968B2" w:rsidRPr="00BD415D" w:rsidRDefault="00A968B2" w:rsidP="00684CC2">
      <w:pPr>
        <w:tabs>
          <w:tab w:val="clear" w:pos="2381"/>
        </w:tabs>
        <w:ind w:left="0" w:right="0" w:firstLine="567"/>
        <w:rPr>
          <w:rFonts w:cs="Times New Roman"/>
          <w:strike w:val="0"/>
          <w:sz w:val="24"/>
          <w:szCs w:val="24"/>
          <w:lang w:val="en-US"/>
        </w:rPr>
      </w:pPr>
      <w:r w:rsidRPr="00BD415D">
        <w:rPr>
          <w:rFonts w:cs="Times New Roman"/>
          <w:strike w:val="0"/>
          <w:sz w:val="24"/>
          <w:szCs w:val="24"/>
          <w:lang w:val="en-US"/>
        </w:rPr>
        <w:t xml:space="preserve">The purpose of the educational program - 7M06102 "Security of computer systems and networks" is the preparation of masters in the direction of "Information and communication technologies", possessing skills, knowledge and abilities in the field of computer technology and software, development of objects of research and information processing and cybersecurity, including research issues, application of methods and methods of modeling, problem solving, design and development of computer computing systems and networks, automated and distributed high-performance information processing and management systems, protection of computer systems and networks at enterprises, planning of processes and management activities </w:t>
      </w:r>
      <w:r w:rsidRPr="00BD415D">
        <w:rPr>
          <w:rFonts w:cs="Times New Roman"/>
          <w:strike w:val="0"/>
          <w:sz w:val="24"/>
          <w:szCs w:val="24"/>
          <w:lang w:val="en-US"/>
        </w:rPr>
        <w:lastRenderedPageBreak/>
        <w:t>and ensuring cybersecurity of the organization in order to improve the efficiency of the objects of research.</w:t>
      </w:r>
    </w:p>
    <w:p w14:paraId="6D34F382" w14:textId="77777777" w:rsidR="00A968B2" w:rsidRPr="00BD415D" w:rsidRDefault="00A968B2" w:rsidP="00C747FB">
      <w:pPr>
        <w:tabs>
          <w:tab w:val="clear" w:pos="2381"/>
        </w:tabs>
        <w:ind w:left="0" w:right="0" w:firstLine="567"/>
        <w:rPr>
          <w:strike w:val="0"/>
          <w:sz w:val="24"/>
          <w:szCs w:val="24"/>
          <w:lang w:val="en-US"/>
        </w:rPr>
      </w:pPr>
      <w:r w:rsidRPr="00BD415D">
        <w:rPr>
          <w:strike w:val="0"/>
          <w:sz w:val="24"/>
          <w:szCs w:val="24"/>
          <w:lang w:val="en-US"/>
        </w:rPr>
        <w:t>The purpose of OP 7M06102 "Security of computer systems and networks" corresponds to the interests of consumers of educational services and sufficiently provide the expected level of professional training of graduates, reflected in the SES, educational and methodological complexes of specialties (UMKD).</w:t>
      </w:r>
    </w:p>
    <w:p w14:paraId="55E40ED8" w14:textId="77777777" w:rsidR="00A968B2" w:rsidRPr="00BD415D" w:rsidRDefault="00A968B2" w:rsidP="00A7668A">
      <w:pPr>
        <w:pStyle w:val="Pa26"/>
        <w:tabs>
          <w:tab w:val="left" w:pos="993"/>
        </w:tabs>
        <w:spacing w:line="240" w:lineRule="auto"/>
        <w:ind w:firstLine="567"/>
        <w:jc w:val="both"/>
        <w:rPr>
          <w:rFonts w:ascii="Times New Roman" w:hAnsi="Times New Roman"/>
          <w:lang w:val="en-US"/>
        </w:rPr>
      </w:pPr>
      <w:r w:rsidRPr="00BD415D">
        <w:rPr>
          <w:rFonts w:ascii="Times New Roman" w:hAnsi="Times New Roman"/>
          <w:lang w:val="en-US"/>
        </w:rPr>
        <w:t>The uniqueness and individuality of the 7M06102 "Security of computer systems and networks" consists in the training of competent highly qualified specialists with fundamental and applied knowledge through the development of an innovative scientific and educational environment, taking into account regional characteristics, educational needs of the labor market in the region and employers' requests, aimed at the formation of creative competencies.</w:t>
      </w:r>
    </w:p>
    <w:p w14:paraId="1B2E1C2A" w14:textId="77777777" w:rsidR="00A968B2" w:rsidRPr="00BD415D" w:rsidRDefault="00A968B2" w:rsidP="00A7668A">
      <w:pPr>
        <w:pStyle w:val="Default"/>
        <w:ind w:firstLine="567"/>
        <w:jc w:val="both"/>
        <w:rPr>
          <w:rFonts w:eastAsia="Times New Roman"/>
          <w:color w:val="auto"/>
          <w:kern w:val="0"/>
          <w:lang w:val="en-US" w:eastAsia="ru-RU"/>
        </w:rPr>
      </w:pPr>
      <w:r w:rsidRPr="00BD415D">
        <w:rPr>
          <w:rFonts w:eastAsia="Times New Roman"/>
          <w:color w:val="auto"/>
          <w:kern w:val="0"/>
          <w:lang w:val="en-US" w:eastAsia="ru-RU"/>
        </w:rPr>
        <w:t xml:space="preserve">Monitoring of the implementation of existing plans for the development of educational programs is carried out at the Academic Council of the </w:t>
      </w:r>
      <w:proofErr w:type="spellStart"/>
      <w:proofErr w:type="gramStart"/>
      <w:r w:rsidRPr="00BD415D">
        <w:rPr>
          <w:rFonts w:eastAsia="Times New Roman"/>
          <w:color w:val="auto"/>
          <w:kern w:val="0"/>
          <w:lang w:val="en-US" w:eastAsia="ru-RU"/>
        </w:rPr>
        <w:t>S.Sadvakasov</w:t>
      </w:r>
      <w:proofErr w:type="spellEnd"/>
      <w:proofErr w:type="gramEnd"/>
      <w:r w:rsidRPr="00BD415D">
        <w:rPr>
          <w:rFonts w:eastAsia="Times New Roman"/>
          <w:color w:val="auto"/>
          <w:kern w:val="0"/>
          <w:lang w:val="en-US" w:eastAsia="ru-RU"/>
        </w:rPr>
        <w:t xml:space="preserve"> Agrotechnical Institute.</w:t>
      </w:r>
    </w:p>
    <w:p w14:paraId="05D031C9" w14:textId="77777777" w:rsidR="00A968B2" w:rsidRPr="00BD415D" w:rsidRDefault="00A968B2" w:rsidP="00A968B2">
      <w:pPr>
        <w:pStyle w:val="Default"/>
        <w:ind w:firstLine="567"/>
        <w:jc w:val="both"/>
        <w:rPr>
          <w:color w:val="auto"/>
          <w:lang w:val="en-US" w:eastAsia="ru-RU"/>
        </w:rPr>
      </w:pPr>
      <w:bookmarkStart w:id="3" w:name="_Hlk85954478"/>
      <w:r w:rsidRPr="00BD415D">
        <w:rPr>
          <w:color w:val="auto"/>
          <w:lang w:val="en-US" w:eastAsia="ru-RU"/>
        </w:rPr>
        <w:t xml:space="preserve">In order to expand the academic freedom of institutes and departments over the past 5 years, the university has revised the levels of decision-making on various issues. At the institute </w:t>
      </w:r>
      <w:proofErr w:type="gramStart"/>
      <w:r w:rsidRPr="00BD415D">
        <w:rPr>
          <w:color w:val="auto"/>
          <w:lang w:val="en-US" w:eastAsia="ru-RU"/>
        </w:rPr>
        <w:t>level ,</w:t>
      </w:r>
      <w:proofErr w:type="gramEnd"/>
      <w:r w:rsidRPr="00BD415D">
        <w:rPr>
          <w:color w:val="auto"/>
          <w:lang w:val="en-US" w:eastAsia="ru-RU"/>
        </w:rPr>
        <w:t xml:space="preserve"> the following are approved:</w:t>
      </w:r>
    </w:p>
    <w:bookmarkEnd w:id="3"/>
    <w:p w14:paraId="15322A7D"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1. Annual work plan of the Institute, departments.</w:t>
      </w:r>
    </w:p>
    <w:p w14:paraId="4094B4A2"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2. Development plan of the Institute, departments.</w:t>
      </w:r>
    </w:p>
    <w:p w14:paraId="23E27FAC"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3. Topics of theses/projects, examination questions of state examinations, appointment of scientific supervisors-consultants and reviewers.</w:t>
      </w:r>
    </w:p>
    <w:p w14:paraId="4348B4A3"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4. Components of the UMKD (a course of lectures, methodological guidelines on disciplines, materials on SRS, etc.).</w:t>
      </w:r>
    </w:p>
    <w:p w14:paraId="5746B22C"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5. Working curricula of disciplines, syllabuses developed by the teaching staff.</w:t>
      </w:r>
    </w:p>
    <w:p w14:paraId="4E2E1D79"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At the department level:</w:t>
      </w:r>
    </w:p>
    <w:p w14:paraId="5A2D7C7A"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1. The plan of research work of the teaching staff</w:t>
      </w:r>
    </w:p>
    <w:p w14:paraId="1E0D4624"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2. Professional development plan.</w:t>
      </w:r>
    </w:p>
    <w:p w14:paraId="7E48832E"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3. The plan of educational work.</w:t>
      </w:r>
    </w:p>
    <w:p w14:paraId="3EDD6D14"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4. The plan of measures for employment.</w:t>
      </w:r>
    </w:p>
    <w:p w14:paraId="4FAE6B5C"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5. The plan of research work of undergraduates.</w:t>
      </w:r>
    </w:p>
    <w:p w14:paraId="7159931E"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6. The plan of methodological seminars.</w:t>
      </w:r>
    </w:p>
    <w:p w14:paraId="146DD8EB" w14:textId="77777777" w:rsidR="00A968B2" w:rsidRPr="00BD415D" w:rsidRDefault="00A968B2" w:rsidP="00A968B2">
      <w:pPr>
        <w:pStyle w:val="Pa26"/>
        <w:tabs>
          <w:tab w:val="left" w:pos="993"/>
        </w:tabs>
        <w:ind w:firstLine="567"/>
        <w:rPr>
          <w:rFonts w:ascii="Times New Roman" w:eastAsia="Arial" w:hAnsi="Times New Roman"/>
          <w:kern w:val="1"/>
          <w:lang w:val="en-US"/>
        </w:rPr>
      </w:pPr>
      <w:r w:rsidRPr="00BD415D">
        <w:rPr>
          <w:rFonts w:ascii="Times New Roman" w:eastAsia="Arial" w:hAnsi="Times New Roman"/>
          <w:kern w:val="1"/>
          <w:lang w:val="en-US"/>
        </w:rPr>
        <w:t>7. The plan of scientific seminars.</w:t>
      </w:r>
    </w:p>
    <w:p w14:paraId="55275BF4" w14:textId="77777777" w:rsidR="00A968B2" w:rsidRPr="00264620" w:rsidRDefault="00A968B2" w:rsidP="00A968B2">
      <w:pPr>
        <w:pStyle w:val="Pa26"/>
        <w:tabs>
          <w:tab w:val="left" w:pos="993"/>
        </w:tabs>
        <w:ind w:firstLine="567"/>
        <w:rPr>
          <w:rFonts w:ascii="Times New Roman" w:eastAsia="Arial" w:hAnsi="Times New Roman"/>
          <w:kern w:val="1"/>
          <w:lang w:val="en-US"/>
        </w:rPr>
      </w:pPr>
      <w:r w:rsidRPr="00264620">
        <w:rPr>
          <w:rFonts w:ascii="Times New Roman" w:eastAsia="Arial" w:hAnsi="Times New Roman"/>
          <w:kern w:val="1"/>
          <w:lang w:val="en-US"/>
        </w:rPr>
        <w:t>8. Topics of term papers.</w:t>
      </w:r>
    </w:p>
    <w:p w14:paraId="1E264C80" w14:textId="77777777" w:rsidR="00A968B2" w:rsidRPr="00264620" w:rsidRDefault="00A968B2" w:rsidP="00A968B2">
      <w:pPr>
        <w:pStyle w:val="Pa26"/>
        <w:tabs>
          <w:tab w:val="left" w:pos="993"/>
        </w:tabs>
        <w:spacing w:line="240" w:lineRule="auto"/>
        <w:ind w:firstLine="567"/>
        <w:jc w:val="both"/>
        <w:rPr>
          <w:rFonts w:ascii="Times New Roman" w:eastAsia="Arial" w:hAnsi="Times New Roman"/>
          <w:kern w:val="1"/>
          <w:lang w:val="en-US"/>
        </w:rPr>
      </w:pPr>
      <w:r w:rsidRPr="00264620">
        <w:rPr>
          <w:rFonts w:ascii="Times New Roman" w:eastAsia="Arial" w:hAnsi="Times New Roman"/>
          <w:kern w:val="1"/>
          <w:lang w:val="en-US"/>
        </w:rPr>
        <w:t>9. Examination questions on disciplines.</w:t>
      </w:r>
    </w:p>
    <w:p w14:paraId="209BC855" w14:textId="77777777" w:rsidR="00A968B2" w:rsidRPr="00BD415D" w:rsidRDefault="00A968B2" w:rsidP="00A968B2">
      <w:pPr>
        <w:pStyle w:val="Pa26"/>
        <w:tabs>
          <w:tab w:val="left" w:pos="993"/>
        </w:tabs>
        <w:spacing w:line="240" w:lineRule="auto"/>
        <w:jc w:val="both"/>
        <w:rPr>
          <w:rFonts w:ascii="Times New Roman" w:hAnsi="Times New Roman"/>
          <w:lang w:val="en-US"/>
        </w:rPr>
      </w:pPr>
      <w:r w:rsidRPr="00264620">
        <w:rPr>
          <w:rFonts w:ascii="Times New Roman" w:eastAsia="Arial" w:hAnsi="Times New Roman"/>
          <w:kern w:val="1"/>
          <w:lang w:val="en-US"/>
        </w:rPr>
        <w:tab/>
      </w:r>
      <w:r w:rsidRPr="00BD415D">
        <w:rPr>
          <w:rFonts w:ascii="Times New Roman" w:hAnsi="Times New Roman"/>
          <w:lang w:val="en-US"/>
        </w:rPr>
        <w:t>The specialization of students and research is fully based on the scientific research of the staff of the department (supporting documents are in the nomenclature of the department's affairs).</w:t>
      </w:r>
    </w:p>
    <w:p w14:paraId="5DA1CCCA" w14:textId="20357798" w:rsidR="00C747FB" w:rsidRPr="00BD415D" w:rsidRDefault="00A968B2" w:rsidP="00A968B2">
      <w:pPr>
        <w:pStyle w:val="Pa26"/>
        <w:tabs>
          <w:tab w:val="left" w:pos="993"/>
        </w:tabs>
        <w:spacing w:line="240" w:lineRule="auto"/>
        <w:jc w:val="both"/>
        <w:rPr>
          <w:rFonts w:ascii="Times New Roman" w:hAnsi="Times New Roman"/>
          <w:lang w:val="en-US"/>
        </w:rPr>
      </w:pPr>
      <w:r w:rsidRPr="00BD415D">
        <w:rPr>
          <w:lang w:val="kk-KZ"/>
        </w:rPr>
        <w:tab/>
      </w:r>
      <w:r w:rsidRPr="00BD415D">
        <w:rPr>
          <w:rFonts w:ascii="Times New Roman" w:hAnsi="Times New Roman"/>
          <w:lang w:val="kk-KZ"/>
        </w:rPr>
        <w:t>Type of activity of OP 7M06102 "Security of computer systems and networks" in the field of information information technologies capable of solving practical tasks in production, directly implementing measures that contribute to the improvement of the production process.</w:t>
      </w:r>
      <w:r w:rsidR="00C747FB" w:rsidRPr="00BD415D">
        <w:rPr>
          <w:rFonts w:ascii="Times New Roman" w:hAnsi="Times New Roman"/>
          <w:lang w:val="kk-KZ"/>
        </w:rPr>
        <w:t xml:space="preserve"> </w:t>
      </w:r>
    </w:p>
    <w:p w14:paraId="616D1D49" w14:textId="77777777" w:rsidR="00A968B2" w:rsidRPr="00264620" w:rsidRDefault="00A968B2"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xml:space="preserve">The university annually organizes job fairs for graduates, negotiations are held with the heads of organizations for the employment of graduates and contracts have been concluded with </w:t>
      </w:r>
      <w:proofErr w:type="spellStart"/>
      <w:r w:rsidRPr="00BD415D">
        <w:rPr>
          <w:rFonts w:cs="Times New Roman"/>
          <w:strike w:val="0"/>
          <w:sz w:val="24"/>
          <w:szCs w:val="24"/>
          <w:lang w:val="en-US"/>
        </w:rPr>
        <w:t>Softmaster</w:t>
      </w:r>
      <w:proofErr w:type="spellEnd"/>
      <w:r w:rsidRPr="00BD415D">
        <w:rPr>
          <w:rFonts w:cs="Times New Roman"/>
          <w:strike w:val="0"/>
          <w:sz w:val="24"/>
          <w:szCs w:val="24"/>
          <w:lang w:val="en-US"/>
        </w:rPr>
        <w:t xml:space="preserve"> LLP, Akmola regional branch of GTRK Kazakhstan JSC, </w:t>
      </w:r>
      <w:proofErr w:type="spellStart"/>
      <w:r w:rsidRPr="00BD415D">
        <w:rPr>
          <w:rFonts w:cs="Times New Roman"/>
          <w:strike w:val="0"/>
          <w:sz w:val="24"/>
          <w:szCs w:val="24"/>
          <w:lang w:val="en-US"/>
        </w:rPr>
        <w:t>Kazaktelecom</w:t>
      </w:r>
      <w:proofErr w:type="spellEnd"/>
      <w:r w:rsidRPr="00BD415D">
        <w:rPr>
          <w:rFonts w:cs="Times New Roman"/>
          <w:strike w:val="0"/>
          <w:sz w:val="24"/>
          <w:szCs w:val="24"/>
          <w:lang w:val="en-US"/>
        </w:rPr>
        <w:t xml:space="preserve"> JSC branch, PIK LLP. The analysis of the forecast of the region's </w:t>
      </w:r>
      <w:proofErr w:type="gramStart"/>
      <w:r w:rsidRPr="00BD415D">
        <w:rPr>
          <w:rFonts w:cs="Times New Roman"/>
          <w:strike w:val="0"/>
          <w:sz w:val="24"/>
          <w:szCs w:val="24"/>
          <w:lang w:val="en-US"/>
        </w:rPr>
        <w:t>need</w:t>
      </w:r>
      <w:proofErr w:type="gramEnd"/>
      <w:r w:rsidRPr="00BD415D">
        <w:rPr>
          <w:rFonts w:cs="Times New Roman"/>
          <w:strike w:val="0"/>
          <w:sz w:val="24"/>
          <w:szCs w:val="24"/>
          <w:lang w:val="en-US"/>
        </w:rPr>
        <w:t xml:space="preserve"> for specialists with higher education for the next five years and the consistently high employment of graduates indicate the need to continue training specialists in accredited specialties. This allows efficient and rational use of available resources: human resources, material and technical base, information resources, established partnerships with enterprises (for more details, see Standard 4. </w:t>
      </w:r>
      <w:r w:rsidRPr="00264620">
        <w:rPr>
          <w:rFonts w:cs="Times New Roman"/>
          <w:strike w:val="0"/>
          <w:sz w:val="24"/>
          <w:szCs w:val="24"/>
          <w:lang w:val="en-US"/>
        </w:rPr>
        <w:t>Undergraduates: admission, support of academic achievements, certification).</w:t>
      </w:r>
    </w:p>
    <w:p w14:paraId="7F792AF0" w14:textId="77777777" w:rsidR="00A968B2" w:rsidRPr="00BD415D" w:rsidRDefault="00A968B2" w:rsidP="001F1DD2">
      <w:pPr>
        <w:tabs>
          <w:tab w:val="clear" w:pos="2381"/>
        </w:tabs>
        <w:ind w:left="0" w:right="0" w:firstLine="567"/>
        <w:rPr>
          <w:rFonts w:cs="Times New Roman"/>
          <w:strike w:val="0"/>
          <w:sz w:val="24"/>
          <w:szCs w:val="24"/>
          <w:lang w:val="en-US"/>
        </w:rPr>
      </w:pPr>
      <w:r w:rsidRPr="00BD415D">
        <w:rPr>
          <w:rFonts w:cs="Times New Roman"/>
          <w:strike w:val="0"/>
          <w:sz w:val="24"/>
          <w:szCs w:val="24"/>
          <w:lang w:val="en-US"/>
        </w:rPr>
        <w:t xml:space="preserve">The most experienced professors, associate professors, lecturers, heads of practice from enterprises, employers are involved in the formation of the OP7M06102 "Security of computer systems and networks" development plan. The department closely monitors the choice of disciplines by undergraduates when registering them for the next academic year. The </w:t>
      </w:r>
      <w:r w:rsidRPr="00BD415D">
        <w:rPr>
          <w:rFonts w:cs="Times New Roman"/>
          <w:strike w:val="0"/>
          <w:sz w:val="24"/>
          <w:szCs w:val="24"/>
          <w:lang w:val="en-US"/>
        </w:rPr>
        <w:lastRenderedPageBreak/>
        <w:t xml:space="preserve">Department of ICT demonstrates the transparency of the processes of forming the development plan 7M06102 "Security of computer systems and networks" by placing their contents on the educational portal, in syllabuses, in the master's guide book, a booklet for applicants, career guidance materials, </w:t>
      </w:r>
      <w:proofErr w:type="spellStart"/>
      <w:proofErr w:type="gramStart"/>
      <w:r w:rsidRPr="00BD415D">
        <w:rPr>
          <w:rFonts w:cs="Times New Roman"/>
          <w:strike w:val="0"/>
          <w:sz w:val="24"/>
          <w:szCs w:val="24"/>
          <w:lang w:val="en-US"/>
        </w:rPr>
        <w:t>etc.Regulatory</w:t>
      </w:r>
      <w:proofErr w:type="spellEnd"/>
      <w:proofErr w:type="gramEnd"/>
      <w:r w:rsidRPr="00BD415D">
        <w:rPr>
          <w:rFonts w:cs="Times New Roman"/>
          <w:strike w:val="0"/>
          <w:sz w:val="24"/>
          <w:szCs w:val="24"/>
          <w:lang w:val="en-US"/>
        </w:rPr>
        <w:t xml:space="preserve"> documents are posted on the University's website – https://shokan.edu.kz .</w:t>
      </w:r>
    </w:p>
    <w:p w14:paraId="2D622760" w14:textId="77777777" w:rsidR="00A968B2" w:rsidRPr="00BD415D" w:rsidRDefault="00A968B2" w:rsidP="001F1DD2">
      <w:pPr>
        <w:tabs>
          <w:tab w:val="clear" w:pos="2381"/>
        </w:tabs>
        <w:ind w:left="0" w:right="0" w:firstLine="567"/>
        <w:rPr>
          <w:rFonts w:cs="Times New Roman"/>
          <w:strike w:val="0"/>
          <w:sz w:val="24"/>
          <w:szCs w:val="24"/>
          <w:lang w:val="en-US"/>
        </w:rPr>
      </w:pPr>
      <w:r w:rsidRPr="00BD415D">
        <w:rPr>
          <w:rFonts w:cs="Times New Roman"/>
          <w:strike w:val="0"/>
          <w:sz w:val="24"/>
          <w:szCs w:val="24"/>
          <w:lang w:val="en-US"/>
        </w:rPr>
        <w:t>At the end of each academic year, the departments, taking into account their needs, make applications for the necessary information and other material resources. Taking into account the needs of the departments, the rector's office assigns the required number of classrooms to OP 7M06102 "Security of computer systems and networks". The Department of "ICT" has computerized educational laboratories (aud.-310, 318, 320, 321, 323,324), in addition, students of the specialties of OP 7M06102 "Security of computer systems and networks" have access to computer classes of the university connected to the Internet.</w:t>
      </w:r>
    </w:p>
    <w:p w14:paraId="617E69C0" w14:textId="77777777" w:rsidR="00A968B2" w:rsidRPr="00BD415D" w:rsidRDefault="00A968B2" w:rsidP="00A968B2">
      <w:pPr>
        <w:tabs>
          <w:tab w:val="clear" w:pos="2381"/>
          <w:tab w:val="left" w:pos="567"/>
        </w:tabs>
        <w:ind w:left="0" w:right="0" w:firstLine="567"/>
        <w:rPr>
          <w:rFonts w:cs="Times New Roman"/>
          <w:strike w:val="0"/>
          <w:sz w:val="24"/>
          <w:szCs w:val="24"/>
          <w:lang w:val="kk-KZ"/>
        </w:rPr>
      </w:pPr>
      <w:r w:rsidRPr="00BD415D">
        <w:rPr>
          <w:rFonts w:cs="Times New Roman"/>
          <w:strike w:val="0"/>
          <w:sz w:val="24"/>
          <w:szCs w:val="24"/>
          <w:lang w:val="kk-KZ"/>
        </w:rPr>
        <w:t>Material and financial resources are planned depending on the needs of the OP–s and the financial capabilities of the university. The academic freedom of the Institute and the department is planned to be developed in the near future. Over the past 5 years, the OP has been able to significantly replenish material resources. Computer rooms have been purchased and equipped with interactive whiteboards (30 computers, 2 servers, a color printer, a scanner, a camera for recording lectures and 2 interactive kiosks).</w:t>
      </w:r>
    </w:p>
    <w:p w14:paraId="4F924CC4" w14:textId="704D5337" w:rsidR="00A968B2" w:rsidRPr="00BD415D" w:rsidRDefault="00A968B2" w:rsidP="00A968B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kk-KZ"/>
        </w:rPr>
        <w:t>The management of OP 7M06102 "Security of computer systems and networks" defines and implements measures to maintain constant communication with consumers concerning:</w:t>
      </w:r>
    </w:p>
    <w:p w14:paraId="61CE75D8" w14:textId="3B7F389C" w:rsidR="00FD3CBD" w:rsidRPr="00BD415D" w:rsidRDefault="00FD3CBD" w:rsidP="007168AF">
      <w:pPr>
        <w:numPr>
          <w:ilvl w:val="0"/>
          <w:numId w:val="1"/>
        </w:numPr>
        <w:tabs>
          <w:tab w:val="left" w:pos="567"/>
          <w:tab w:val="left" w:pos="993"/>
        </w:tabs>
        <w:ind w:left="0" w:right="0" w:firstLine="567"/>
        <w:rPr>
          <w:rFonts w:cs="Times New Roman"/>
          <w:strike w:val="0"/>
          <w:sz w:val="24"/>
          <w:szCs w:val="24"/>
          <w:lang w:val="en-US"/>
        </w:rPr>
      </w:pPr>
      <w:r w:rsidRPr="00BD415D">
        <w:rPr>
          <w:rFonts w:cs="Times New Roman"/>
          <w:strike w:val="0"/>
          <w:sz w:val="24"/>
          <w:szCs w:val="24"/>
          <w:lang w:val="en-US"/>
        </w:rPr>
        <w:t>information about changes in curricula and work programs, areas of training of specialists;</w:t>
      </w:r>
    </w:p>
    <w:p w14:paraId="3670EC24" w14:textId="577C7472" w:rsidR="00FD3CBD" w:rsidRPr="00BD415D" w:rsidRDefault="00FD3CBD" w:rsidP="007168AF">
      <w:pPr>
        <w:numPr>
          <w:ilvl w:val="0"/>
          <w:numId w:val="1"/>
        </w:numPr>
        <w:tabs>
          <w:tab w:val="left" w:pos="567"/>
          <w:tab w:val="left" w:pos="993"/>
        </w:tabs>
        <w:ind w:left="0" w:right="0" w:firstLine="567"/>
        <w:rPr>
          <w:rFonts w:cs="Times New Roman"/>
          <w:strike w:val="0"/>
          <w:sz w:val="24"/>
          <w:szCs w:val="24"/>
          <w:lang w:val="en-US"/>
        </w:rPr>
      </w:pPr>
      <w:r w:rsidRPr="00BD415D">
        <w:rPr>
          <w:rFonts w:cs="Times New Roman"/>
          <w:strike w:val="0"/>
          <w:sz w:val="24"/>
          <w:szCs w:val="24"/>
          <w:lang w:val="en-US"/>
        </w:rPr>
        <w:t>feedback from consumers, including complaints, claims and suggestions.</w:t>
      </w:r>
    </w:p>
    <w:p w14:paraId="241EDD37" w14:textId="77777777" w:rsidR="00FD3CBD" w:rsidRPr="00BD415D" w:rsidRDefault="00FD3CBD" w:rsidP="00FD3CBD">
      <w:pPr>
        <w:tabs>
          <w:tab w:val="clear" w:pos="2381"/>
          <w:tab w:val="left" w:pos="0"/>
          <w:tab w:val="left" w:pos="993"/>
        </w:tabs>
        <w:ind w:left="0" w:right="0" w:firstLine="567"/>
        <w:rPr>
          <w:rFonts w:cs="Times New Roman"/>
          <w:strike w:val="0"/>
          <w:sz w:val="24"/>
          <w:szCs w:val="24"/>
          <w:lang w:val="en-US"/>
        </w:rPr>
      </w:pPr>
      <w:r w:rsidRPr="00BD415D">
        <w:rPr>
          <w:rFonts w:cs="Times New Roman"/>
          <w:strike w:val="0"/>
          <w:sz w:val="24"/>
          <w:szCs w:val="24"/>
          <w:lang w:val="en-US"/>
        </w:rPr>
        <w:t xml:space="preserve">The Department of ICT has its own section on the university portal </w:t>
      </w:r>
      <w:hyperlink r:id="rId38" w:history="1">
        <w:r w:rsidRPr="00BD415D">
          <w:rPr>
            <w:rStyle w:val="a4"/>
            <w:rFonts w:cs="Times New Roman"/>
            <w:strike w:val="0"/>
            <w:sz w:val="24"/>
            <w:szCs w:val="24"/>
            <w:lang w:val="en-US"/>
          </w:rPr>
          <w:t>https://shokan.edu.kz</w:t>
        </w:r>
      </w:hyperlink>
      <w:r w:rsidRPr="00BD415D">
        <w:rPr>
          <w:rFonts w:cs="Times New Roman"/>
          <w:strike w:val="0"/>
          <w:sz w:val="24"/>
          <w:szCs w:val="24"/>
          <w:lang w:val="en-US"/>
        </w:rPr>
        <w:t xml:space="preserve"> which contains all information about the work of the structural unit, which is the department, including the materials of the educational program.</w:t>
      </w:r>
    </w:p>
    <w:p w14:paraId="459916FF" w14:textId="26DDC016" w:rsidR="00FD3CBD" w:rsidRPr="00BD415D" w:rsidRDefault="00FD3CBD" w:rsidP="00FD3CBD">
      <w:pPr>
        <w:tabs>
          <w:tab w:val="clear" w:pos="2381"/>
          <w:tab w:val="left" w:pos="0"/>
          <w:tab w:val="left" w:pos="993"/>
        </w:tabs>
        <w:ind w:left="0" w:right="0" w:firstLine="567"/>
        <w:rPr>
          <w:rFonts w:cs="Times New Roman"/>
          <w:strike w:val="0"/>
          <w:sz w:val="24"/>
          <w:szCs w:val="24"/>
          <w:lang w:val="en-US"/>
        </w:rPr>
      </w:pPr>
      <w:r w:rsidRPr="00BD415D">
        <w:rPr>
          <w:rFonts w:cs="Times New Roman"/>
          <w:strike w:val="0"/>
          <w:sz w:val="24"/>
          <w:szCs w:val="24"/>
          <w:lang w:val="en-US"/>
        </w:rPr>
        <w:t>The formation of the OP in the direction of training 7M06102 "Security of computer systems and networks" was carried out in accordance with:</w:t>
      </w:r>
    </w:p>
    <w:p w14:paraId="67004A51" w14:textId="754A1D39" w:rsidR="00FD3CBD" w:rsidRPr="00BD415D" w:rsidRDefault="00FD3CBD" w:rsidP="007168AF">
      <w:pPr>
        <w:numPr>
          <w:ilvl w:val="0"/>
          <w:numId w:val="1"/>
        </w:numPr>
        <w:tabs>
          <w:tab w:val="left" w:pos="567"/>
          <w:tab w:val="left" w:pos="993"/>
        </w:tabs>
        <w:ind w:left="0" w:right="0" w:firstLine="567"/>
        <w:rPr>
          <w:rFonts w:cs="Times New Roman"/>
          <w:strike w:val="0"/>
          <w:sz w:val="24"/>
          <w:szCs w:val="24"/>
        </w:rPr>
      </w:pPr>
      <w:r w:rsidRPr="00BD415D">
        <w:rPr>
          <w:rFonts w:cs="Times New Roman"/>
          <w:strike w:val="0"/>
          <w:sz w:val="24"/>
          <w:szCs w:val="24"/>
        </w:rPr>
        <w:t xml:space="preserve">National </w:t>
      </w:r>
      <w:proofErr w:type="spellStart"/>
      <w:r w:rsidRPr="00BD415D">
        <w:rPr>
          <w:rFonts w:cs="Times New Roman"/>
          <w:strike w:val="0"/>
          <w:sz w:val="24"/>
          <w:szCs w:val="24"/>
        </w:rPr>
        <w:t>Qualifications</w:t>
      </w:r>
      <w:proofErr w:type="spellEnd"/>
      <w:r w:rsidRPr="00BD415D">
        <w:rPr>
          <w:rFonts w:cs="Times New Roman"/>
          <w:strike w:val="0"/>
          <w:sz w:val="24"/>
          <w:szCs w:val="24"/>
        </w:rPr>
        <w:t xml:space="preserve"> Framework;</w:t>
      </w:r>
    </w:p>
    <w:p w14:paraId="3012EEB8" w14:textId="77777777" w:rsidR="00FD3CBD" w:rsidRPr="00BD415D" w:rsidRDefault="00FD3CBD" w:rsidP="00FD3CBD">
      <w:pPr>
        <w:numPr>
          <w:ilvl w:val="0"/>
          <w:numId w:val="1"/>
        </w:numPr>
        <w:tabs>
          <w:tab w:val="left" w:pos="567"/>
          <w:tab w:val="left" w:pos="993"/>
        </w:tabs>
        <w:ind w:left="0" w:right="0" w:firstLine="567"/>
        <w:rPr>
          <w:rFonts w:cs="Times New Roman"/>
          <w:strike w:val="0"/>
          <w:sz w:val="24"/>
          <w:szCs w:val="24"/>
          <w:lang w:val="en-US"/>
        </w:rPr>
      </w:pPr>
      <w:r w:rsidRPr="00BD415D">
        <w:rPr>
          <w:rFonts w:cs="Times New Roman"/>
          <w:strike w:val="0"/>
          <w:sz w:val="24"/>
          <w:szCs w:val="24"/>
          <w:lang w:val="en-US"/>
        </w:rPr>
        <w:t>Professional standards; PS "Software Development" No. 171 17.07.2017 NPP "</w:t>
      </w:r>
      <w:proofErr w:type="spellStart"/>
      <w:r w:rsidRPr="00BD415D">
        <w:rPr>
          <w:rFonts w:cs="Times New Roman"/>
          <w:strike w:val="0"/>
          <w:sz w:val="24"/>
          <w:szCs w:val="24"/>
          <w:lang w:val="en-US"/>
        </w:rPr>
        <w:t>Atameken</w:t>
      </w:r>
      <w:proofErr w:type="spellEnd"/>
      <w:r w:rsidRPr="00BD415D">
        <w:rPr>
          <w:rFonts w:cs="Times New Roman"/>
          <w:strike w:val="0"/>
          <w:sz w:val="24"/>
          <w:szCs w:val="24"/>
          <w:lang w:val="en-US"/>
        </w:rPr>
        <w:t>", Network, system administrators and server administrators, No. 330 dated 05.12.2018</w:t>
      </w:r>
    </w:p>
    <w:p w14:paraId="652840CD" w14:textId="0E09FBF0" w:rsidR="00FD3CBD" w:rsidRPr="00BD415D" w:rsidRDefault="00FD3CBD" w:rsidP="00FD3CBD">
      <w:pPr>
        <w:numPr>
          <w:ilvl w:val="0"/>
          <w:numId w:val="1"/>
        </w:numPr>
        <w:tabs>
          <w:tab w:val="left" w:pos="567"/>
          <w:tab w:val="left" w:pos="993"/>
        </w:tabs>
        <w:ind w:left="0" w:right="0" w:firstLine="567"/>
        <w:rPr>
          <w:rFonts w:cs="Times New Roman"/>
          <w:strike w:val="0"/>
          <w:sz w:val="24"/>
          <w:szCs w:val="24"/>
          <w:lang w:val="en-US"/>
        </w:rPr>
      </w:pPr>
      <w:proofErr w:type="spellStart"/>
      <w:r w:rsidRPr="00BD415D">
        <w:rPr>
          <w:rFonts w:cs="Times New Roman"/>
          <w:strike w:val="0"/>
          <w:sz w:val="24"/>
          <w:szCs w:val="24"/>
        </w:rPr>
        <w:t>Goso</w:t>
      </w:r>
      <w:proofErr w:type="spellEnd"/>
      <w:r w:rsidRPr="00BD415D">
        <w:rPr>
          <w:rFonts w:cs="Times New Roman"/>
          <w:strike w:val="0"/>
          <w:sz w:val="24"/>
          <w:szCs w:val="24"/>
        </w:rPr>
        <w:t xml:space="preserve"> №604 </w:t>
      </w:r>
      <w:proofErr w:type="spellStart"/>
      <w:r w:rsidRPr="00BD415D">
        <w:rPr>
          <w:rFonts w:cs="Times New Roman"/>
          <w:strike w:val="0"/>
          <w:sz w:val="24"/>
          <w:szCs w:val="24"/>
        </w:rPr>
        <w:t>from</w:t>
      </w:r>
      <w:proofErr w:type="spellEnd"/>
      <w:r w:rsidRPr="00BD415D">
        <w:rPr>
          <w:rFonts w:cs="Times New Roman"/>
          <w:strike w:val="0"/>
          <w:sz w:val="24"/>
          <w:szCs w:val="24"/>
        </w:rPr>
        <w:t xml:space="preserve"> 31.10.2018., Display №182 </w:t>
      </w:r>
      <w:proofErr w:type="spellStart"/>
      <w:r w:rsidRPr="00BD415D">
        <w:rPr>
          <w:rFonts w:cs="Times New Roman"/>
          <w:strike w:val="0"/>
          <w:sz w:val="24"/>
          <w:szCs w:val="24"/>
        </w:rPr>
        <w:t>from</w:t>
      </w:r>
      <w:proofErr w:type="spellEnd"/>
      <w:r w:rsidRPr="00BD415D">
        <w:rPr>
          <w:rFonts w:cs="Times New Roman"/>
          <w:strike w:val="0"/>
          <w:sz w:val="24"/>
          <w:szCs w:val="24"/>
        </w:rPr>
        <w:t xml:space="preserve"> 05.05.2020.</w:t>
      </w:r>
    </w:p>
    <w:p w14:paraId="0FDC4DBF" w14:textId="77777777" w:rsidR="00FD3CBD" w:rsidRPr="00BD415D" w:rsidRDefault="00FD3CBD"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The strategy of the departments in the field of education provides for the search for an optimal balance of European values in education and domestic traditions of training highly qualified specialists. This means the implementation of the principles of the Bologna Declaration, the introduction of a competent approach to educational activities, the certification of departments for compliance with the international quality standard ISO 9001:2015.</w:t>
      </w:r>
    </w:p>
    <w:p w14:paraId="52493388" w14:textId="77777777" w:rsidR="00FD3CBD" w:rsidRPr="00BD415D" w:rsidRDefault="00FD3CBD"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The strategy in the research field is determined by the ability of departments to successfully solve topical and complex/interdisciplinary tasks, to obtain innovative results that are in demand by modern society.</w:t>
      </w:r>
    </w:p>
    <w:p w14:paraId="02B49B39" w14:textId="77777777" w:rsidR="00FD3CBD" w:rsidRPr="00BD415D" w:rsidRDefault="00FD3CBD"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xml:space="preserve">To increase the competitiveness of the OP in the regional market of educational services, a Strategic plan of the University of KU named after </w:t>
      </w:r>
      <w:proofErr w:type="spellStart"/>
      <w:r w:rsidRPr="00BD415D">
        <w:rPr>
          <w:rFonts w:cs="Times New Roman"/>
          <w:strike w:val="0"/>
          <w:sz w:val="24"/>
          <w:szCs w:val="24"/>
          <w:lang w:val="en-US"/>
        </w:rPr>
        <w:t>Sh</w:t>
      </w:r>
      <w:proofErr w:type="spellEnd"/>
      <w:r w:rsidRPr="00BD415D">
        <w:rPr>
          <w:rFonts w:cs="Times New Roman"/>
          <w:strike w:val="0"/>
          <w:sz w:val="24"/>
          <w:szCs w:val="24"/>
          <w:lang w:val="en-US"/>
        </w:rPr>
        <w:t xml:space="preserve"> was </w:t>
      </w:r>
      <w:proofErr w:type="spellStart"/>
      <w:proofErr w:type="gramStart"/>
      <w:r w:rsidRPr="00BD415D">
        <w:rPr>
          <w:rFonts w:cs="Times New Roman"/>
          <w:strike w:val="0"/>
          <w:sz w:val="24"/>
          <w:szCs w:val="24"/>
          <w:lang w:val="en-US"/>
        </w:rPr>
        <w:t>developed.Ualikhanov</w:t>
      </w:r>
      <w:proofErr w:type="spellEnd"/>
      <w:proofErr w:type="gramEnd"/>
      <w:r w:rsidRPr="00BD415D">
        <w:rPr>
          <w:rFonts w:cs="Times New Roman"/>
          <w:strike w:val="0"/>
          <w:sz w:val="24"/>
          <w:szCs w:val="24"/>
          <w:lang w:val="en-US"/>
        </w:rPr>
        <w:t>.</w:t>
      </w:r>
    </w:p>
    <w:p w14:paraId="56811B6C" w14:textId="77777777" w:rsidR="00FD3CBD" w:rsidRPr="00BD415D" w:rsidRDefault="00FD3CBD"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The Strategic Plan of the University was amended and supplemented in January and October 2021, in accordance with the provisions of the Message of the President of the Republic of Kazakhstan Tokayev K.K. to the people of Kazakhstan, the State Program "Digital Kazakhstan" and other documents.</w:t>
      </w:r>
    </w:p>
    <w:p w14:paraId="445078B6" w14:textId="00D092F8" w:rsidR="00FD3CBD" w:rsidRPr="00BD415D" w:rsidRDefault="00FD3CBD"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xml:space="preserve">The university has a well-established system of career guidance. Every year, the university receives accurate information from the Department of Education about graduates of secondary schools, lyceums, colleges. A plan of work with graduates is being drawn up. Instagram </w:t>
      </w:r>
      <w:proofErr w:type="spellStart"/>
      <w:r w:rsidRPr="00BD415D">
        <w:rPr>
          <w:rFonts w:cs="Times New Roman"/>
          <w:strike w:val="0"/>
          <w:sz w:val="24"/>
          <w:szCs w:val="24"/>
          <w:lang w:val="en-US"/>
        </w:rPr>
        <w:t>facebook</w:t>
      </w:r>
      <w:proofErr w:type="spellEnd"/>
      <w:r w:rsidRPr="00BD415D">
        <w:rPr>
          <w:rFonts w:cs="Times New Roman"/>
          <w:strike w:val="0"/>
          <w:sz w:val="24"/>
          <w:szCs w:val="24"/>
          <w:lang w:val="en-US"/>
        </w:rPr>
        <w:t xml:space="preserve">, </w:t>
      </w:r>
      <w:proofErr w:type="spellStart"/>
      <w:r w:rsidRPr="00BD415D">
        <w:rPr>
          <w:rFonts w:cs="Times New Roman"/>
          <w:strike w:val="0"/>
          <w:sz w:val="24"/>
          <w:szCs w:val="24"/>
          <w:lang w:val="en-US"/>
        </w:rPr>
        <w:t>instagram</w:t>
      </w:r>
      <w:proofErr w:type="spellEnd"/>
      <w:r w:rsidRPr="00BD415D">
        <w:rPr>
          <w:rFonts w:cs="Times New Roman"/>
          <w:strike w:val="0"/>
          <w:sz w:val="24"/>
          <w:szCs w:val="24"/>
          <w:lang w:val="en-US"/>
        </w:rPr>
        <w:t xml:space="preserve">, </w:t>
      </w:r>
      <w:proofErr w:type="spellStart"/>
      <w:r w:rsidRPr="00BD415D">
        <w:rPr>
          <w:rFonts w:cs="Times New Roman"/>
          <w:strike w:val="0"/>
          <w:sz w:val="24"/>
          <w:szCs w:val="24"/>
          <w:lang w:val="en-US"/>
        </w:rPr>
        <w:t>Samigullov</w:t>
      </w:r>
      <w:proofErr w:type="spellEnd"/>
      <w:r w:rsidRPr="00BD415D">
        <w:rPr>
          <w:rFonts w:cs="Times New Roman"/>
          <w:strike w:val="0"/>
          <w:sz w:val="24"/>
          <w:szCs w:val="24"/>
          <w:lang w:val="en-US"/>
        </w:rPr>
        <w:t xml:space="preserve"> R.B. is responsible for career guidance work at the </w:t>
      </w:r>
      <w:proofErr w:type="spellStart"/>
      <w:proofErr w:type="gramStart"/>
      <w:r w:rsidRPr="00BD415D">
        <w:rPr>
          <w:rFonts w:cs="Times New Roman"/>
          <w:strike w:val="0"/>
          <w:sz w:val="24"/>
          <w:szCs w:val="24"/>
          <w:lang w:val="en-US"/>
        </w:rPr>
        <w:t>S.Sadvakasov</w:t>
      </w:r>
      <w:proofErr w:type="spellEnd"/>
      <w:proofErr w:type="gramEnd"/>
      <w:r w:rsidRPr="00BD415D">
        <w:rPr>
          <w:rFonts w:cs="Times New Roman"/>
          <w:strike w:val="0"/>
          <w:sz w:val="24"/>
          <w:szCs w:val="24"/>
          <w:lang w:val="en-US"/>
        </w:rPr>
        <w:t xml:space="preserve"> Agrotechnical Institute, A.K. </w:t>
      </w:r>
      <w:proofErr w:type="spellStart"/>
      <w:r w:rsidRPr="00BD415D">
        <w:rPr>
          <w:rFonts w:cs="Times New Roman"/>
          <w:strike w:val="0"/>
          <w:sz w:val="24"/>
          <w:szCs w:val="24"/>
          <w:lang w:val="en-US"/>
        </w:rPr>
        <w:t>Shonasheva</w:t>
      </w:r>
      <w:proofErr w:type="spellEnd"/>
      <w:r w:rsidRPr="00BD415D">
        <w:rPr>
          <w:rFonts w:cs="Times New Roman"/>
          <w:strike w:val="0"/>
          <w:sz w:val="24"/>
          <w:szCs w:val="24"/>
          <w:lang w:val="en-US"/>
        </w:rPr>
        <w:t xml:space="preserve"> at the Department of ICT prepare </w:t>
      </w:r>
      <w:r w:rsidRPr="00BD415D">
        <w:rPr>
          <w:rFonts w:cs="Times New Roman"/>
          <w:strike w:val="0"/>
          <w:sz w:val="24"/>
          <w:szCs w:val="24"/>
          <w:lang w:val="en-US"/>
        </w:rPr>
        <w:lastRenderedPageBreak/>
        <w:t xml:space="preserve">videos, advertising booklets on specialties, and post information materials on social networks </w:t>
      </w:r>
      <w:proofErr w:type="spellStart"/>
      <w:r w:rsidRPr="00BD415D">
        <w:rPr>
          <w:rFonts w:cs="Times New Roman"/>
          <w:strike w:val="0"/>
          <w:sz w:val="24"/>
          <w:szCs w:val="24"/>
          <w:lang w:val="en-US"/>
        </w:rPr>
        <w:t>facebook</w:t>
      </w:r>
      <w:proofErr w:type="spellEnd"/>
      <w:r w:rsidRPr="00BD415D">
        <w:rPr>
          <w:rFonts w:cs="Times New Roman"/>
          <w:strike w:val="0"/>
          <w:sz w:val="24"/>
          <w:szCs w:val="24"/>
          <w:lang w:val="en-US"/>
        </w:rPr>
        <w:t xml:space="preserve">, </w:t>
      </w:r>
      <w:proofErr w:type="spellStart"/>
      <w:r w:rsidRPr="00BD415D">
        <w:rPr>
          <w:rFonts w:cs="Times New Roman"/>
          <w:strike w:val="0"/>
          <w:sz w:val="24"/>
          <w:szCs w:val="24"/>
          <w:lang w:val="en-US"/>
        </w:rPr>
        <w:t>instagram</w:t>
      </w:r>
      <w:proofErr w:type="spellEnd"/>
      <w:r w:rsidRPr="00BD415D">
        <w:rPr>
          <w:rFonts w:cs="Times New Roman"/>
          <w:strike w:val="0"/>
          <w:sz w:val="24"/>
          <w:szCs w:val="24"/>
          <w:lang w:val="en-US"/>
        </w:rPr>
        <w:t xml:space="preserve">, </w:t>
      </w:r>
      <w:hyperlink r:id="rId39" w:history="1">
        <w:r w:rsidRPr="00BD415D">
          <w:rPr>
            <w:rStyle w:val="a4"/>
            <w:rFonts w:cs="Times New Roman"/>
            <w:strike w:val="0"/>
            <w:sz w:val="24"/>
            <w:szCs w:val="24"/>
            <w:lang w:val="en-US"/>
          </w:rPr>
          <w:t>https://shokan.edu.kz</w:t>
        </w:r>
      </w:hyperlink>
      <w:r w:rsidRPr="00BD415D">
        <w:rPr>
          <w:rFonts w:cs="Times New Roman"/>
          <w:strike w:val="0"/>
          <w:sz w:val="24"/>
          <w:szCs w:val="24"/>
          <w:lang w:val="en-US"/>
        </w:rPr>
        <w:t>. Teaching staff of the department attend schools of cities, district centers according to the approved schedule (supporting documents are in the nomenclature of cases of the Department of ICT).</w:t>
      </w:r>
    </w:p>
    <w:p w14:paraId="733F6B06" w14:textId="77777777" w:rsidR="00FD3CBD" w:rsidRPr="00BD415D" w:rsidRDefault="00FD3CBD" w:rsidP="001F1DD2">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The implementation of the strategic goals of the departments is carried out gradually through the planning system. There are long-term plans for three years, annual plans. They reflect all areas of work of the departments. Personnel resources are approved annually, there is a reserve for replenishment with settled personnel of OP 6B06104 Information Systems.</w:t>
      </w:r>
    </w:p>
    <w:p w14:paraId="46249896" w14:textId="77777777" w:rsidR="00FD3CBD" w:rsidRPr="00BD415D" w:rsidRDefault="00FD3CBD" w:rsidP="00FD3CBD">
      <w:pPr>
        <w:tabs>
          <w:tab w:val="clear" w:pos="2381"/>
          <w:tab w:val="left" w:pos="0"/>
          <w:tab w:val="left" w:pos="567"/>
        </w:tabs>
        <w:ind w:left="0" w:right="-1" w:firstLine="567"/>
        <w:rPr>
          <w:rFonts w:cs="Times New Roman"/>
          <w:strike w:val="0"/>
          <w:sz w:val="24"/>
          <w:szCs w:val="24"/>
          <w:lang w:val="en-US"/>
        </w:rPr>
      </w:pPr>
      <w:r w:rsidRPr="00BD415D">
        <w:rPr>
          <w:rFonts w:cs="Times New Roman"/>
          <w:strike w:val="0"/>
          <w:sz w:val="24"/>
          <w:szCs w:val="24"/>
          <w:lang w:val="en-US"/>
        </w:rPr>
        <w:t>During the reporting period, 3 teachers entered the targeted doctoral program at the ICT Department in 2021 and 2 teachers are studying, 5 people completed their doctoral and postgraduate studies (2020, 2021), 1 person successfully defended a PhD doctoral dissertation (in 2020).</w:t>
      </w:r>
    </w:p>
    <w:p w14:paraId="0C9A5096" w14:textId="77777777" w:rsidR="00FD3CBD" w:rsidRPr="00BD415D" w:rsidRDefault="00FD3CBD" w:rsidP="00FD3CBD">
      <w:pPr>
        <w:tabs>
          <w:tab w:val="clear" w:pos="2381"/>
          <w:tab w:val="left" w:pos="0"/>
          <w:tab w:val="left" w:pos="567"/>
        </w:tabs>
        <w:ind w:left="0" w:right="-1" w:firstLine="567"/>
        <w:rPr>
          <w:rFonts w:cs="Times New Roman"/>
          <w:strike w:val="0"/>
          <w:sz w:val="24"/>
          <w:szCs w:val="24"/>
          <w:lang w:val="en-US"/>
        </w:rPr>
      </w:pPr>
      <w:r w:rsidRPr="00BD415D">
        <w:rPr>
          <w:rFonts w:cs="Times New Roman"/>
          <w:strike w:val="0"/>
          <w:sz w:val="24"/>
          <w:szCs w:val="24"/>
          <w:lang w:val="en-US"/>
        </w:rPr>
        <w:t>The implementation of educational programs is facilitated by the research work of teaching staff and undergraduates. R&amp;D planning is carried out in accordance with long-term development directions, intentions to take certain positions in the educational services market according to the stated mission, goals and objectives (for more details, see Standard 5. Teaching staff).</w:t>
      </w:r>
    </w:p>
    <w:p w14:paraId="08A4CFFD" w14:textId="77777777" w:rsidR="00FD3CBD" w:rsidRPr="00BD415D" w:rsidRDefault="00FD3CBD" w:rsidP="00FD3CBD">
      <w:pPr>
        <w:tabs>
          <w:tab w:val="clear" w:pos="2381"/>
          <w:tab w:val="left" w:pos="0"/>
          <w:tab w:val="left" w:pos="567"/>
        </w:tabs>
        <w:ind w:left="0" w:right="-1" w:firstLine="567"/>
        <w:rPr>
          <w:rFonts w:cs="Times New Roman"/>
          <w:strike w:val="0"/>
          <w:sz w:val="24"/>
          <w:szCs w:val="24"/>
          <w:lang w:val="en-US"/>
        </w:rPr>
      </w:pPr>
      <w:r w:rsidRPr="00BD415D">
        <w:rPr>
          <w:rFonts w:cs="Times New Roman"/>
          <w:strike w:val="0"/>
          <w:sz w:val="24"/>
          <w:szCs w:val="24"/>
          <w:lang w:val="en-US"/>
        </w:rPr>
        <w:t xml:space="preserve">The developed intra-university education quality system of the NAO KU named after Sh. </w:t>
      </w:r>
      <w:proofErr w:type="spellStart"/>
      <w:r w:rsidRPr="00BD415D">
        <w:rPr>
          <w:rFonts w:cs="Times New Roman"/>
          <w:strike w:val="0"/>
          <w:sz w:val="24"/>
          <w:szCs w:val="24"/>
          <w:lang w:val="en-US"/>
        </w:rPr>
        <w:t>Ualikhanov</w:t>
      </w:r>
      <w:proofErr w:type="spellEnd"/>
      <w:r w:rsidRPr="00BD415D">
        <w:rPr>
          <w:rFonts w:cs="Times New Roman"/>
          <w:strike w:val="0"/>
          <w:sz w:val="24"/>
          <w:szCs w:val="24"/>
          <w:lang w:val="en-US"/>
        </w:rPr>
        <w:t xml:space="preserve"> is provided with the necessary regulatory and legal materialshttps://shokan.edu.kz:</w:t>
      </w:r>
    </w:p>
    <w:p w14:paraId="63C92D40" w14:textId="42EC91DE" w:rsidR="005F69AC" w:rsidRPr="00BD415D" w:rsidRDefault="005F69AC" w:rsidP="00FD3CBD">
      <w:pPr>
        <w:pStyle w:val="ac"/>
        <w:numPr>
          <w:ilvl w:val="0"/>
          <w:numId w:val="1"/>
        </w:numPr>
        <w:tabs>
          <w:tab w:val="left" w:pos="0"/>
          <w:tab w:val="left" w:pos="567"/>
        </w:tabs>
        <w:ind w:right="-1"/>
        <w:rPr>
          <w:rFonts w:ascii="Times New Roman" w:hAnsi="Times New Roman"/>
          <w:strike w:val="0"/>
        </w:rPr>
      </w:pPr>
      <w:r w:rsidRPr="00BD415D">
        <w:rPr>
          <w:rFonts w:ascii="Times New Roman" w:hAnsi="Times New Roman"/>
          <w:strike w:val="0"/>
        </w:rPr>
        <w:t xml:space="preserve">стратегический план развития </w:t>
      </w:r>
      <w:r w:rsidR="003B5B3E" w:rsidRPr="00BD415D">
        <w:rPr>
          <w:rFonts w:ascii="Times New Roman" w:hAnsi="Times New Roman"/>
          <w:strike w:val="0"/>
        </w:rPr>
        <w:t>НАО КУ</w:t>
      </w:r>
      <w:r w:rsidRPr="00BD415D">
        <w:rPr>
          <w:rFonts w:ascii="Times New Roman" w:hAnsi="Times New Roman"/>
          <w:strike w:val="0"/>
        </w:rPr>
        <w:t xml:space="preserve"> на 20</w:t>
      </w:r>
      <w:r w:rsidR="007A7EC1" w:rsidRPr="00BD415D">
        <w:rPr>
          <w:rFonts w:ascii="Times New Roman" w:hAnsi="Times New Roman"/>
          <w:strike w:val="0"/>
          <w:lang w:val="kk-KZ"/>
        </w:rPr>
        <w:t>16</w:t>
      </w:r>
      <w:r w:rsidRPr="00BD415D">
        <w:rPr>
          <w:rFonts w:ascii="Times New Roman" w:hAnsi="Times New Roman"/>
          <w:strike w:val="0"/>
        </w:rPr>
        <w:t>-20</w:t>
      </w:r>
      <w:r w:rsidR="007A7EC1" w:rsidRPr="00BD415D">
        <w:rPr>
          <w:rFonts w:ascii="Times New Roman" w:hAnsi="Times New Roman"/>
          <w:strike w:val="0"/>
          <w:lang w:val="kk-KZ"/>
        </w:rPr>
        <w:t>20</w:t>
      </w:r>
      <w:r w:rsidRPr="00BD415D">
        <w:rPr>
          <w:rFonts w:ascii="Times New Roman" w:hAnsi="Times New Roman"/>
          <w:strike w:val="0"/>
        </w:rPr>
        <w:t xml:space="preserve"> гг.; </w:t>
      </w:r>
    </w:p>
    <w:p w14:paraId="33A60839" w14:textId="383A0613" w:rsidR="00FD3CBD" w:rsidRPr="00BD415D" w:rsidRDefault="00FD3CBD"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lang w:val="en-US"/>
        </w:rPr>
      </w:pPr>
      <w:r w:rsidRPr="00BD415D">
        <w:rPr>
          <w:rFonts w:ascii="Times New Roman" w:hAnsi="Times New Roman" w:cs="Times New Roman"/>
          <w:lang w:val="en-US"/>
        </w:rPr>
        <w:t xml:space="preserve">policy and goals in the field of quality of </w:t>
      </w:r>
      <w:proofErr w:type="spellStart"/>
      <w:r w:rsidRPr="00BD415D">
        <w:rPr>
          <w:rFonts w:ascii="Times New Roman" w:hAnsi="Times New Roman" w:cs="Times New Roman"/>
          <w:lang w:val="en-US"/>
        </w:rPr>
        <w:t>Kokshetau</w:t>
      </w:r>
      <w:proofErr w:type="spellEnd"/>
      <w:r w:rsidRPr="00BD415D">
        <w:rPr>
          <w:rFonts w:ascii="Times New Roman" w:hAnsi="Times New Roman" w:cs="Times New Roman"/>
          <w:lang w:val="en-US"/>
        </w:rPr>
        <w:t xml:space="preserve"> State University named after </w:t>
      </w:r>
      <w:proofErr w:type="spellStart"/>
      <w:proofErr w:type="gramStart"/>
      <w:r w:rsidRPr="00BD415D">
        <w:rPr>
          <w:rFonts w:ascii="Times New Roman" w:hAnsi="Times New Roman" w:cs="Times New Roman"/>
          <w:lang w:val="en-US"/>
        </w:rPr>
        <w:t>Sh</w:t>
      </w:r>
      <w:proofErr w:type="spellEnd"/>
      <w:r w:rsidRPr="00BD415D">
        <w:rPr>
          <w:rFonts w:ascii="Times New Roman" w:hAnsi="Times New Roman" w:cs="Times New Roman"/>
          <w:lang w:val="en-US"/>
        </w:rPr>
        <w:t xml:space="preserve"> .</w:t>
      </w:r>
      <w:proofErr w:type="gramEnd"/>
      <w:r w:rsidRPr="00BD415D">
        <w:rPr>
          <w:rFonts w:ascii="Times New Roman" w:hAnsi="Times New Roman" w:cs="Times New Roman"/>
          <w:lang w:val="en-US"/>
        </w:rPr>
        <w:t xml:space="preserve"> </w:t>
      </w:r>
      <w:proofErr w:type="spellStart"/>
      <w:r w:rsidRPr="00BD415D">
        <w:rPr>
          <w:rFonts w:ascii="Times New Roman" w:hAnsi="Times New Roman" w:cs="Times New Roman"/>
          <w:lang w:val="en-US"/>
        </w:rPr>
        <w:t>Ualikhanov</w:t>
      </w:r>
      <w:proofErr w:type="spellEnd"/>
      <w:r w:rsidRPr="00BD415D">
        <w:rPr>
          <w:rFonts w:ascii="Times New Roman" w:hAnsi="Times New Roman" w:cs="Times New Roman"/>
          <w:lang w:val="en-US"/>
        </w:rPr>
        <w:t>;</w:t>
      </w:r>
    </w:p>
    <w:p w14:paraId="3BB01E72" w14:textId="77777777" w:rsidR="00FD3CBD" w:rsidRPr="00BD415D" w:rsidRDefault="00FD3CBD"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proofErr w:type="spellStart"/>
      <w:r w:rsidRPr="00BD415D">
        <w:rPr>
          <w:rFonts w:ascii="Times New Roman" w:hAnsi="Times New Roman" w:cs="Times New Roman"/>
          <w:bCs/>
          <w:spacing w:val="-6"/>
        </w:rPr>
        <w:t>university</w:t>
      </w:r>
      <w:proofErr w:type="spellEnd"/>
      <w:r w:rsidRPr="00BD415D">
        <w:rPr>
          <w:rFonts w:ascii="Times New Roman" w:hAnsi="Times New Roman" w:cs="Times New Roman"/>
          <w:bCs/>
          <w:spacing w:val="-6"/>
        </w:rPr>
        <w:t xml:space="preserve"> </w:t>
      </w:r>
      <w:proofErr w:type="spellStart"/>
      <w:r w:rsidRPr="00BD415D">
        <w:rPr>
          <w:rFonts w:ascii="Times New Roman" w:hAnsi="Times New Roman" w:cs="Times New Roman"/>
          <w:bCs/>
          <w:spacing w:val="-6"/>
        </w:rPr>
        <w:t>standards</w:t>
      </w:r>
      <w:proofErr w:type="spellEnd"/>
      <w:r w:rsidRPr="00BD415D">
        <w:rPr>
          <w:rFonts w:ascii="Times New Roman" w:hAnsi="Times New Roman" w:cs="Times New Roman"/>
          <w:bCs/>
          <w:spacing w:val="-6"/>
        </w:rPr>
        <w:t>;</w:t>
      </w:r>
    </w:p>
    <w:p w14:paraId="204159D3" w14:textId="77777777" w:rsidR="002F15EF" w:rsidRPr="00BD415D" w:rsidRDefault="002F15EF" w:rsidP="002F15E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proofErr w:type="spellStart"/>
      <w:r w:rsidRPr="00BD415D">
        <w:rPr>
          <w:rFonts w:ascii="Times New Roman" w:hAnsi="Times New Roman" w:cs="Times New Roman"/>
          <w:bCs/>
          <w:spacing w:val="-6"/>
        </w:rPr>
        <w:t>methodical</w:t>
      </w:r>
      <w:proofErr w:type="spellEnd"/>
      <w:r w:rsidRPr="00BD415D">
        <w:rPr>
          <w:rFonts w:ascii="Times New Roman" w:hAnsi="Times New Roman" w:cs="Times New Roman"/>
          <w:bCs/>
          <w:spacing w:val="-6"/>
        </w:rPr>
        <w:t xml:space="preserve"> </w:t>
      </w:r>
      <w:proofErr w:type="spellStart"/>
      <w:r w:rsidRPr="00BD415D">
        <w:rPr>
          <w:rFonts w:ascii="Times New Roman" w:hAnsi="Times New Roman" w:cs="Times New Roman"/>
          <w:bCs/>
          <w:spacing w:val="-6"/>
        </w:rPr>
        <w:t>instructions</w:t>
      </w:r>
      <w:proofErr w:type="spellEnd"/>
      <w:r w:rsidRPr="00BD415D">
        <w:rPr>
          <w:rFonts w:ascii="Times New Roman" w:hAnsi="Times New Roman" w:cs="Times New Roman"/>
          <w:bCs/>
          <w:spacing w:val="-6"/>
        </w:rPr>
        <w:t>;</w:t>
      </w:r>
    </w:p>
    <w:p w14:paraId="29F5F094" w14:textId="218FAF35" w:rsidR="002F15EF" w:rsidRPr="00BD415D" w:rsidRDefault="002F15EF" w:rsidP="002F15E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lang w:val="en-US"/>
        </w:rPr>
      </w:pPr>
      <w:r w:rsidRPr="00BD415D">
        <w:rPr>
          <w:rFonts w:ascii="Times New Roman" w:hAnsi="Times New Roman" w:cs="Times New Roman"/>
          <w:bCs/>
          <w:spacing w:val="-6"/>
          <w:lang w:val="en-US"/>
        </w:rPr>
        <w:t>regulations by type of activity.</w:t>
      </w:r>
    </w:p>
    <w:p w14:paraId="3565A08A" w14:textId="77777777" w:rsidR="002F15EF" w:rsidRPr="00BD415D" w:rsidRDefault="002F15EF" w:rsidP="002F15EF">
      <w:pPr>
        <w:pStyle w:val="Style17"/>
        <w:tabs>
          <w:tab w:val="left" w:pos="567"/>
        </w:tabs>
        <w:ind w:firstLine="567"/>
        <w:rPr>
          <w:rStyle w:val="FontStyle35"/>
          <w:rFonts w:ascii="Times New Roman" w:hAnsi="Times New Roman" w:cs="Times New Roman"/>
          <w:sz w:val="24"/>
          <w:szCs w:val="24"/>
          <w:lang w:val="en-US"/>
        </w:rPr>
      </w:pPr>
      <w:r w:rsidRPr="00BD415D">
        <w:rPr>
          <w:rStyle w:val="FontStyle35"/>
          <w:rFonts w:ascii="Times New Roman" w:hAnsi="Times New Roman" w:cs="Times New Roman"/>
          <w:sz w:val="24"/>
          <w:szCs w:val="24"/>
          <w:lang w:val="en-US"/>
        </w:rPr>
        <w:t>The teaching staff of the Department of ICT, implementing OP 7M06102 "Security of computer systems and networks", has professional duties and rights corresponding to the "Job descriptions" in the context of academic titles and positions held at the departments. Familiarization with this instruction is certified by the personal signature of the teacher and the employee of the department.</w:t>
      </w:r>
    </w:p>
    <w:p w14:paraId="3B07CA91" w14:textId="4440AE09" w:rsidR="00FD3CBD" w:rsidRPr="00BD415D" w:rsidRDefault="002F15EF" w:rsidP="002F15EF">
      <w:pPr>
        <w:pStyle w:val="Style17"/>
        <w:widowControl/>
        <w:tabs>
          <w:tab w:val="left" w:pos="567"/>
        </w:tabs>
        <w:spacing w:line="240" w:lineRule="auto"/>
        <w:ind w:firstLine="567"/>
        <w:rPr>
          <w:rStyle w:val="FontStyle35"/>
          <w:rFonts w:ascii="Times New Roman" w:hAnsi="Times New Roman" w:cs="Times New Roman"/>
          <w:sz w:val="24"/>
          <w:szCs w:val="24"/>
          <w:lang w:val="en-US"/>
        </w:rPr>
      </w:pPr>
      <w:r w:rsidRPr="00BD415D">
        <w:rPr>
          <w:rStyle w:val="FontStyle35"/>
          <w:rFonts w:ascii="Times New Roman" w:hAnsi="Times New Roman" w:cs="Times New Roman"/>
          <w:sz w:val="24"/>
          <w:szCs w:val="24"/>
          <w:lang w:val="en-US"/>
        </w:rPr>
        <w:t>The departments have educational and methodological documents defining the organization of teaching the disciplines of the basic curricula: RUPs, UPAS, academic calendars, UMKS, UMKN.</w:t>
      </w:r>
    </w:p>
    <w:p w14:paraId="56FDC26D" w14:textId="77777777" w:rsidR="002F15EF" w:rsidRPr="00BD415D" w:rsidRDefault="002F15EF" w:rsidP="002F15EF">
      <w:pPr>
        <w:pStyle w:val="37"/>
        <w:ind w:left="0" w:firstLine="567"/>
        <w:jc w:val="both"/>
        <w:rPr>
          <w:rStyle w:val="afb"/>
          <w:rFonts w:eastAsia="Arial Unicode MS"/>
          <w:i w:val="0"/>
          <w:sz w:val="24"/>
          <w:szCs w:val="24"/>
          <w:lang w:val="en-US"/>
        </w:rPr>
      </w:pPr>
      <w:r w:rsidRPr="00BD415D">
        <w:rPr>
          <w:rStyle w:val="afb"/>
          <w:rFonts w:eastAsia="Arial Unicode MS"/>
          <w:i w:val="0"/>
          <w:sz w:val="24"/>
          <w:szCs w:val="24"/>
          <w:lang w:val="en-US"/>
        </w:rPr>
        <w:t>Information on the admission of students in the specialties 7M06102 Security of computer systems and networks, the results of the IA of graduates of the OP in recent years, information on the employment of graduates of the OP are constantly collected and analyzed (for more details, see Standard 4. Undergraduates: admission, support of educational achievements, certification).</w:t>
      </w:r>
    </w:p>
    <w:p w14:paraId="6018B520" w14:textId="77777777" w:rsidR="002F15EF" w:rsidRPr="00BD415D" w:rsidRDefault="002F15EF" w:rsidP="002F15EF">
      <w:pPr>
        <w:pStyle w:val="37"/>
        <w:ind w:left="0" w:firstLine="567"/>
        <w:jc w:val="both"/>
        <w:rPr>
          <w:rStyle w:val="afb"/>
          <w:rFonts w:eastAsia="Arial Unicode MS"/>
          <w:i w:val="0"/>
          <w:sz w:val="24"/>
          <w:szCs w:val="24"/>
          <w:lang w:val="en-US"/>
        </w:rPr>
      </w:pPr>
      <w:r w:rsidRPr="00BD415D">
        <w:rPr>
          <w:rStyle w:val="afb"/>
          <w:rFonts w:eastAsia="Arial Unicode MS"/>
          <w:i w:val="0"/>
          <w:sz w:val="24"/>
          <w:szCs w:val="24"/>
          <w:lang w:val="en-US"/>
        </w:rPr>
        <w:t>The Department of "ICT" is engaged in planning and assisting in providing undergraduates with internship bases, concluding professional practice contracts between the university and social partners, distributing undergraduates to places of internship. When organizing the production practice of graduate students, work is carried out on the correspondence of the practice bases to the experimental site and the final thesis.</w:t>
      </w:r>
    </w:p>
    <w:p w14:paraId="64D8EA6B" w14:textId="77777777" w:rsidR="002F15EF" w:rsidRPr="00BD415D" w:rsidRDefault="002F15EF" w:rsidP="002F15EF">
      <w:pPr>
        <w:pStyle w:val="37"/>
        <w:spacing w:after="0"/>
        <w:ind w:left="0" w:firstLine="567"/>
        <w:jc w:val="both"/>
        <w:rPr>
          <w:rStyle w:val="afb"/>
          <w:rFonts w:eastAsia="Arial Unicode MS"/>
          <w:i w:val="0"/>
          <w:sz w:val="24"/>
          <w:szCs w:val="24"/>
        </w:rPr>
      </w:pPr>
      <w:r w:rsidRPr="00BD415D">
        <w:rPr>
          <w:rStyle w:val="afb"/>
          <w:rFonts w:eastAsia="Arial Unicode MS"/>
          <w:i w:val="0"/>
          <w:sz w:val="24"/>
          <w:szCs w:val="24"/>
          <w:lang w:val="en-US"/>
        </w:rPr>
        <w:t xml:space="preserve">The sphere of professional activity of graduates are industry, science, education, culture, healthcare, agriculture, public administration. Graduates of the specialty "Security of computer systems and networks" are employed and work at enterprises and organizations of various forms of ownership, developing, implementing and operating information systems in various fields of human activity: Kurmanbek Adilet </w:t>
      </w:r>
      <w:proofErr w:type="spellStart"/>
      <w:r w:rsidRPr="00BD415D">
        <w:rPr>
          <w:rStyle w:val="afb"/>
          <w:rFonts w:eastAsia="Arial Unicode MS"/>
          <w:i w:val="0"/>
          <w:sz w:val="24"/>
          <w:szCs w:val="24"/>
          <w:lang w:val="en-US"/>
        </w:rPr>
        <w:t>Maratuly</w:t>
      </w:r>
      <w:proofErr w:type="spellEnd"/>
      <w:r w:rsidRPr="00BD415D">
        <w:rPr>
          <w:rStyle w:val="afb"/>
          <w:rFonts w:eastAsia="Arial Unicode MS"/>
          <w:i w:val="0"/>
          <w:sz w:val="24"/>
          <w:szCs w:val="24"/>
          <w:lang w:val="en-US"/>
        </w:rPr>
        <w:t xml:space="preserve"> -"Nur </w:t>
      </w:r>
      <w:proofErr w:type="spellStart"/>
      <w:r w:rsidRPr="00BD415D">
        <w:rPr>
          <w:rStyle w:val="afb"/>
          <w:rFonts w:eastAsia="Arial Unicode MS"/>
          <w:i w:val="0"/>
          <w:sz w:val="24"/>
          <w:szCs w:val="24"/>
          <w:lang w:val="en-US"/>
        </w:rPr>
        <w:t>Otan</w:t>
      </w:r>
      <w:proofErr w:type="spellEnd"/>
      <w:r w:rsidRPr="00BD415D">
        <w:rPr>
          <w:rStyle w:val="afb"/>
          <w:rFonts w:eastAsia="Arial Unicode MS"/>
          <w:i w:val="0"/>
          <w:sz w:val="24"/>
          <w:szCs w:val="24"/>
          <w:lang w:val="en-US"/>
        </w:rPr>
        <w:t xml:space="preserve">" technical support engineer, </w:t>
      </w:r>
      <w:proofErr w:type="spellStart"/>
      <w:r w:rsidRPr="00BD415D">
        <w:rPr>
          <w:rStyle w:val="afb"/>
          <w:rFonts w:eastAsia="Arial Unicode MS"/>
          <w:i w:val="0"/>
          <w:sz w:val="24"/>
          <w:szCs w:val="24"/>
          <w:lang w:val="en-US"/>
        </w:rPr>
        <w:t>Alpysbayev</w:t>
      </w:r>
      <w:proofErr w:type="spellEnd"/>
      <w:r w:rsidRPr="00BD415D">
        <w:rPr>
          <w:rStyle w:val="afb"/>
          <w:rFonts w:eastAsia="Arial Unicode MS"/>
          <w:i w:val="0"/>
          <w:sz w:val="24"/>
          <w:szCs w:val="24"/>
          <w:lang w:val="en-US"/>
        </w:rPr>
        <w:t xml:space="preserve"> Adilkhan </w:t>
      </w:r>
      <w:proofErr w:type="spellStart"/>
      <w:r w:rsidRPr="00BD415D">
        <w:rPr>
          <w:rStyle w:val="afb"/>
          <w:rFonts w:eastAsia="Arial Unicode MS"/>
          <w:i w:val="0"/>
          <w:sz w:val="24"/>
          <w:szCs w:val="24"/>
          <w:lang w:val="en-US"/>
        </w:rPr>
        <w:t>Serikovich</w:t>
      </w:r>
      <w:proofErr w:type="spellEnd"/>
      <w:r w:rsidRPr="00BD415D">
        <w:rPr>
          <w:rStyle w:val="afb"/>
          <w:rFonts w:eastAsia="Arial Unicode MS"/>
          <w:i w:val="0"/>
          <w:sz w:val="24"/>
          <w:szCs w:val="24"/>
          <w:lang w:val="en-US"/>
        </w:rPr>
        <w:t xml:space="preserve"> - Higher College "</w:t>
      </w:r>
      <w:proofErr w:type="spellStart"/>
      <w:r w:rsidRPr="00BD415D">
        <w:rPr>
          <w:rStyle w:val="afb"/>
          <w:rFonts w:eastAsia="Arial Unicode MS"/>
          <w:i w:val="0"/>
          <w:sz w:val="24"/>
          <w:szCs w:val="24"/>
          <w:lang w:val="en-US"/>
        </w:rPr>
        <w:t>Arna"teacher</w:t>
      </w:r>
      <w:proofErr w:type="spellEnd"/>
      <w:r w:rsidRPr="00BD415D">
        <w:rPr>
          <w:rStyle w:val="afb"/>
          <w:rFonts w:eastAsia="Arial Unicode MS"/>
          <w:i w:val="0"/>
          <w:sz w:val="24"/>
          <w:szCs w:val="24"/>
          <w:lang w:val="en-US"/>
        </w:rPr>
        <w:t xml:space="preserve">, </w:t>
      </w:r>
      <w:proofErr w:type="spellStart"/>
      <w:r w:rsidRPr="00BD415D">
        <w:rPr>
          <w:rStyle w:val="afb"/>
          <w:rFonts w:eastAsia="Arial Unicode MS"/>
          <w:i w:val="0"/>
          <w:sz w:val="24"/>
          <w:szCs w:val="24"/>
          <w:lang w:val="en-US"/>
        </w:rPr>
        <w:t>Abenov</w:t>
      </w:r>
      <w:proofErr w:type="spellEnd"/>
      <w:r w:rsidRPr="00BD415D">
        <w:rPr>
          <w:rStyle w:val="afb"/>
          <w:rFonts w:eastAsia="Arial Unicode MS"/>
          <w:i w:val="0"/>
          <w:sz w:val="24"/>
          <w:szCs w:val="24"/>
          <w:lang w:val="en-US"/>
        </w:rPr>
        <w:t xml:space="preserve"> Bakhtiyar </w:t>
      </w:r>
      <w:proofErr w:type="spellStart"/>
      <w:r w:rsidRPr="00BD415D">
        <w:rPr>
          <w:rStyle w:val="afb"/>
          <w:rFonts w:eastAsia="Arial Unicode MS"/>
          <w:i w:val="0"/>
          <w:sz w:val="24"/>
          <w:szCs w:val="24"/>
          <w:lang w:val="en-US"/>
        </w:rPr>
        <w:t>Batyrbekovich</w:t>
      </w:r>
      <w:proofErr w:type="spellEnd"/>
      <w:r w:rsidRPr="00BD415D">
        <w:rPr>
          <w:rStyle w:val="afb"/>
          <w:rFonts w:eastAsia="Arial Unicode MS"/>
          <w:i w:val="0"/>
          <w:sz w:val="24"/>
          <w:szCs w:val="24"/>
          <w:lang w:val="en-US"/>
        </w:rPr>
        <w:t xml:space="preserve">- "Smart </w:t>
      </w:r>
      <w:proofErr w:type="spellStart"/>
      <w:r w:rsidRPr="00BD415D">
        <w:rPr>
          <w:rStyle w:val="afb"/>
          <w:rFonts w:eastAsia="Arial Unicode MS"/>
          <w:i w:val="0"/>
          <w:sz w:val="24"/>
          <w:szCs w:val="24"/>
          <w:lang w:val="en-US"/>
        </w:rPr>
        <w:t>Aqmola</w:t>
      </w:r>
      <w:proofErr w:type="spellEnd"/>
      <w:r w:rsidRPr="00BD415D">
        <w:rPr>
          <w:rStyle w:val="afb"/>
          <w:rFonts w:eastAsia="Arial Unicode MS"/>
          <w:i w:val="0"/>
          <w:sz w:val="24"/>
          <w:szCs w:val="24"/>
          <w:lang w:val="en-US"/>
        </w:rPr>
        <w:t xml:space="preserve">" monitoring department specialist, </w:t>
      </w:r>
      <w:proofErr w:type="spellStart"/>
      <w:r w:rsidRPr="00BD415D">
        <w:rPr>
          <w:rStyle w:val="afb"/>
          <w:rFonts w:eastAsia="Arial Unicode MS"/>
          <w:i w:val="0"/>
          <w:sz w:val="24"/>
          <w:szCs w:val="24"/>
          <w:lang w:val="en-US"/>
        </w:rPr>
        <w:t>Samigullov</w:t>
      </w:r>
      <w:proofErr w:type="spellEnd"/>
      <w:r w:rsidRPr="00BD415D">
        <w:rPr>
          <w:rStyle w:val="afb"/>
          <w:rFonts w:eastAsia="Arial Unicode MS"/>
          <w:i w:val="0"/>
          <w:sz w:val="24"/>
          <w:szCs w:val="24"/>
          <w:lang w:val="en-US"/>
        </w:rPr>
        <w:t xml:space="preserve"> Rustam </w:t>
      </w:r>
      <w:proofErr w:type="spellStart"/>
      <w:r w:rsidRPr="00BD415D">
        <w:rPr>
          <w:rStyle w:val="afb"/>
          <w:rFonts w:eastAsia="Arial Unicode MS"/>
          <w:i w:val="0"/>
          <w:sz w:val="24"/>
          <w:szCs w:val="24"/>
          <w:lang w:val="en-US"/>
        </w:rPr>
        <w:t>Barlybayevich</w:t>
      </w:r>
      <w:proofErr w:type="spellEnd"/>
      <w:r w:rsidRPr="00BD415D">
        <w:rPr>
          <w:rStyle w:val="afb"/>
          <w:rFonts w:eastAsia="Arial Unicode MS"/>
          <w:i w:val="0"/>
          <w:sz w:val="24"/>
          <w:szCs w:val="24"/>
          <w:lang w:val="en-US"/>
        </w:rPr>
        <w:t xml:space="preserve"> –KU "named after Sh. </w:t>
      </w:r>
      <w:proofErr w:type="spellStart"/>
      <w:r w:rsidRPr="00BD415D">
        <w:rPr>
          <w:rStyle w:val="afb"/>
          <w:rFonts w:eastAsia="Arial Unicode MS"/>
          <w:i w:val="0"/>
          <w:sz w:val="24"/>
          <w:szCs w:val="24"/>
        </w:rPr>
        <w:t>Ualikhanov</w:t>
      </w:r>
      <w:proofErr w:type="spellEnd"/>
      <w:r w:rsidRPr="00BD415D">
        <w:rPr>
          <w:rStyle w:val="afb"/>
          <w:rFonts w:eastAsia="Arial Unicode MS"/>
          <w:i w:val="0"/>
          <w:sz w:val="24"/>
          <w:szCs w:val="24"/>
        </w:rPr>
        <w:t xml:space="preserve">" </w:t>
      </w:r>
      <w:proofErr w:type="spellStart"/>
      <w:r w:rsidRPr="00BD415D">
        <w:rPr>
          <w:rStyle w:val="afb"/>
          <w:rFonts w:eastAsia="Arial Unicode MS"/>
          <w:i w:val="0"/>
          <w:sz w:val="24"/>
          <w:szCs w:val="24"/>
        </w:rPr>
        <w:t>teacher</w:t>
      </w:r>
      <w:proofErr w:type="spellEnd"/>
      <w:r w:rsidRPr="00BD415D">
        <w:rPr>
          <w:rStyle w:val="afb"/>
          <w:rFonts w:eastAsia="Arial Unicode MS"/>
          <w:i w:val="0"/>
          <w:sz w:val="24"/>
          <w:szCs w:val="24"/>
        </w:rPr>
        <w:t>.</w:t>
      </w:r>
    </w:p>
    <w:p w14:paraId="1C8526B0" w14:textId="77777777" w:rsidR="002F15EF" w:rsidRPr="00BD415D" w:rsidRDefault="002F15EF" w:rsidP="002F15EF">
      <w:pPr>
        <w:pStyle w:val="37"/>
        <w:ind w:left="0" w:firstLine="567"/>
        <w:jc w:val="both"/>
        <w:rPr>
          <w:sz w:val="24"/>
          <w:szCs w:val="24"/>
          <w:lang w:val="kk-KZ"/>
        </w:rPr>
      </w:pPr>
      <w:r w:rsidRPr="00BD415D">
        <w:rPr>
          <w:sz w:val="24"/>
          <w:szCs w:val="24"/>
          <w:lang w:val="kk-KZ"/>
        </w:rPr>
        <w:lastRenderedPageBreak/>
        <w:t>Assessment of compliance of the Master's degree program with the requirements of employers is carried out by collecting comments and suggestions from the chairmen of the SAC, reviewers of final papers.</w:t>
      </w:r>
    </w:p>
    <w:p w14:paraId="3B29E2B0" w14:textId="77777777" w:rsidR="002F15EF" w:rsidRPr="00BD415D" w:rsidRDefault="002F15EF" w:rsidP="002F15EF">
      <w:pPr>
        <w:pStyle w:val="37"/>
        <w:ind w:left="0" w:firstLine="567"/>
        <w:jc w:val="both"/>
        <w:rPr>
          <w:sz w:val="24"/>
          <w:szCs w:val="24"/>
          <w:lang w:val="kk-KZ"/>
        </w:rPr>
      </w:pPr>
      <w:r w:rsidRPr="00BD415D">
        <w:rPr>
          <w:sz w:val="24"/>
          <w:szCs w:val="24"/>
          <w:lang w:val="kk-KZ"/>
        </w:rPr>
        <w:t>Within the framework of the university's OP, the qualification received is determined, which reflects the content of the program and the competencies received. The criteria for the effectiveness of the implementation of educational programs is the successful completion of professional practices by students, which is accordingly confirmed by documented procedures. Reports of the Chairman of the SAC and reviews are discussed at the meeting of the department for monitoring and evaluation.</w:t>
      </w:r>
    </w:p>
    <w:p w14:paraId="50EA4EFB" w14:textId="77777777" w:rsidR="002F15EF" w:rsidRPr="00BD415D" w:rsidRDefault="002F15EF" w:rsidP="002F15EF">
      <w:pPr>
        <w:pStyle w:val="37"/>
        <w:ind w:left="0" w:firstLine="567"/>
        <w:jc w:val="both"/>
        <w:rPr>
          <w:sz w:val="24"/>
          <w:szCs w:val="24"/>
          <w:lang w:val="kk-KZ"/>
        </w:rPr>
      </w:pPr>
      <w:r w:rsidRPr="00BD415D">
        <w:rPr>
          <w:sz w:val="24"/>
          <w:szCs w:val="24"/>
          <w:lang w:val="kk-KZ"/>
        </w:rPr>
        <w:t>ERASMUS+ LMPI Project N573901-EPP-1-2016-1- IT-EPPKAZ-CBHE-JP "Bachelor's and Professional Master's degree program in development, administration, management and protection of computer systems and networks at enterprises of Moldova, Kazakhstan, Vietnam"</w:t>
      </w:r>
    </w:p>
    <w:p w14:paraId="0A254983" w14:textId="77777777" w:rsidR="002F15EF" w:rsidRPr="00BD415D" w:rsidRDefault="002F15EF" w:rsidP="002F15EF">
      <w:pPr>
        <w:pStyle w:val="37"/>
        <w:spacing w:after="0"/>
        <w:ind w:left="0" w:firstLine="567"/>
        <w:jc w:val="both"/>
        <w:rPr>
          <w:sz w:val="24"/>
          <w:szCs w:val="24"/>
          <w:lang w:val="kk-KZ"/>
        </w:rPr>
      </w:pPr>
      <w:r w:rsidRPr="00BD415D">
        <w:rPr>
          <w:sz w:val="24"/>
          <w:szCs w:val="24"/>
          <w:lang w:val="kk-KZ"/>
        </w:rPr>
        <w:t>Based on a questionnaire survey of managers and employees of enterprises, specialized employers, IT specialists (600 questionnaires in total) a steady demand for specialists in the development, administration, management and protection of computer systems and networks at enterprises was identified, an analysis of the professional competencies most in demand by employers was made.</w:t>
      </w:r>
    </w:p>
    <w:p w14:paraId="434DEFCF" w14:textId="77777777" w:rsidR="002F15EF" w:rsidRPr="00BD415D" w:rsidRDefault="002F15EF" w:rsidP="002F15EF">
      <w:pPr>
        <w:pStyle w:val="14"/>
        <w:tabs>
          <w:tab w:val="clear" w:pos="720"/>
          <w:tab w:val="left" w:pos="567"/>
          <w:tab w:val="left" w:pos="708"/>
          <w:tab w:val="left" w:pos="9214"/>
        </w:tabs>
        <w:ind w:left="0" w:right="-1" w:firstLine="567"/>
        <w:rPr>
          <w:rFonts w:cs="Times New Roman"/>
          <w:strike w:val="0"/>
          <w:lang w:val="ru-RU"/>
        </w:rPr>
      </w:pPr>
      <w:r w:rsidRPr="00BD415D">
        <w:rPr>
          <w:rFonts w:cs="Times New Roman"/>
          <w:strike w:val="0"/>
          <w:lang w:val="ru-RU"/>
        </w:rPr>
        <w:t>Оценка соответствия магистерской программы требованиям работодателей осуществляется путем сбора замечаний и предложений от председателей ГАК, рецензентов итоговых работ.</w:t>
      </w:r>
    </w:p>
    <w:p w14:paraId="1FF5A48E" w14:textId="77777777" w:rsidR="002F15EF" w:rsidRPr="00BD415D" w:rsidRDefault="002F15EF" w:rsidP="002F15EF">
      <w:pPr>
        <w:pStyle w:val="14"/>
        <w:tabs>
          <w:tab w:val="clear" w:pos="720"/>
          <w:tab w:val="left" w:pos="567"/>
          <w:tab w:val="left" w:pos="708"/>
          <w:tab w:val="left" w:pos="9214"/>
        </w:tabs>
        <w:ind w:left="0" w:right="-1" w:firstLine="567"/>
        <w:rPr>
          <w:rFonts w:cs="Times New Roman"/>
          <w:strike w:val="0"/>
          <w:lang w:val="ru-RU"/>
        </w:rPr>
      </w:pPr>
      <w:r w:rsidRPr="00BD415D">
        <w:rPr>
          <w:rFonts w:cs="Times New Roman"/>
          <w:strike w:val="0"/>
          <w:lang w:val="ru-RU"/>
        </w:rPr>
        <w:t>В рамках ОП университета определяется полученная квалификация, которая отражает содержание программы и полученные компетенции. Критерием эффективности реализации образовательных программ является успешное прохождение студентами профессиональной практики, что соответственно подтверждается документированными процедурами. Отчеты Председателя ВАС и обзоры обсуждаются на заседании департамента мониторинга и оценки.</w:t>
      </w:r>
    </w:p>
    <w:p w14:paraId="34FFBF9A" w14:textId="77777777" w:rsidR="002F15EF" w:rsidRPr="00BD415D" w:rsidRDefault="002F15EF" w:rsidP="002F15EF">
      <w:pPr>
        <w:pStyle w:val="14"/>
        <w:tabs>
          <w:tab w:val="clear" w:pos="720"/>
          <w:tab w:val="left" w:pos="567"/>
          <w:tab w:val="left" w:pos="708"/>
          <w:tab w:val="left" w:pos="9214"/>
        </w:tabs>
        <w:ind w:left="0" w:right="-1" w:firstLine="567"/>
        <w:rPr>
          <w:rFonts w:cs="Times New Roman"/>
          <w:strike w:val="0"/>
        </w:rPr>
      </w:pPr>
      <w:r w:rsidRPr="00BD415D">
        <w:rPr>
          <w:rFonts w:cs="Times New Roman"/>
          <w:strike w:val="0"/>
        </w:rPr>
        <w:t>ERASMUS+ LMPI Project N573901-EPP-1-2016-1- IT-EPPKAZ-CBHE-JP "Bachelor's and professional Master's degree program in the field of development, administration, management and protection of computer systems and networks at enterprises of Moldova, Kazakhstan, Vietnam"</w:t>
      </w:r>
    </w:p>
    <w:p w14:paraId="2006E0F2" w14:textId="77777777" w:rsidR="002F15EF" w:rsidRPr="00BD415D" w:rsidRDefault="002F15EF" w:rsidP="002F15EF">
      <w:pPr>
        <w:pStyle w:val="14"/>
        <w:tabs>
          <w:tab w:val="clear" w:pos="720"/>
          <w:tab w:val="left" w:pos="567"/>
          <w:tab w:val="left" w:pos="708"/>
          <w:tab w:val="left" w:pos="9214"/>
        </w:tabs>
        <w:spacing w:before="0"/>
        <w:ind w:left="0" w:right="-1" w:firstLine="567"/>
        <w:rPr>
          <w:rFonts w:cs="Times New Roman"/>
          <w:strike w:val="0"/>
        </w:rPr>
      </w:pPr>
      <w:r w:rsidRPr="00BD415D">
        <w:rPr>
          <w:rFonts w:cs="Times New Roman"/>
          <w:strike w:val="0"/>
        </w:rPr>
        <w:t>Based on a questionnaire survey of managers and employees of enterprises, specialized employers, IT specialists (600 questionnaires in total), a steady demand for specialists in the development, administration, management and protection of computer systems and networks at enterprises was identified, an analysis of professional competencies most in demand by employers was carried out. The active participation of teaching staff, undergraduates in the development and adoption of managerial decisions is manifested in the following points:</w:t>
      </w:r>
    </w:p>
    <w:p w14:paraId="31326027" w14:textId="77777777" w:rsidR="002F15EF" w:rsidRPr="00264620" w:rsidRDefault="0091562F" w:rsidP="001F1DD2">
      <w:pPr>
        <w:pStyle w:val="14"/>
        <w:tabs>
          <w:tab w:val="clear" w:pos="720"/>
          <w:tab w:val="left" w:pos="567"/>
          <w:tab w:val="left" w:pos="708"/>
          <w:tab w:val="left" w:pos="9214"/>
        </w:tabs>
        <w:spacing w:before="0"/>
        <w:ind w:left="0" w:right="-1" w:firstLine="567"/>
        <w:rPr>
          <w:rFonts w:cs="Times New Roman"/>
          <w:strike w:val="0"/>
        </w:rPr>
      </w:pPr>
      <w:r w:rsidRPr="00264620">
        <w:rPr>
          <w:rFonts w:cs="Times New Roman"/>
          <w:strike w:val="0"/>
        </w:rPr>
        <w:t xml:space="preserve">1) </w:t>
      </w:r>
      <w:r w:rsidR="002F15EF" w:rsidRPr="00264620">
        <w:rPr>
          <w:rFonts w:cs="Times New Roman"/>
          <w:strike w:val="0"/>
        </w:rPr>
        <w:t>to the Academic Council, as the highest governing body of the university, and to the Council of the Agrotechnical Institute;</w:t>
      </w:r>
    </w:p>
    <w:p w14:paraId="19C28176" w14:textId="77777777" w:rsidR="002F15EF" w:rsidRPr="00BD415D" w:rsidRDefault="0091562F" w:rsidP="001F1DD2">
      <w:pPr>
        <w:pStyle w:val="14"/>
        <w:tabs>
          <w:tab w:val="clear" w:pos="720"/>
          <w:tab w:val="left" w:pos="567"/>
          <w:tab w:val="left" w:pos="708"/>
          <w:tab w:val="left" w:pos="9214"/>
        </w:tabs>
        <w:spacing w:before="0"/>
        <w:ind w:left="0" w:right="-1" w:firstLine="567"/>
        <w:rPr>
          <w:rFonts w:cs="Times New Roman"/>
          <w:strike w:val="0"/>
        </w:rPr>
      </w:pPr>
      <w:r w:rsidRPr="00BD415D">
        <w:rPr>
          <w:rFonts w:cs="Times New Roman"/>
          <w:strike w:val="0"/>
        </w:rPr>
        <w:t xml:space="preserve">2) </w:t>
      </w:r>
      <w:r w:rsidR="002F15EF" w:rsidRPr="00BD415D">
        <w:rPr>
          <w:rFonts w:cs="Times New Roman"/>
          <w:strike w:val="0"/>
        </w:rPr>
        <w:t>based on the annual surveys and questionnaires of teaching staff, undergraduates, the analysis of the state of labor discipline, the level of teaching and satisfaction with the policy pursued by the university management in the field of organization of the educational process, extracurricular work, working conditions and recreation is carried out, which helps the university management to adjust the organization of the educational process. Reports on all such issues are heard at the meetings of the Rector's office;</w:t>
      </w:r>
    </w:p>
    <w:p w14:paraId="3C785BF7" w14:textId="77777777" w:rsidR="002F15EF" w:rsidRPr="00BD415D" w:rsidRDefault="0091562F" w:rsidP="002F15EF">
      <w:pPr>
        <w:pStyle w:val="14"/>
        <w:tabs>
          <w:tab w:val="clear" w:pos="720"/>
          <w:tab w:val="left" w:pos="567"/>
          <w:tab w:val="left" w:pos="708"/>
          <w:tab w:val="left" w:pos="9214"/>
        </w:tabs>
        <w:spacing w:before="0"/>
        <w:ind w:left="0" w:right="-1" w:firstLine="567"/>
        <w:rPr>
          <w:rFonts w:cs="Times New Roman"/>
          <w:strike w:val="0"/>
        </w:rPr>
      </w:pPr>
      <w:r w:rsidRPr="00BD415D">
        <w:rPr>
          <w:rFonts w:cs="Times New Roman"/>
          <w:strike w:val="0"/>
        </w:rPr>
        <w:t xml:space="preserve">3) </w:t>
      </w:r>
      <w:r w:rsidR="002F15EF" w:rsidRPr="00BD415D">
        <w:rPr>
          <w:rFonts w:cs="Times New Roman"/>
          <w:strike w:val="0"/>
        </w:rPr>
        <w:t>The Committee on Youth Affairs of the University and the deputy for educational Work of the Agrotechnical Institute are working to attract students to public life directly and through the advisors of academic groups, and also the appeals of undergraduates are analyzed and brought to the attention of the management.</w:t>
      </w:r>
    </w:p>
    <w:p w14:paraId="408FCF5D" w14:textId="77777777" w:rsidR="002F15EF" w:rsidRPr="00BD415D" w:rsidRDefault="002F15EF" w:rsidP="002F15EF">
      <w:pPr>
        <w:pStyle w:val="Style14"/>
        <w:tabs>
          <w:tab w:val="left" w:pos="567"/>
          <w:tab w:val="left" w:pos="710"/>
        </w:tabs>
        <w:ind w:firstLine="567"/>
        <w:rPr>
          <w:rFonts w:ascii="Times New Roman" w:eastAsia="Times New Roman" w:hAnsi="Times New Roman" w:cs="Times New Roman"/>
          <w:lang w:val="en-US"/>
        </w:rPr>
      </w:pPr>
      <w:r w:rsidRPr="00BD415D">
        <w:rPr>
          <w:rFonts w:ascii="Times New Roman" w:eastAsia="Times New Roman" w:hAnsi="Times New Roman" w:cs="Times New Roman"/>
          <w:lang w:val="en-US"/>
        </w:rPr>
        <w:lastRenderedPageBreak/>
        <w:t>An annual survey is conducted among undergraduates "Teacher through the eyes of a graduate student", a survey to identify the satisfaction of teachers and staff with working conditions at the university (for more details, see Standard 7. Constant monitoring and periodic evaluation of educational programs).</w:t>
      </w:r>
    </w:p>
    <w:p w14:paraId="164B88D5" w14:textId="68130A55" w:rsidR="007370A4" w:rsidRPr="00BD415D" w:rsidRDefault="002F15EF" w:rsidP="002F15EF">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lang w:val="en-US"/>
        </w:rPr>
      </w:pPr>
      <w:r w:rsidRPr="00BD415D">
        <w:rPr>
          <w:rFonts w:ascii="Times New Roman" w:eastAsia="Times New Roman" w:hAnsi="Times New Roman" w:cs="Times New Roman"/>
          <w:lang w:val="en-US"/>
        </w:rPr>
        <w:t xml:space="preserve">In order to improve the work with appeals of individuals and legal entities in the NAO KU named after Sh. </w:t>
      </w:r>
      <w:proofErr w:type="spellStart"/>
      <w:r w:rsidRPr="00BD415D">
        <w:rPr>
          <w:rFonts w:ascii="Times New Roman" w:eastAsia="Times New Roman" w:hAnsi="Times New Roman" w:cs="Times New Roman"/>
          <w:lang w:val="en-US"/>
        </w:rPr>
        <w:t>Ualikhanov</w:t>
      </w:r>
      <w:proofErr w:type="spellEnd"/>
      <w:r w:rsidRPr="00BD415D">
        <w:rPr>
          <w:rFonts w:ascii="Times New Roman" w:eastAsia="Times New Roman" w:hAnsi="Times New Roman" w:cs="Times New Roman"/>
          <w:lang w:val="en-US"/>
        </w:rPr>
        <w:t xml:space="preserve">, there is a "Regulation on working with complaints, appeals and requests in the NAO KU named after Sh. </w:t>
      </w:r>
      <w:proofErr w:type="spellStart"/>
      <w:r w:rsidRPr="00BD415D">
        <w:rPr>
          <w:rFonts w:ascii="Times New Roman" w:eastAsia="Times New Roman" w:hAnsi="Times New Roman" w:cs="Times New Roman"/>
          <w:lang w:val="en-US"/>
        </w:rPr>
        <w:t>Ualikhanov</w:t>
      </w:r>
      <w:proofErr w:type="spellEnd"/>
      <w:r w:rsidRPr="00BD415D">
        <w:rPr>
          <w:rFonts w:ascii="Times New Roman" w:eastAsia="Times New Roman" w:hAnsi="Times New Roman" w:cs="Times New Roman"/>
          <w:lang w:val="en-US"/>
        </w:rPr>
        <w:t>" (from 18.10.2016).</w:t>
      </w:r>
    </w:p>
    <w:p w14:paraId="6ACD0235" w14:textId="77777777" w:rsidR="00594EE3" w:rsidRPr="00BD415D" w:rsidRDefault="00594EE3" w:rsidP="007370A4">
      <w:pPr>
        <w:tabs>
          <w:tab w:val="clear" w:pos="2381"/>
          <w:tab w:val="num" w:pos="1843"/>
        </w:tabs>
        <w:ind w:left="0" w:firstLine="567"/>
        <w:rPr>
          <w:b/>
          <w:strike w:val="0"/>
          <w:lang w:val="en-US"/>
        </w:rPr>
      </w:pPr>
    </w:p>
    <w:p w14:paraId="55DA993F" w14:textId="77777777" w:rsidR="00594EE3" w:rsidRPr="00BD415D" w:rsidRDefault="00594EE3" w:rsidP="007370A4">
      <w:pPr>
        <w:tabs>
          <w:tab w:val="clear" w:pos="2381"/>
          <w:tab w:val="num" w:pos="1843"/>
        </w:tabs>
        <w:ind w:left="0" w:firstLine="567"/>
        <w:rPr>
          <w:b/>
          <w:strike w:val="0"/>
          <w:lang w:val="en-US"/>
        </w:rPr>
      </w:pPr>
    </w:p>
    <w:p w14:paraId="7F9CDC59" w14:textId="50829142" w:rsidR="002F15EF" w:rsidRPr="00BD415D" w:rsidRDefault="002F15EF" w:rsidP="002F15EF">
      <w:pPr>
        <w:tabs>
          <w:tab w:val="clear" w:pos="2381"/>
          <w:tab w:val="num" w:pos="1843"/>
        </w:tabs>
        <w:ind w:left="0" w:firstLine="567"/>
        <w:rPr>
          <w:b/>
          <w:strike w:val="0"/>
          <w:lang w:val="en-US"/>
        </w:rPr>
      </w:pPr>
      <w:r w:rsidRPr="00BD415D">
        <w:rPr>
          <w:b/>
          <w:strike w:val="0"/>
          <w:lang w:val="en-US"/>
        </w:rPr>
        <w:t>Table 1. SWOT analysis. Implementation of the quality assurance policy</w:t>
      </w:r>
    </w:p>
    <w:tbl>
      <w:tblPr>
        <w:tblStyle w:val="TableNormal1"/>
        <w:tblW w:w="5000" w:type="pct"/>
        <w:tblLook w:val="01E0" w:firstRow="1" w:lastRow="1" w:firstColumn="1" w:lastColumn="1" w:noHBand="0" w:noVBand="0"/>
      </w:tblPr>
      <w:tblGrid>
        <w:gridCol w:w="4578"/>
        <w:gridCol w:w="4481"/>
      </w:tblGrid>
      <w:tr w:rsidR="007370A4" w:rsidRPr="00264620" w14:paraId="0949ED8E" w14:textId="77777777" w:rsidTr="007370A4">
        <w:trPr>
          <w:trHeight w:hRule="exact" w:val="531"/>
        </w:trPr>
        <w:tc>
          <w:tcPr>
            <w:tcW w:w="2527" w:type="pct"/>
            <w:tcBorders>
              <w:top w:val="single" w:sz="5" w:space="0" w:color="000000"/>
              <w:left w:val="single" w:sz="5" w:space="0" w:color="000000"/>
              <w:bottom w:val="single" w:sz="5" w:space="0" w:color="000000"/>
              <w:right w:val="single" w:sz="5" w:space="0" w:color="000000"/>
            </w:tcBorders>
          </w:tcPr>
          <w:p w14:paraId="378F094F" w14:textId="24AA833B" w:rsidR="007370A4" w:rsidRPr="00BD415D" w:rsidRDefault="002F15EF" w:rsidP="00AA4C83">
            <w:pPr>
              <w:pStyle w:val="TableParagraph"/>
              <w:tabs>
                <w:tab w:val="left" w:pos="709"/>
                <w:tab w:val="left" w:pos="8647"/>
              </w:tabs>
              <w:ind w:left="104" w:right="98"/>
              <w:jc w:val="both"/>
              <w:rPr>
                <w:rFonts w:ascii="Times New Roman" w:eastAsia="Times New Roman" w:hAnsi="Times New Roman" w:cs="Times New Roman"/>
                <w:b/>
                <w:sz w:val="20"/>
                <w:szCs w:val="20"/>
              </w:rPr>
            </w:pPr>
            <w:r w:rsidRPr="00BD415D">
              <w:rPr>
                <w:rFonts w:ascii="Times New Roman" w:eastAsia="Times New Roman" w:hAnsi="Times New Roman" w:cs="Times New Roman"/>
                <w:b/>
                <w:sz w:val="20"/>
                <w:szCs w:val="20"/>
              </w:rPr>
              <w:t>S (strength)–strengths (potentially positive internal factors)</w:t>
            </w:r>
          </w:p>
        </w:tc>
        <w:tc>
          <w:tcPr>
            <w:tcW w:w="2473" w:type="pct"/>
            <w:tcBorders>
              <w:top w:val="single" w:sz="5" w:space="0" w:color="000000"/>
              <w:left w:val="single" w:sz="5" w:space="0" w:color="000000"/>
              <w:bottom w:val="single" w:sz="5" w:space="0" w:color="000000"/>
              <w:right w:val="single" w:sz="5" w:space="0" w:color="000000"/>
            </w:tcBorders>
          </w:tcPr>
          <w:p w14:paraId="0564DB9E" w14:textId="3C689788" w:rsidR="007370A4" w:rsidRPr="00BD415D" w:rsidRDefault="002F15EF" w:rsidP="00AA4C83">
            <w:pPr>
              <w:pStyle w:val="TableParagraph"/>
              <w:tabs>
                <w:tab w:val="left" w:pos="709"/>
                <w:tab w:val="left" w:pos="8647"/>
              </w:tabs>
              <w:ind w:left="104" w:right="99"/>
              <w:jc w:val="both"/>
              <w:rPr>
                <w:rFonts w:ascii="Times New Roman" w:eastAsia="Times New Roman" w:hAnsi="Times New Roman" w:cs="Times New Roman"/>
                <w:b/>
                <w:sz w:val="20"/>
                <w:szCs w:val="20"/>
              </w:rPr>
            </w:pPr>
            <w:r w:rsidRPr="00BD415D">
              <w:rPr>
                <w:rFonts w:ascii="Times New Roman" w:eastAsia="Times New Roman" w:hAnsi="Times New Roman" w:cs="Times New Roman"/>
                <w:b/>
                <w:sz w:val="20"/>
                <w:szCs w:val="20"/>
              </w:rPr>
              <w:t>W (weakness)–weaknesses (potentially negative internal factors)</w:t>
            </w:r>
          </w:p>
        </w:tc>
      </w:tr>
      <w:tr w:rsidR="007370A4" w:rsidRPr="00264620" w14:paraId="309F517D" w14:textId="77777777" w:rsidTr="002F15EF">
        <w:trPr>
          <w:trHeight w:hRule="exact" w:val="5760"/>
        </w:trPr>
        <w:tc>
          <w:tcPr>
            <w:tcW w:w="2527" w:type="pct"/>
            <w:tcBorders>
              <w:top w:val="single" w:sz="5" w:space="0" w:color="000000"/>
              <w:left w:val="single" w:sz="5" w:space="0" w:color="000000"/>
              <w:bottom w:val="single" w:sz="5" w:space="0" w:color="000000"/>
              <w:right w:val="single" w:sz="5" w:space="0" w:color="000000"/>
            </w:tcBorders>
          </w:tcPr>
          <w:p w14:paraId="4E5498CC" w14:textId="77777777" w:rsidR="002F15EF" w:rsidRPr="00BD415D" w:rsidRDefault="002F15EF" w:rsidP="002F15EF">
            <w:pPr>
              <w:tabs>
                <w:tab w:val="clear" w:pos="2381"/>
                <w:tab w:val="left" w:pos="290"/>
                <w:tab w:val="left" w:pos="317"/>
                <w:tab w:val="left" w:pos="510"/>
              </w:tabs>
              <w:suppressAutoHyphens/>
              <w:ind w:left="148" w:right="192" w:firstLine="0"/>
              <w:rPr>
                <w:rStyle w:val="s0"/>
                <w:strike w:val="0"/>
                <w:sz w:val="20"/>
                <w:szCs w:val="20"/>
              </w:rPr>
            </w:pPr>
            <w:r w:rsidRPr="00BD415D">
              <w:rPr>
                <w:rStyle w:val="s0"/>
                <w:strike w:val="0"/>
                <w:sz w:val="20"/>
                <w:szCs w:val="20"/>
              </w:rPr>
              <w:t>- compliance of the priorities of the research work carried out by the teaching staff of the OP with the national policy in the field of education, science and innovative development;</w:t>
            </w:r>
          </w:p>
          <w:p w14:paraId="1E76A107" w14:textId="77777777" w:rsidR="002F15EF" w:rsidRPr="00BD415D" w:rsidRDefault="002F15EF" w:rsidP="002F15EF">
            <w:pPr>
              <w:tabs>
                <w:tab w:val="clear" w:pos="2381"/>
                <w:tab w:val="left" w:pos="290"/>
                <w:tab w:val="left" w:pos="317"/>
                <w:tab w:val="left" w:pos="510"/>
              </w:tabs>
              <w:suppressAutoHyphens/>
              <w:ind w:left="148" w:right="192" w:firstLine="0"/>
              <w:rPr>
                <w:rStyle w:val="s0"/>
                <w:strike w:val="0"/>
                <w:sz w:val="20"/>
                <w:szCs w:val="20"/>
              </w:rPr>
            </w:pPr>
            <w:r w:rsidRPr="00BD415D">
              <w:rPr>
                <w:rStyle w:val="s0"/>
                <w:strike w:val="0"/>
                <w:sz w:val="20"/>
                <w:szCs w:val="20"/>
              </w:rPr>
              <w:t>-availability of developed infrastructure – provision of the educational process with classrooms, computer classes, unique electronic resources;</w:t>
            </w:r>
          </w:p>
          <w:p w14:paraId="480C57FE" w14:textId="77777777" w:rsidR="002F15EF" w:rsidRPr="00BD415D" w:rsidRDefault="002F15EF" w:rsidP="002F15EF">
            <w:pPr>
              <w:tabs>
                <w:tab w:val="clear" w:pos="2381"/>
                <w:tab w:val="left" w:pos="290"/>
                <w:tab w:val="left" w:pos="317"/>
                <w:tab w:val="left" w:pos="510"/>
              </w:tabs>
              <w:suppressAutoHyphens/>
              <w:ind w:left="148" w:right="192" w:firstLine="0"/>
              <w:rPr>
                <w:rStyle w:val="s0"/>
                <w:strike w:val="0"/>
                <w:sz w:val="20"/>
                <w:szCs w:val="20"/>
              </w:rPr>
            </w:pPr>
            <w:r w:rsidRPr="00BD415D">
              <w:rPr>
                <w:rStyle w:val="s0"/>
                <w:strike w:val="0"/>
                <w:sz w:val="20"/>
                <w:szCs w:val="20"/>
              </w:rPr>
              <w:t>-orientation of the educational process to the training of specialists for the branches of science and production that are of priority importance for the development of the republic and the region;</w:t>
            </w:r>
          </w:p>
          <w:p w14:paraId="1C988BEF" w14:textId="77777777" w:rsidR="002F15EF" w:rsidRPr="00BD415D" w:rsidRDefault="002F15EF" w:rsidP="002F15EF">
            <w:pPr>
              <w:tabs>
                <w:tab w:val="clear" w:pos="2381"/>
                <w:tab w:val="left" w:pos="290"/>
                <w:tab w:val="left" w:pos="317"/>
                <w:tab w:val="left" w:pos="510"/>
              </w:tabs>
              <w:suppressAutoHyphens/>
              <w:ind w:left="148" w:right="192" w:firstLine="0"/>
              <w:rPr>
                <w:rStyle w:val="s0"/>
                <w:strike w:val="0"/>
                <w:sz w:val="20"/>
                <w:szCs w:val="20"/>
              </w:rPr>
            </w:pPr>
            <w:r w:rsidRPr="00BD415D">
              <w:rPr>
                <w:rStyle w:val="s0"/>
                <w:strike w:val="0"/>
                <w:sz w:val="20"/>
                <w:szCs w:val="20"/>
              </w:rPr>
              <w:t>- building an organizational and managerial structure that meets all modern standards and rules of effective management;</w:t>
            </w:r>
          </w:p>
          <w:p w14:paraId="233D0F71" w14:textId="77777777" w:rsidR="002F15EF" w:rsidRPr="00BD415D" w:rsidRDefault="002F15EF" w:rsidP="002F15EF">
            <w:pPr>
              <w:tabs>
                <w:tab w:val="clear" w:pos="2381"/>
                <w:tab w:val="left" w:pos="290"/>
                <w:tab w:val="left" w:pos="317"/>
                <w:tab w:val="left" w:pos="510"/>
              </w:tabs>
              <w:suppressAutoHyphens/>
              <w:ind w:left="148" w:right="192" w:firstLine="0"/>
              <w:rPr>
                <w:rStyle w:val="s0"/>
                <w:strike w:val="0"/>
                <w:sz w:val="20"/>
                <w:szCs w:val="20"/>
              </w:rPr>
            </w:pPr>
            <w:r w:rsidRPr="00BD415D">
              <w:rPr>
                <w:rStyle w:val="s0"/>
                <w:strike w:val="0"/>
                <w:sz w:val="20"/>
                <w:szCs w:val="20"/>
              </w:rPr>
              <w:t>compliance of the organizational management system of the department with the mission, goals and objectives of the university;</w:t>
            </w:r>
          </w:p>
          <w:p w14:paraId="78861DB1" w14:textId="77777777" w:rsidR="002F15EF" w:rsidRPr="00BD415D" w:rsidRDefault="002F15EF" w:rsidP="002F15EF">
            <w:pPr>
              <w:tabs>
                <w:tab w:val="clear" w:pos="2381"/>
                <w:tab w:val="left" w:pos="290"/>
                <w:tab w:val="left" w:pos="317"/>
                <w:tab w:val="left" w:pos="510"/>
              </w:tabs>
              <w:suppressAutoHyphens/>
              <w:ind w:left="148" w:right="192" w:firstLine="0"/>
              <w:rPr>
                <w:rStyle w:val="s0"/>
                <w:strike w:val="0"/>
                <w:sz w:val="20"/>
                <w:szCs w:val="20"/>
              </w:rPr>
            </w:pPr>
            <w:r w:rsidRPr="00BD415D">
              <w:rPr>
                <w:rStyle w:val="s0"/>
                <w:strike w:val="0"/>
                <w:sz w:val="20"/>
                <w:szCs w:val="20"/>
              </w:rPr>
              <w:t>-the availability of information systems and databases, the use of the Internet for information, the availability of a portal and an Internet site containing information reflecting the planning processes and the results of evaluating its effectiveness for students, employees and the public.</w:t>
            </w:r>
          </w:p>
          <w:p w14:paraId="4A5C5261" w14:textId="4C2DFF9E" w:rsidR="007370A4" w:rsidRPr="00BD415D" w:rsidRDefault="002F15EF" w:rsidP="002F15EF">
            <w:pPr>
              <w:pStyle w:val="TableParagraph"/>
              <w:tabs>
                <w:tab w:val="left" w:pos="709"/>
                <w:tab w:val="left" w:pos="8647"/>
              </w:tabs>
              <w:ind w:left="179" w:right="192"/>
              <w:jc w:val="both"/>
              <w:rPr>
                <w:rFonts w:ascii="Times New Roman" w:eastAsia="Symbol" w:hAnsi="Times New Roman" w:cs="Times New Roman"/>
                <w:sz w:val="20"/>
                <w:szCs w:val="20"/>
              </w:rPr>
            </w:pPr>
            <w:r w:rsidRPr="00BD415D">
              <w:rPr>
                <w:rStyle w:val="s0"/>
                <w:sz w:val="20"/>
                <w:szCs w:val="20"/>
              </w:rPr>
              <w:t>-improving the material base of the university.</w:t>
            </w:r>
          </w:p>
        </w:tc>
        <w:tc>
          <w:tcPr>
            <w:tcW w:w="2473" w:type="pct"/>
            <w:tcBorders>
              <w:top w:val="single" w:sz="5" w:space="0" w:color="000000"/>
              <w:left w:val="single" w:sz="5" w:space="0" w:color="000000"/>
              <w:bottom w:val="single" w:sz="5" w:space="0" w:color="000000"/>
              <w:right w:val="single" w:sz="5" w:space="0" w:color="000000"/>
            </w:tcBorders>
          </w:tcPr>
          <w:p w14:paraId="3E8FE05E" w14:textId="506389F7" w:rsidR="007370A4" w:rsidRPr="00BD415D" w:rsidRDefault="002F15EF" w:rsidP="00AA4C83">
            <w:pPr>
              <w:pStyle w:val="TableParagraph"/>
              <w:tabs>
                <w:tab w:val="left" w:pos="709"/>
                <w:tab w:val="left" w:pos="8647"/>
              </w:tabs>
              <w:ind w:left="464"/>
              <w:jc w:val="both"/>
              <w:rPr>
                <w:rFonts w:ascii="Times New Roman" w:eastAsia="Symbol" w:hAnsi="Times New Roman" w:cs="Times New Roman"/>
                <w:sz w:val="20"/>
                <w:szCs w:val="20"/>
              </w:rPr>
            </w:pPr>
            <w:r w:rsidRPr="00BD415D">
              <w:rPr>
                <w:rFonts w:ascii="Times New Roman" w:eastAsia="Symbol" w:hAnsi="Times New Roman" w:cs="Times New Roman"/>
                <w:sz w:val="20"/>
                <w:szCs w:val="20"/>
              </w:rPr>
              <w:t>The absence of those willing to study on a paid basis.</w:t>
            </w:r>
          </w:p>
        </w:tc>
      </w:tr>
    </w:tbl>
    <w:p w14:paraId="6B05EBFE" w14:textId="77777777" w:rsidR="007370A4" w:rsidRPr="00BD415D" w:rsidRDefault="007370A4" w:rsidP="001F1DD2">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lang w:val="en-US"/>
        </w:rPr>
      </w:pPr>
    </w:p>
    <w:p w14:paraId="5D3B6955" w14:textId="77777777" w:rsidR="00017E57" w:rsidRPr="00BD415D" w:rsidRDefault="00017E57" w:rsidP="001F1DD2">
      <w:pPr>
        <w:pStyle w:val="2"/>
        <w:tabs>
          <w:tab w:val="clear" w:pos="2381"/>
          <w:tab w:val="left" w:pos="567"/>
        </w:tabs>
        <w:spacing w:before="0" w:after="0"/>
        <w:ind w:left="0" w:right="0" w:firstLine="567"/>
        <w:rPr>
          <w:rFonts w:ascii="Times New Roman" w:hAnsi="Times New Roman"/>
          <w:bCs w:val="0"/>
          <w:i w:val="0"/>
          <w:strike w:val="0"/>
          <w:sz w:val="24"/>
          <w:szCs w:val="24"/>
          <w:lang w:val="en-US"/>
        </w:rPr>
      </w:pPr>
    </w:p>
    <w:p w14:paraId="26471A80" w14:textId="7A49A6A0" w:rsidR="001E1464" w:rsidRPr="00BD415D" w:rsidRDefault="002F15EF" w:rsidP="001F1DD2">
      <w:pPr>
        <w:ind w:left="0" w:firstLine="567"/>
        <w:rPr>
          <w:rFonts w:cs="Times New Roman"/>
          <w:b/>
          <w:bCs/>
          <w:strike w:val="0"/>
          <w:sz w:val="24"/>
          <w:szCs w:val="24"/>
          <w:lang w:val="en-US"/>
        </w:rPr>
      </w:pPr>
      <w:r w:rsidRPr="00BD415D">
        <w:rPr>
          <w:rFonts w:cs="Times New Roman"/>
          <w:b/>
          <w:bCs/>
          <w:strike w:val="0"/>
          <w:sz w:val="24"/>
          <w:szCs w:val="24"/>
          <w:lang w:val="en-US"/>
        </w:rPr>
        <w:t>Chapter 2. Educational programs: development and approval</w:t>
      </w:r>
    </w:p>
    <w:p w14:paraId="768A3392" w14:textId="77777777" w:rsidR="002F15EF" w:rsidRPr="00BD415D" w:rsidRDefault="002F15EF" w:rsidP="001F1DD2">
      <w:pPr>
        <w:ind w:left="0" w:firstLine="567"/>
        <w:rPr>
          <w:rFonts w:cs="Times New Roman"/>
          <w:b/>
          <w:iCs/>
          <w:strike w:val="0"/>
          <w:sz w:val="24"/>
          <w:szCs w:val="24"/>
          <w:lang w:val="en-US"/>
        </w:rPr>
      </w:pPr>
    </w:p>
    <w:p w14:paraId="10D07240" w14:textId="7D8BB65C" w:rsidR="004349B8" w:rsidRPr="00BD415D" w:rsidRDefault="00EC6825" w:rsidP="007370A4">
      <w:pPr>
        <w:tabs>
          <w:tab w:val="clear" w:pos="2381"/>
          <w:tab w:val="num" w:pos="1701"/>
        </w:tabs>
        <w:ind w:left="0" w:right="-1" w:firstLine="567"/>
        <w:rPr>
          <w:strike w:val="0"/>
          <w:lang w:val="en-US"/>
        </w:rPr>
      </w:pPr>
      <w:r w:rsidRPr="00BD415D">
        <w:rPr>
          <w:rFonts w:eastAsia="Calibri"/>
          <w:strike w:val="0"/>
          <w:sz w:val="24"/>
          <w:szCs w:val="24"/>
          <w:lang w:val="en-US" w:eastAsia="en-US"/>
        </w:rPr>
        <w:t xml:space="preserve">The University has defined procedures for the development and approval of educational programs: academic policy of the KU named after </w:t>
      </w:r>
      <w:proofErr w:type="spellStart"/>
      <w:r w:rsidRPr="00BD415D">
        <w:rPr>
          <w:rFonts w:eastAsia="Calibri"/>
          <w:strike w:val="0"/>
          <w:sz w:val="24"/>
          <w:szCs w:val="24"/>
          <w:lang w:val="en-US" w:eastAsia="en-US"/>
        </w:rPr>
        <w:t>Sh.Ualikhanov</w:t>
      </w:r>
      <w:proofErr w:type="spellEnd"/>
      <w:r w:rsidRPr="00BD415D">
        <w:rPr>
          <w:rFonts w:eastAsia="Calibri"/>
          <w:strike w:val="0"/>
          <w:sz w:val="24"/>
          <w:szCs w:val="24"/>
          <w:lang w:val="en-US" w:eastAsia="en-US"/>
        </w:rPr>
        <w:t xml:space="preserve"> </w:t>
      </w:r>
      <w:hyperlink r:id="rId40" w:history="1">
        <w:r w:rsidR="004349B8" w:rsidRPr="00BD415D">
          <w:rPr>
            <w:rStyle w:val="a4"/>
            <w:rFonts w:cs="Times New Roman"/>
            <w:strike w:val="0"/>
            <w:sz w:val="24"/>
            <w:szCs w:val="24"/>
            <w:lang w:val="en-US"/>
          </w:rPr>
          <w:t>https://shokan.edu.kz/media/filer_public/99/7d/997d6e42-a46b-4472-b101-e9d4b8945751/akademicheskaia_politika_ku_im_sh_ualikhanova.pdf</w:t>
        </w:r>
      </w:hyperlink>
    </w:p>
    <w:p w14:paraId="50F2DE66" w14:textId="77777777" w:rsidR="00EC6825" w:rsidRPr="00BD415D" w:rsidRDefault="007370A4" w:rsidP="00EC6825">
      <w:pPr>
        <w:tabs>
          <w:tab w:val="clear" w:pos="2381"/>
          <w:tab w:val="num" w:pos="1701"/>
        </w:tabs>
        <w:ind w:left="0" w:right="-1" w:firstLine="567"/>
        <w:rPr>
          <w:rFonts w:eastAsia="Calibri"/>
          <w:strike w:val="0"/>
          <w:sz w:val="24"/>
          <w:szCs w:val="24"/>
          <w:lang w:val="en-US" w:eastAsia="en-US"/>
        </w:rPr>
      </w:pPr>
      <w:r w:rsidRPr="00BD415D">
        <w:rPr>
          <w:rFonts w:eastAsia="Calibri"/>
          <w:strike w:val="0"/>
          <w:sz w:val="24"/>
          <w:szCs w:val="24"/>
          <w:lang w:val="en-US" w:eastAsia="en-US"/>
        </w:rPr>
        <w:t xml:space="preserve"> </w:t>
      </w:r>
      <w:r w:rsidR="00EC6825" w:rsidRPr="00BD415D">
        <w:rPr>
          <w:rFonts w:eastAsia="Calibri"/>
          <w:strike w:val="0"/>
          <w:sz w:val="24"/>
          <w:szCs w:val="24"/>
          <w:lang w:val="en-US" w:eastAsia="en-US"/>
        </w:rPr>
        <w:t>Educational programs correspond to the set goals, including the expected learning outcomes, formed on the basis of Dublin descriptors, taking into account the requirements of internal and external stakeholders. The qualifications obtained as a result of mastering the educational program are clearly defined and correspond to a certain level of the national qualifications framework in higher education, the qualifications framework in the European Higher Education Area.</w:t>
      </w:r>
    </w:p>
    <w:p w14:paraId="104AC9DF" w14:textId="77777777" w:rsidR="00EC6825" w:rsidRPr="00BD415D" w:rsidRDefault="00EC6825" w:rsidP="00EC6825">
      <w:pPr>
        <w:tabs>
          <w:tab w:val="clear" w:pos="2381"/>
          <w:tab w:val="num" w:pos="1701"/>
        </w:tabs>
        <w:ind w:left="0" w:right="-1" w:firstLine="567"/>
        <w:rPr>
          <w:rFonts w:eastAsia="Calibri"/>
          <w:strike w:val="0"/>
          <w:sz w:val="24"/>
          <w:szCs w:val="24"/>
          <w:lang w:val="en-US" w:eastAsia="en-US"/>
        </w:rPr>
      </w:pPr>
      <w:r w:rsidRPr="00BD415D">
        <w:rPr>
          <w:rFonts w:eastAsia="Calibri"/>
          <w:strike w:val="0"/>
          <w:sz w:val="24"/>
          <w:szCs w:val="24"/>
          <w:lang w:val="en-US" w:eastAsia="en-US"/>
        </w:rPr>
        <w:t>OP 7M06102 "Security of computer systems and networks", is aimed at the formation of professional competencies of future specialists, developed and approved in accordance with the SES.</w:t>
      </w:r>
    </w:p>
    <w:p w14:paraId="103522B6" w14:textId="77777777" w:rsidR="00EC6825" w:rsidRPr="00BD415D" w:rsidRDefault="00EC6825" w:rsidP="00EC6825">
      <w:pPr>
        <w:tabs>
          <w:tab w:val="clear" w:pos="2381"/>
          <w:tab w:val="num" w:pos="1701"/>
        </w:tabs>
        <w:ind w:left="0" w:right="-1" w:firstLine="567"/>
        <w:rPr>
          <w:rFonts w:eastAsia="Calibri"/>
          <w:strike w:val="0"/>
          <w:sz w:val="24"/>
          <w:szCs w:val="24"/>
          <w:lang w:val="en-US" w:eastAsia="en-US"/>
        </w:rPr>
      </w:pPr>
      <w:r w:rsidRPr="00BD415D">
        <w:rPr>
          <w:rFonts w:eastAsia="Calibri"/>
          <w:strike w:val="0"/>
          <w:sz w:val="24"/>
          <w:szCs w:val="24"/>
          <w:lang w:val="en-US" w:eastAsia="en-US"/>
        </w:rPr>
        <w:lastRenderedPageBreak/>
        <w:t>The educational PROGRAM7M06102 "Security of computer systems and networks" was developed based on the Requirements of Appendix 8 "State Mandatory Standard of Postgraduate Education" to the Order of the Minister of Education and Science of the Republic of Kazakhstan dated October 31, 2018 No. 604 "On approval of state mandatory standards of education at all levels of education", professional standards, university development strategy and best practice examples.</w:t>
      </w:r>
    </w:p>
    <w:p w14:paraId="04AC42CD" w14:textId="77777777" w:rsidR="00EC6825" w:rsidRPr="00BD415D" w:rsidRDefault="00EC6825" w:rsidP="00EC6825">
      <w:pPr>
        <w:tabs>
          <w:tab w:val="clear" w:pos="2381"/>
          <w:tab w:val="left" w:pos="709"/>
          <w:tab w:val="left" w:pos="993"/>
        </w:tabs>
        <w:autoSpaceDE/>
        <w:autoSpaceDN/>
        <w:adjustRightInd/>
        <w:ind w:left="567" w:right="0" w:firstLine="0"/>
        <w:contextualSpacing/>
        <w:rPr>
          <w:strike w:val="0"/>
          <w:sz w:val="24"/>
          <w:szCs w:val="24"/>
          <w:lang w:val="en-US"/>
        </w:rPr>
      </w:pPr>
      <w:r w:rsidRPr="00BD415D">
        <w:rPr>
          <w:rFonts w:eastAsia="Calibri"/>
          <w:strike w:val="0"/>
          <w:sz w:val="24"/>
          <w:szCs w:val="24"/>
          <w:lang w:val="en-US" w:eastAsia="en-US"/>
        </w:rPr>
        <w:t>When developing the program, the university provides:</w:t>
      </w:r>
    </w:p>
    <w:p w14:paraId="7B657004" w14:textId="77777777" w:rsidR="00EC6825" w:rsidRPr="00BD415D" w:rsidRDefault="00EC6825" w:rsidP="006F63B9">
      <w:pPr>
        <w:numPr>
          <w:ilvl w:val="0"/>
          <w:numId w:val="16"/>
        </w:numPr>
        <w:tabs>
          <w:tab w:val="num" w:pos="284"/>
          <w:tab w:val="left" w:pos="709"/>
          <w:tab w:val="left" w:pos="993"/>
        </w:tabs>
        <w:autoSpaceDE/>
        <w:autoSpaceDN/>
        <w:adjustRightInd/>
        <w:ind w:left="0" w:right="0" w:firstLine="567"/>
        <w:contextualSpacing/>
        <w:rPr>
          <w:strike w:val="0"/>
          <w:sz w:val="24"/>
          <w:szCs w:val="24"/>
          <w:lang w:val="en-US"/>
        </w:rPr>
      </w:pPr>
      <w:r w:rsidRPr="00BD415D">
        <w:rPr>
          <w:strike w:val="0"/>
          <w:sz w:val="24"/>
          <w:szCs w:val="24"/>
          <w:lang w:val="en-US"/>
        </w:rPr>
        <w:t>compliance of the objectives of educational programs with the university development strategy;</w:t>
      </w:r>
    </w:p>
    <w:p w14:paraId="52249B52" w14:textId="77777777" w:rsidR="00EC6825" w:rsidRPr="00BD415D" w:rsidRDefault="00EC6825" w:rsidP="006F63B9">
      <w:pPr>
        <w:numPr>
          <w:ilvl w:val="0"/>
          <w:numId w:val="16"/>
        </w:numPr>
        <w:tabs>
          <w:tab w:val="num" w:pos="284"/>
          <w:tab w:val="left" w:pos="709"/>
          <w:tab w:val="left" w:pos="993"/>
        </w:tabs>
        <w:autoSpaceDE/>
        <w:autoSpaceDN/>
        <w:adjustRightInd/>
        <w:ind w:left="0" w:right="0" w:firstLine="567"/>
        <w:contextualSpacing/>
        <w:rPr>
          <w:strike w:val="0"/>
          <w:sz w:val="24"/>
          <w:szCs w:val="24"/>
          <w:lang w:val="en-US"/>
        </w:rPr>
      </w:pPr>
      <w:r w:rsidRPr="00BD415D">
        <w:rPr>
          <w:strike w:val="0"/>
          <w:sz w:val="24"/>
          <w:szCs w:val="24"/>
          <w:lang w:val="en-US"/>
        </w:rPr>
        <w:t>the presence of clearly indicated expected learning outcomes;</w:t>
      </w:r>
    </w:p>
    <w:p w14:paraId="60D21C16" w14:textId="77777777" w:rsidR="00EC6825" w:rsidRPr="00BD415D" w:rsidRDefault="00EC6825" w:rsidP="006F63B9">
      <w:pPr>
        <w:numPr>
          <w:ilvl w:val="0"/>
          <w:numId w:val="16"/>
        </w:numPr>
        <w:tabs>
          <w:tab w:val="num" w:pos="284"/>
          <w:tab w:val="left" w:pos="709"/>
          <w:tab w:val="left" w:pos="993"/>
        </w:tabs>
        <w:autoSpaceDE/>
        <w:autoSpaceDN/>
        <w:adjustRightInd/>
        <w:ind w:left="0" w:right="0" w:firstLine="567"/>
        <w:contextualSpacing/>
        <w:rPr>
          <w:strike w:val="0"/>
          <w:sz w:val="24"/>
          <w:szCs w:val="24"/>
          <w:lang w:val="en-US"/>
        </w:rPr>
      </w:pPr>
      <w:r w:rsidRPr="00BD415D">
        <w:rPr>
          <w:strike w:val="0"/>
          <w:sz w:val="24"/>
          <w:szCs w:val="24"/>
          <w:lang w:val="en-US"/>
        </w:rPr>
        <w:t>participation of students and other stakeholders in the development of educational programs;</w:t>
      </w:r>
    </w:p>
    <w:p w14:paraId="339908BF" w14:textId="16376ABD" w:rsidR="00EC6825" w:rsidRPr="00BD415D" w:rsidRDefault="00EC6825" w:rsidP="006F63B9">
      <w:pPr>
        <w:numPr>
          <w:ilvl w:val="0"/>
          <w:numId w:val="16"/>
        </w:numPr>
        <w:tabs>
          <w:tab w:val="num" w:pos="284"/>
          <w:tab w:val="left" w:pos="709"/>
          <w:tab w:val="left" w:pos="993"/>
        </w:tabs>
        <w:autoSpaceDE/>
        <w:autoSpaceDN/>
        <w:adjustRightInd/>
        <w:ind w:left="0" w:right="0" w:firstLine="567"/>
        <w:contextualSpacing/>
        <w:rPr>
          <w:strike w:val="0"/>
          <w:sz w:val="24"/>
          <w:szCs w:val="24"/>
          <w:lang w:val="en-US"/>
        </w:rPr>
      </w:pPr>
      <w:r w:rsidRPr="00BD415D">
        <w:rPr>
          <w:strike w:val="0"/>
          <w:sz w:val="24"/>
          <w:szCs w:val="24"/>
          <w:lang w:val="en-US"/>
        </w:rPr>
        <w:t>conducting external examinations and availability of reference and information resources;</w:t>
      </w:r>
    </w:p>
    <w:p w14:paraId="1B6C0B58" w14:textId="4BE60430" w:rsidR="00EC6825" w:rsidRPr="00BD415D" w:rsidRDefault="00EC6825" w:rsidP="006F63B9">
      <w:pPr>
        <w:numPr>
          <w:ilvl w:val="0"/>
          <w:numId w:val="16"/>
        </w:numPr>
        <w:tabs>
          <w:tab w:val="num" w:pos="284"/>
          <w:tab w:val="left" w:pos="709"/>
          <w:tab w:val="left" w:pos="993"/>
        </w:tabs>
        <w:autoSpaceDE/>
        <w:autoSpaceDN/>
        <w:adjustRightInd/>
        <w:ind w:left="0" w:right="0" w:firstLine="567"/>
        <w:contextualSpacing/>
        <w:rPr>
          <w:strike w:val="0"/>
          <w:sz w:val="24"/>
          <w:szCs w:val="24"/>
          <w:lang w:val="en-US"/>
        </w:rPr>
      </w:pPr>
      <w:r w:rsidRPr="00BD415D">
        <w:rPr>
          <w:strike w:val="0"/>
          <w:sz w:val="24"/>
          <w:szCs w:val="24"/>
          <w:lang w:val="en-US"/>
        </w:rPr>
        <w:t>constant unhindered advancement of the student in the process of mastering the program;</w:t>
      </w:r>
    </w:p>
    <w:p w14:paraId="2C70D2F9" w14:textId="4AC50972" w:rsidR="00EC6825" w:rsidRPr="00BD415D" w:rsidRDefault="00EC6825" w:rsidP="006F63B9">
      <w:pPr>
        <w:numPr>
          <w:ilvl w:val="0"/>
          <w:numId w:val="16"/>
        </w:numPr>
        <w:tabs>
          <w:tab w:val="num" w:pos="284"/>
          <w:tab w:val="left" w:pos="709"/>
          <w:tab w:val="left" w:pos="993"/>
        </w:tabs>
        <w:autoSpaceDE/>
        <w:autoSpaceDN/>
        <w:adjustRightInd/>
        <w:ind w:left="0" w:right="0" w:firstLine="567"/>
        <w:contextualSpacing/>
        <w:rPr>
          <w:strike w:val="0"/>
          <w:sz w:val="24"/>
          <w:szCs w:val="24"/>
          <w:lang w:val="en-US"/>
        </w:rPr>
      </w:pPr>
      <w:r w:rsidRPr="00BD415D">
        <w:rPr>
          <w:strike w:val="0"/>
          <w:sz w:val="24"/>
          <w:szCs w:val="24"/>
          <w:lang w:val="en-US"/>
        </w:rPr>
        <w:t>determination of the expected workload of students;</w:t>
      </w:r>
    </w:p>
    <w:p w14:paraId="2A03BEE7" w14:textId="77777777" w:rsidR="00EC6825" w:rsidRPr="00BD415D" w:rsidRDefault="00EC6825" w:rsidP="006F63B9">
      <w:pPr>
        <w:numPr>
          <w:ilvl w:val="0"/>
          <w:numId w:val="16"/>
        </w:numPr>
        <w:tabs>
          <w:tab w:val="num" w:pos="284"/>
          <w:tab w:val="left" w:pos="709"/>
          <w:tab w:val="left" w:pos="993"/>
        </w:tabs>
        <w:autoSpaceDE/>
        <w:autoSpaceDN/>
        <w:adjustRightInd/>
        <w:ind w:left="0" w:right="0" w:firstLine="567"/>
        <w:contextualSpacing/>
        <w:rPr>
          <w:strike w:val="0"/>
          <w:sz w:val="24"/>
          <w:szCs w:val="24"/>
          <w:lang w:val="en-US"/>
        </w:rPr>
      </w:pPr>
      <w:r w:rsidRPr="00BD415D">
        <w:rPr>
          <w:strike w:val="0"/>
          <w:sz w:val="24"/>
          <w:szCs w:val="24"/>
          <w:lang w:val="en-US"/>
        </w:rPr>
        <w:t>providing opportunities for internships and internships;</w:t>
      </w:r>
    </w:p>
    <w:p w14:paraId="15FE8DF9" w14:textId="77777777" w:rsidR="00EC6825" w:rsidRPr="00BD415D" w:rsidRDefault="00EC6825" w:rsidP="001349F0">
      <w:pPr>
        <w:tabs>
          <w:tab w:val="clear" w:pos="2381"/>
          <w:tab w:val="num" w:pos="284"/>
        </w:tabs>
        <w:ind w:left="0" w:right="-45" w:firstLine="567"/>
        <w:contextualSpacing/>
        <w:rPr>
          <w:strike w:val="0"/>
          <w:sz w:val="24"/>
          <w:szCs w:val="24"/>
          <w:lang w:val="en-US"/>
        </w:rPr>
      </w:pPr>
      <w:r w:rsidRPr="00BD415D">
        <w:rPr>
          <w:strike w:val="0"/>
          <w:sz w:val="24"/>
          <w:szCs w:val="24"/>
          <w:lang w:val="en-US"/>
        </w:rPr>
        <w:t>the process of official approval of the program.</w:t>
      </w:r>
    </w:p>
    <w:p w14:paraId="5364C39C" w14:textId="77777777" w:rsidR="00EC6825" w:rsidRPr="00BD415D" w:rsidRDefault="00EC6825" w:rsidP="00EC6825">
      <w:pPr>
        <w:tabs>
          <w:tab w:val="clear" w:pos="2381"/>
          <w:tab w:val="num" w:pos="2268"/>
        </w:tabs>
        <w:ind w:left="0" w:right="-45" w:firstLine="567"/>
        <w:contextualSpacing/>
        <w:rPr>
          <w:rFonts w:eastAsia="Calibri"/>
          <w:strike w:val="0"/>
          <w:sz w:val="24"/>
          <w:szCs w:val="24"/>
          <w:lang w:val="en-US" w:eastAsia="en-US"/>
        </w:rPr>
      </w:pPr>
      <w:r w:rsidRPr="00BD415D">
        <w:rPr>
          <w:rFonts w:eastAsia="Calibri"/>
          <w:strike w:val="0"/>
          <w:sz w:val="24"/>
          <w:szCs w:val="24"/>
          <w:lang w:val="en-US" w:eastAsia="en-US"/>
        </w:rPr>
        <w:t>Educational programs are developed by academic committees, which include leading teachers, representatives of employers, students.</w:t>
      </w:r>
    </w:p>
    <w:p w14:paraId="5BB12B36" w14:textId="77777777" w:rsidR="00EC6825" w:rsidRPr="00BD415D" w:rsidRDefault="00EC6825" w:rsidP="00EC6825">
      <w:pPr>
        <w:tabs>
          <w:tab w:val="clear" w:pos="2381"/>
          <w:tab w:val="num" w:pos="2268"/>
        </w:tabs>
        <w:ind w:left="0" w:right="-45" w:firstLine="567"/>
        <w:contextualSpacing/>
        <w:rPr>
          <w:rFonts w:eastAsia="Calibri"/>
          <w:strike w:val="0"/>
          <w:sz w:val="24"/>
          <w:szCs w:val="24"/>
          <w:lang w:val="en-US" w:eastAsia="en-US"/>
        </w:rPr>
      </w:pPr>
      <w:r w:rsidRPr="00BD415D">
        <w:rPr>
          <w:rFonts w:eastAsia="Calibri"/>
          <w:strike w:val="0"/>
          <w:sz w:val="24"/>
          <w:szCs w:val="24"/>
          <w:lang w:val="en-US" w:eastAsia="en-US"/>
        </w:rPr>
        <w:t>Educational programs are developed in the context of the competence model of training specialists and are focused on the learning outcome expressed in the form of competencies.</w:t>
      </w:r>
    </w:p>
    <w:p w14:paraId="748960B4" w14:textId="77777777" w:rsidR="00EC6825" w:rsidRPr="00BD415D" w:rsidRDefault="00EC6825" w:rsidP="00EC6825">
      <w:pPr>
        <w:tabs>
          <w:tab w:val="clear" w:pos="2381"/>
          <w:tab w:val="num" w:pos="2268"/>
        </w:tabs>
        <w:ind w:left="0" w:right="-45" w:firstLine="567"/>
        <w:contextualSpacing/>
        <w:rPr>
          <w:rFonts w:eastAsia="Calibri"/>
          <w:strike w:val="0"/>
          <w:sz w:val="24"/>
          <w:szCs w:val="24"/>
          <w:lang w:val="en-US" w:eastAsia="en-US"/>
        </w:rPr>
      </w:pPr>
      <w:r w:rsidRPr="00BD415D">
        <w:rPr>
          <w:rFonts w:eastAsia="Calibri"/>
          <w:strike w:val="0"/>
          <w:sz w:val="24"/>
          <w:szCs w:val="24"/>
          <w:lang w:val="en-US" w:eastAsia="en-US"/>
        </w:rPr>
        <w:t>Educational programs are formed according to the modular principle. Each module of the educational program is focused on achieving a certain learning outcome, that is, competence. The learning outcomes are formulated according to the program as a whole, for each module and a separate discipline.</w:t>
      </w:r>
    </w:p>
    <w:p w14:paraId="569CEE48" w14:textId="77777777" w:rsidR="00EC6825" w:rsidRPr="00BD415D" w:rsidRDefault="00EC6825" w:rsidP="00EC6825">
      <w:pPr>
        <w:tabs>
          <w:tab w:val="clear" w:pos="2381"/>
          <w:tab w:val="left" w:pos="709"/>
          <w:tab w:val="num" w:pos="2268"/>
        </w:tabs>
        <w:ind w:left="0" w:right="-45" w:firstLine="567"/>
        <w:contextualSpacing/>
        <w:rPr>
          <w:rFonts w:eastAsia="Calibri"/>
          <w:strike w:val="0"/>
          <w:sz w:val="24"/>
          <w:szCs w:val="24"/>
          <w:lang w:val="en-US" w:eastAsia="en-US"/>
        </w:rPr>
      </w:pPr>
      <w:r w:rsidRPr="00BD415D">
        <w:rPr>
          <w:rFonts w:eastAsia="Calibri"/>
          <w:strike w:val="0"/>
          <w:sz w:val="24"/>
          <w:szCs w:val="24"/>
          <w:lang w:val="en-US" w:eastAsia="en-US"/>
        </w:rPr>
        <w:t>The procedure for developing an educational program includes:</w:t>
      </w:r>
    </w:p>
    <w:p w14:paraId="5D6E24B5" w14:textId="77777777" w:rsidR="00EC6825" w:rsidRPr="00BD415D" w:rsidRDefault="00EC6825" w:rsidP="00EC6825">
      <w:pPr>
        <w:tabs>
          <w:tab w:val="clear" w:pos="2381"/>
          <w:tab w:val="left" w:pos="709"/>
          <w:tab w:val="num" w:pos="2268"/>
        </w:tabs>
        <w:ind w:left="0" w:right="-45" w:firstLine="567"/>
        <w:contextualSpacing/>
        <w:rPr>
          <w:rFonts w:eastAsia="Calibri"/>
          <w:strike w:val="0"/>
          <w:sz w:val="24"/>
          <w:szCs w:val="24"/>
          <w:lang w:val="en-US" w:eastAsia="en-US"/>
        </w:rPr>
      </w:pPr>
      <w:r w:rsidRPr="00BD415D">
        <w:rPr>
          <w:rFonts w:eastAsia="Calibri"/>
          <w:strike w:val="0"/>
          <w:sz w:val="24"/>
          <w:szCs w:val="24"/>
          <w:lang w:val="en-US" w:eastAsia="en-US"/>
        </w:rPr>
        <w:t>1) Determination of the qualification characteristics of the graduate based on the content of the professional standard and / or research requirements of employers.</w:t>
      </w:r>
    </w:p>
    <w:p w14:paraId="65832AD0" w14:textId="77777777" w:rsidR="00EC6825" w:rsidRPr="00BD415D" w:rsidRDefault="00EC6825" w:rsidP="00EC6825">
      <w:pPr>
        <w:tabs>
          <w:tab w:val="clear" w:pos="2381"/>
          <w:tab w:val="left" w:pos="709"/>
          <w:tab w:val="num" w:pos="2268"/>
        </w:tabs>
        <w:ind w:left="0" w:right="-45" w:firstLine="567"/>
        <w:contextualSpacing/>
        <w:rPr>
          <w:rFonts w:eastAsia="Calibri"/>
          <w:strike w:val="0"/>
          <w:sz w:val="24"/>
          <w:szCs w:val="24"/>
          <w:lang w:val="en-US" w:eastAsia="en-US"/>
        </w:rPr>
      </w:pPr>
      <w:r w:rsidRPr="00BD415D">
        <w:rPr>
          <w:rFonts w:eastAsia="Calibri"/>
          <w:strike w:val="0"/>
          <w:sz w:val="24"/>
          <w:szCs w:val="24"/>
          <w:lang w:val="en-US" w:eastAsia="en-US"/>
        </w:rPr>
        <w:t>2) Establishment of possible educational trajectories within the framework of one program, taking into account the requirements of consumers.</w:t>
      </w:r>
    </w:p>
    <w:p w14:paraId="35AE5D8F" w14:textId="77777777" w:rsidR="00EC6825" w:rsidRPr="00BD415D" w:rsidRDefault="00EC6825" w:rsidP="00EC6825">
      <w:pPr>
        <w:tabs>
          <w:tab w:val="clear" w:pos="2381"/>
          <w:tab w:val="left" w:pos="709"/>
          <w:tab w:val="num" w:pos="2268"/>
        </w:tabs>
        <w:ind w:left="0" w:right="-45" w:firstLine="567"/>
        <w:contextualSpacing/>
        <w:rPr>
          <w:rFonts w:eastAsia="Calibri"/>
          <w:strike w:val="0"/>
          <w:sz w:val="24"/>
          <w:szCs w:val="24"/>
          <w:lang w:val="en-US" w:eastAsia="en-US"/>
        </w:rPr>
      </w:pPr>
      <w:r w:rsidRPr="00BD415D">
        <w:rPr>
          <w:rFonts w:eastAsia="Calibri"/>
          <w:strike w:val="0"/>
          <w:sz w:val="24"/>
          <w:szCs w:val="24"/>
          <w:lang w:val="en-US" w:eastAsia="en-US"/>
        </w:rPr>
        <w:t>3) Determination of the expected learning outcomes in accordance with the Dublin descriptors, the qualification characteristics of the graduate and taking into account the requirements of internal and external stakeholders.</w:t>
      </w:r>
    </w:p>
    <w:p w14:paraId="4AA47975" w14:textId="4A2CD9DA" w:rsidR="00EC6825" w:rsidRPr="00BD415D" w:rsidRDefault="00EC6825" w:rsidP="00EC6825">
      <w:pPr>
        <w:tabs>
          <w:tab w:val="clear" w:pos="2381"/>
          <w:tab w:val="left" w:pos="709"/>
          <w:tab w:val="num" w:pos="2268"/>
        </w:tabs>
        <w:ind w:left="0" w:right="-45" w:firstLine="567"/>
        <w:contextualSpacing/>
        <w:rPr>
          <w:strike w:val="0"/>
          <w:sz w:val="24"/>
          <w:szCs w:val="24"/>
          <w:lang w:val="en-US"/>
        </w:rPr>
      </w:pPr>
      <w:r w:rsidRPr="00BD415D">
        <w:rPr>
          <w:rFonts w:eastAsia="Calibri"/>
          <w:strike w:val="0"/>
          <w:sz w:val="24"/>
          <w:szCs w:val="24"/>
          <w:lang w:val="en-US" w:eastAsia="en-US"/>
        </w:rPr>
        <w:t>Recommendations are taken into account when determining the expected results and developing educational programs:</w:t>
      </w:r>
    </w:p>
    <w:p w14:paraId="1329F6EE" w14:textId="77777777" w:rsidR="00EC6825" w:rsidRPr="00BD415D" w:rsidRDefault="00EC6825" w:rsidP="00EC6825">
      <w:pPr>
        <w:numPr>
          <w:ilvl w:val="0"/>
          <w:numId w:val="17"/>
        </w:numPr>
        <w:tabs>
          <w:tab w:val="left" w:pos="0"/>
          <w:tab w:val="left" w:pos="1134"/>
        </w:tabs>
        <w:autoSpaceDE/>
        <w:autoSpaceDN/>
        <w:adjustRightInd/>
        <w:ind w:right="-45"/>
        <w:contextualSpacing/>
        <w:rPr>
          <w:strike w:val="0"/>
          <w:sz w:val="24"/>
          <w:szCs w:val="24"/>
          <w:lang w:val="en-US"/>
        </w:rPr>
      </w:pPr>
      <w:r w:rsidRPr="00BD415D">
        <w:rPr>
          <w:strike w:val="0"/>
          <w:sz w:val="24"/>
          <w:szCs w:val="24"/>
          <w:lang w:val="en-US"/>
        </w:rPr>
        <w:t>academic staff from related subject areas through participation in the work of academic committees;</w:t>
      </w:r>
    </w:p>
    <w:p w14:paraId="4BF2BA10" w14:textId="77777777" w:rsidR="00EC6825" w:rsidRPr="00BD415D" w:rsidRDefault="00EC6825" w:rsidP="00EC6825">
      <w:pPr>
        <w:numPr>
          <w:ilvl w:val="0"/>
          <w:numId w:val="17"/>
        </w:numPr>
        <w:tabs>
          <w:tab w:val="left" w:pos="0"/>
          <w:tab w:val="left" w:pos="1134"/>
        </w:tabs>
        <w:autoSpaceDE/>
        <w:autoSpaceDN/>
        <w:adjustRightInd/>
        <w:ind w:right="-45"/>
        <w:contextualSpacing/>
        <w:rPr>
          <w:strike w:val="0"/>
          <w:sz w:val="24"/>
          <w:szCs w:val="24"/>
          <w:lang w:val="en-US"/>
        </w:rPr>
      </w:pPr>
      <w:r w:rsidRPr="00BD415D">
        <w:rPr>
          <w:strike w:val="0"/>
          <w:sz w:val="24"/>
          <w:szCs w:val="24"/>
          <w:lang w:val="en-US"/>
        </w:rPr>
        <w:t>employers through participation in the examination of educational programs, questionnaires to assess the quality of graduate training;</w:t>
      </w:r>
    </w:p>
    <w:p w14:paraId="39D8DB18" w14:textId="7AF1A350" w:rsidR="00EC6825" w:rsidRPr="00BD415D" w:rsidRDefault="00EC6825" w:rsidP="00EC6825">
      <w:pPr>
        <w:numPr>
          <w:ilvl w:val="0"/>
          <w:numId w:val="17"/>
        </w:numPr>
        <w:tabs>
          <w:tab w:val="left" w:pos="0"/>
          <w:tab w:val="left" w:pos="1134"/>
        </w:tabs>
        <w:autoSpaceDE/>
        <w:autoSpaceDN/>
        <w:adjustRightInd/>
        <w:ind w:right="-45"/>
        <w:contextualSpacing/>
        <w:rPr>
          <w:strike w:val="0"/>
          <w:sz w:val="24"/>
          <w:szCs w:val="24"/>
          <w:lang w:val="en-US"/>
        </w:rPr>
      </w:pPr>
      <w:r w:rsidRPr="00BD415D">
        <w:rPr>
          <w:strike w:val="0"/>
          <w:sz w:val="24"/>
          <w:szCs w:val="24"/>
          <w:lang w:val="en-US"/>
        </w:rPr>
        <w:t>students through participation in the work of academic committees, evaluation of educational programs in the questionnaire;</w:t>
      </w:r>
    </w:p>
    <w:p w14:paraId="178A0569" w14:textId="77777777" w:rsidR="00EC6825" w:rsidRPr="00BD415D" w:rsidRDefault="00EC6825" w:rsidP="00EC6825">
      <w:pPr>
        <w:numPr>
          <w:ilvl w:val="0"/>
          <w:numId w:val="17"/>
        </w:numPr>
        <w:tabs>
          <w:tab w:val="left" w:pos="0"/>
          <w:tab w:val="left" w:pos="1134"/>
        </w:tabs>
        <w:autoSpaceDE/>
        <w:autoSpaceDN/>
        <w:adjustRightInd/>
        <w:ind w:right="-45"/>
        <w:contextualSpacing/>
        <w:rPr>
          <w:rFonts w:eastAsia="Calibri"/>
          <w:strike w:val="0"/>
          <w:sz w:val="24"/>
          <w:szCs w:val="24"/>
          <w:lang w:val="en-US" w:eastAsia="en-US"/>
        </w:rPr>
      </w:pPr>
      <w:r w:rsidRPr="00BD415D">
        <w:rPr>
          <w:strike w:val="0"/>
          <w:sz w:val="24"/>
          <w:szCs w:val="24"/>
          <w:lang w:val="en-US"/>
        </w:rPr>
        <w:t>other educational institutions, industrial enterprises and public organizations through feedback mechanisms.</w:t>
      </w:r>
    </w:p>
    <w:p w14:paraId="2B4523D6" w14:textId="77777777" w:rsidR="00EC6825" w:rsidRPr="00BD415D" w:rsidRDefault="00EC6825" w:rsidP="00EC6825">
      <w:pPr>
        <w:tabs>
          <w:tab w:val="clear" w:pos="2381"/>
          <w:tab w:val="num" w:pos="426"/>
        </w:tabs>
        <w:ind w:left="142" w:right="-1" w:firstLine="567"/>
        <w:rPr>
          <w:rFonts w:eastAsia="Calibri" w:cs="Times New Roman"/>
          <w:bCs/>
          <w:strike w:val="0"/>
          <w:sz w:val="24"/>
          <w:szCs w:val="24"/>
          <w:lang w:val="en-US"/>
        </w:rPr>
      </w:pPr>
      <w:r w:rsidRPr="00BD415D">
        <w:rPr>
          <w:rFonts w:eastAsia="Calibri" w:cs="Times New Roman"/>
          <w:bCs/>
          <w:strike w:val="0"/>
          <w:sz w:val="24"/>
          <w:szCs w:val="24"/>
          <w:lang w:val="en-US"/>
        </w:rPr>
        <w:t>The implementation of educational programs and their scientific level are determined by formulated goals consistent with the tasks of the department. The objectives of the programs correspond to the interests of consumers of educational services and sufficiently ensure the expected level of professional training of graduates.</w:t>
      </w:r>
    </w:p>
    <w:p w14:paraId="229A10D7" w14:textId="77777777" w:rsidR="00EC6825" w:rsidRPr="00BD415D" w:rsidRDefault="00EC6825" w:rsidP="00EC6825">
      <w:pPr>
        <w:tabs>
          <w:tab w:val="clear" w:pos="2381"/>
          <w:tab w:val="num" w:pos="426"/>
        </w:tabs>
        <w:ind w:left="142" w:right="-1" w:firstLine="567"/>
        <w:rPr>
          <w:rFonts w:eastAsia="Calibri" w:cs="Times New Roman"/>
          <w:bCs/>
          <w:strike w:val="0"/>
          <w:sz w:val="24"/>
          <w:szCs w:val="24"/>
          <w:lang w:val="en-US"/>
        </w:rPr>
      </w:pPr>
      <w:r w:rsidRPr="00BD415D">
        <w:rPr>
          <w:rFonts w:eastAsia="Calibri" w:cs="Times New Roman"/>
          <w:bCs/>
          <w:strike w:val="0"/>
          <w:sz w:val="24"/>
          <w:szCs w:val="24"/>
          <w:lang w:val="en-US"/>
        </w:rPr>
        <w:t>The educational program is reviewed and recommended for approval at a meeting of the Educational and Methodological Council of the University and approved at a meeting of the Academic Council of the University.</w:t>
      </w:r>
    </w:p>
    <w:p w14:paraId="7AF5F997" w14:textId="77777777" w:rsidR="00EC6825" w:rsidRPr="00BD415D" w:rsidRDefault="00EC6825" w:rsidP="00EC6825">
      <w:pPr>
        <w:tabs>
          <w:tab w:val="clear" w:pos="2381"/>
          <w:tab w:val="num" w:pos="426"/>
        </w:tabs>
        <w:ind w:left="142" w:right="-1" w:firstLine="567"/>
        <w:rPr>
          <w:strike w:val="0"/>
          <w:color w:val="000000" w:themeColor="text1"/>
          <w:sz w:val="24"/>
          <w:szCs w:val="24"/>
          <w:lang w:val="en-US"/>
        </w:rPr>
      </w:pPr>
      <w:r w:rsidRPr="00BD415D">
        <w:rPr>
          <w:strike w:val="0"/>
          <w:color w:val="000000" w:themeColor="text1"/>
          <w:sz w:val="24"/>
          <w:szCs w:val="24"/>
          <w:lang w:val="en-US"/>
        </w:rPr>
        <w:lastRenderedPageBreak/>
        <w:t>Also, the educational program 7M06102 "Security of computer systems and networks" is included in the register of educational programs of higher and postgraduate education.</w:t>
      </w:r>
    </w:p>
    <w:p w14:paraId="497516F5" w14:textId="77777777" w:rsidR="00EC6825" w:rsidRPr="00BD415D" w:rsidRDefault="00EC6825" w:rsidP="00EC6825">
      <w:pPr>
        <w:tabs>
          <w:tab w:val="clear" w:pos="2381"/>
          <w:tab w:val="num" w:pos="426"/>
        </w:tabs>
        <w:ind w:left="142" w:right="-1" w:firstLine="567"/>
        <w:rPr>
          <w:strike w:val="0"/>
          <w:color w:val="000000" w:themeColor="text1"/>
          <w:sz w:val="24"/>
          <w:szCs w:val="24"/>
          <w:lang w:val="en-US"/>
        </w:rPr>
      </w:pPr>
      <w:r w:rsidRPr="00BD415D">
        <w:rPr>
          <w:strike w:val="0"/>
          <w:color w:val="000000" w:themeColor="text1"/>
          <w:sz w:val="24"/>
          <w:szCs w:val="24"/>
          <w:lang w:val="en-US"/>
        </w:rPr>
        <w:t>The relevance of the educational program is the training of highly qualified specialists in the field of design, development, implementation, maintenance and operation of information systems of various profiles, including mathematical, informational, software, linguistic, technical and organizational and legal support of information systems.</w:t>
      </w:r>
    </w:p>
    <w:p w14:paraId="2BFE8DA5" w14:textId="77777777" w:rsidR="00EC6825" w:rsidRPr="00BD415D" w:rsidRDefault="00EC6825" w:rsidP="00EC6825">
      <w:pPr>
        <w:tabs>
          <w:tab w:val="clear" w:pos="2381"/>
          <w:tab w:val="num" w:pos="426"/>
        </w:tabs>
        <w:ind w:left="142" w:right="-1" w:firstLine="567"/>
        <w:rPr>
          <w:strike w:val="0"/>
          <w:color w:val="000000" w:themeColor="text1"/>
          <w:sz w:val="24"/>
          <w:szCs w:val="24"/>
          <w:lang w:val="en-US"/>
        </w:rPr>
      </w:pPr>
      <w:r w:rsidRPr="00BD415D">
        <w:rPr>
          <w:strike w:val="0"/>
          <w:color w:val="000000" w:themeColor="text1"/>
          <w:sz w:val="24"/>
          <w:szCs w:val="24"/>
          <w:lang w:val="en-US"/>
        </w:rPr>
        <w:t>The awarded degree of Master of Technical Sciences in the educational program "7M06102 Security of computer systems and networks"</w:t>
      </w:r>
    </w:p>
    <w:p w14:paraId="5F8CC835" w14:textId="77777777" w:rsidR="00EC6825" w:rsidRPr="00BD415D" w:rsidRDefault="00EC6825" w:rsidP="00EC6825">
      <w:pPr>
        <w:tabs>
          <w:tab w:val="clear" w:pos="2381"/>
          <w:tab w:val="num" w:pos="426"/>
        </w:tabs>
        <w:ind w:left="142" w:right="-1" w:firstLine="567"/>
        <w:rPr>
          <w:strike w:val="0"/>
          <w:color w:val="000000" w:themeColor="text1"/>
          <w:sz w:val="24"/>
          <w:szCs w:val="24"/>
          <w:lang w:val="en-US"/>
        </w:rPr>
      </w:pPr>
      <w:r w:rsidRPr="00BD415D">
        <w:rPr>
          <w:strike w:val="0"/>
          <w:color w:val="000000" w:themeColor="text1"/>
          <w:sz w:val="24"/>
          <w:szCs w:val="24"/>
          <w:lang w:val="en-US"/>
        </w:rPr>
        <w:t xml:space="preserve">is the object of professional activity of enterprises and organizations of various forms of ownership that develop, implement and operate information systems in various fields of human </w:t>
      </w:r>
      <w:proofErr w:type="gramStart"/>
      <w:r w:rsidRPr="00BD415D">
        <w:rPr>
          <w:strike w:val="0"/>
          <w:color w:val="000000" w:themeColor="text1"/>
          <w:sz w:val="24"/>
          <w:szCs w:val="24"/>
          <w:lang w:val="en-US"/>
        </w:rPr>
        <w:t>activity.</w:t>
      </w:r>
      <w:proofErr w:type="gramEnd"/>
    </w:p>
    <w:p w14:paraId="125B881C" w14:textId="77777777" w:rsidR="00EC6825" w:rsidRPr="00BD415D" w:rsidRDefault="00EC6825" w:rsidP="00EC6825">
      <w:pPr>
        <w:pStyle w:val="aff0"/>
        <w:tabs>
          <w:tab w:val="left" w:pos="567"/>
        </w:tabs>
        <w:ind w:firstLine="567"/>
        <w:jc w:val="both"/>
        <w:rPr>
          <w:color w:val="000000" w:themeColor="text1"/>
          <w:sz w:val="24"/>
          <w:szCs w:val="24"/>
          <w:lang w:val="en-US"/>
        </w:rPr>
      </w:pPr>
      <w:r w:rsidRPr="00BD415D">
        <w:rPr>
          <w:color w:val="000000" w:themeColor="text1"/>
          <w:sz w:val="24"/>
          <w:szCs w:val="24"/>
          <w:lang w:val="en-US"/>
        </w:rPr>
        <w:t>The ICT department has developed the attributes of graduates, presented in Figure 1 – the professional competence of the educational program, including knowledge, skills, competencies, personal qualities, which was approved at the meeting of the ICT department, which was approved at the meeting of the department.</w:t>
      </w:r>
    </w:p>
    <w:p w14:paraId="3AB7056A" w14:textId="77777777" w:rsidR="002F23DF" w:rsidRPr="00BD415D" w:rsidRDefault="00EC6825" w:rsidP="002F23DF">
      <w:pPr>
        <w:pStyle w:val="aff0"/>
        <w:tabs>
          <w:tab w:val="left" w:pos="567"/>
        </w:tabs>
        <w:ind w:firstLine="567"/>
        <w:jc w:val="both"/>
        <w:rPr>
          <w:rFonts w:ascii="Times New Roman" w:hAnsi="Times New Roman"/>
          <w:sz w:val="24"/>
          <w:szCs w:val="24"/>
          <w:lang w:val="en-US"/>
        </w:rPr>
      </w:pPr>
      <w:r w:rsidRPr="00BD415D">
        <w:rPr>
          <w:rFonts w:ascii="Times New Roman" w:hAnsi="Times New Roman"/>
          <w:sz w:val="24"/>
          <w:szCs w:val="24"/>
          <w:lang w:val="en-US"/>
        </w:rPr>
        <w:t>Graduate's model - Master of Technical Sciences in OP 7M06102 "Security of computer systems and networks", is based on a specialist's model (specialist's personality model, specialist's work activity model, specialist's competence model): modern and predictable. The main parameters of the model are:</w:t>
      </w:r>
    </w:p>
    <w:p w14:paraId="625D69A4" w14:textId="77777777" w:rsidR="002F23DF" w:rsidRPr="00BD415D" w:rsidRDefault="002F23DF" w:rsidP="002F23DF">
      <w:pPr>
        <w:pStyle w:val="aff0"/>
        <w:numPr>
          <w:ilvl w:val="0"/>
          <w:numId w:val="40"/>
        </w:numPr>
        <w:tabs>
          <w:tab w:val="left" w:pos="567"/>
        </w:tabs>
        <w:jc w:val="both"/>
        <w:rPr>
          <w:rFonts w:ascii="Times New Roman" w:hAnsi="Times New Roman"/>
          <w:sz w:val="24"/>
          <w:szCs w:val="24"/>
          <w:lang w:val="en-US"/>
        </w:rPr>
      </w:pPr>
      <w:r w:rsidRPr="00BD415D">
        <w:rPr>
          <w:rFonts w:ascii="Times New Roman" w:hAnsi="Times New Roman"/>
          <w:sz w:val="24"/>
          <w:szCs w:val="24"/>
          <w:lang w:val="en-US"/>
        </w:rPr>
        <w:t>requirements for a specialist imposed by his workplace and the nature of the production tasks being solved;</w:t>
      </w:r>
    </w:p>
    <w:p w14:paraId="4BD66225" w14:textId="77777777" w:rsidR="002F23DF" w:rsidRPr="00BD415D" w:rsidRDefault="002F23DF" w:rsidP="002F23DF">
      <w:pPr>
        <w:pStyle w:val="aff0"/>
        <w:numPr>
          <w:ilvl w:val="0"/>
          <w:numId w:val="40"/>
        </w:numPr>
        <w:tabs>
          <w:tab w:val="left" w:pos="567"/>
        </w:tabs>
        <w:jc w:val="both"/>
        <w:rPr>
          <w:rFonts w:ascii="Times New Roman" w:hAnsi="Times New Roman"/>
          <w:sz w:val="24"/>
          <w:szCs w:val="24"/>
          <w:lang w:val="en-US"/>
        </w:rPr>
      </w:pPr>
      <w:r w:rsidRPr="00BD415D">
        <w:rPr>
          <w:rFonts w:ascii="Times New Roman" w:hAnsi="Times New Roman"/>
          <w:sz w:val="24"/>
          <w:szCs w:val="24"/>
          <w:lang w:val="en-US"/>
        </w:rPr>
        <w:t>the knowledge and skills necessary for this;</w:t>
      </w:r>
    </w:p>
    <w:p w14:paraId="0868AA17" w14:textId="7FD5E59B" w:rsidR="005F69AC" w:rsidRPr="00BD415D" w:rsidRDefault="002F23DF" w:rsidP="002F23DF">
      <w:pPr>
        <w:pStyle w:val="aff0"/>
        <w:numPr>
          <w:ilvl w:val="0"/>
          <w:numId w:val="40"/>
        </w:numPr>
        <w:tabs>
          <w:tab w:val="left" w:pos="567"/>
        </w:tabs>
        <w:jc w:val="both"/>
        <w:rPr>
          <w:rFonts w:ascii="Times New Roman" w:hAnsi="Times New Roman"/>
          <w:sz w:val="24"/>
          <w:szCs w:val="24"/>
          <w:lang w:val="en-US"/>
        </w:rPr>
      </w:pPr>
      <w:r w:rsidRPr="00BD415D">
        <w:rPr>
          <w:rFonts w:ascii="Times New Roman" w:hAnsi="Times New Roman"/>
          <w:sz w:val="24"/>
          <w:szCs w:val="24"/>
          <w:lang w:val="en-US"/>
        </w:rPr>
        <w:t>specific social and psychological qualities that ensure the effectiveness of the activity.</w:t>
      </w:r>
    </w:p>
    <w:p w14:paraId="3251ECA1" w14:textId="77777777" w:rsidR="00D26F2E" w:rsidRPr="00BD415D" w:rsidRDefault="00D26F2E" w:rsidP="001F1DD2">
      <w:pPr>
        <w:tabs>
          <w:tab w:val="clear" w:pos="2381"/>
          <w:tab w:val="left" w:pos="567"/>
          <w:tab w:val="left" w:pos="851"/>
        </w:tabs>
        <w:ind w:left="0" w:right="0" w:firstLine="567"/>
        <w:rPr>
          <w:rFonts w:cs="Times New Roman"/>
          <w:strike w:val="0"/>
          <w:sz w:val="24"/>
          <w:szCs w:val="24"/>
        </w:rPr>
      </w:pPr>
      <w:r w:rsidRPr="00BD415D">
        <w:rPr>
          <w:rFonts w:eastAsia="Calibri" w:cs="Times New Roman"/>
          <w:strike w:val="0"/>
          <w:noProof/>
          <w:sz w:val="24"/>
          <w:szCs w:val="24"/>
        </w:rPr>
        <w:drawing>
          <wp:inline distT="0" distB="0" distL="0" distR="0" wp14:anchorId="298CE817" wp14:editId="1DB0927A">
            <wp:extent cx="4288155" cy="36283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88155" cy="3628390"/>
                    </a:xfrm>
                    <a:prstGeom prst="rect">
                      <a:avLst/>
                    </a:prstGeom>
                    <a:solidFill>
                      <a:srgbClr val="FFFFFF"/>
                    </a:solidFill>
                    <a:ln>
                      <a:noFill/>
                    </a:ln>
                  </pic:spPr>
                </pic:pic>
              </a:graphicData>
            </a:graphic>
          </wp:inline>
        </w:drawing>
      </w:r>
    </w:p>
    <w:p w14:paraId="0BEF9FC7" w14:textId="77777777" w:rsidR="00D26F2E" w:rsidRPr="00BD415D" w:rsidRDefault="00D26F2E" w:rsidP="001F1DD2">
      <w:pPr>
        <w:tabs>
          <w:tab w:val="clear" w:pos="2381"/>
          <w:tab w:val="left" w:pos="567"/>
          <w:tab w:val="left" w:pos="851"/>
        </w:tabs>
        <w:ind w:left="0" w:right="0" w:firstLine="567"/>
        <w:rPr>
          <w:rFonts w:cs="Times New Roman"/>
          <w:strike w:val="0"/>
          <w:sz w:val="24"/>
          <w:szCs w:val="24"/>
        </w:rPr>
      </w:pPr>
    </w:p>
    <w:p w14:paraId="02D14D1E" w14:textId="77777777" w:rsidR="00D26F2E" w:rsidRPr="00BD415D" w:rsidRDefault="00D26F2E" w:rsidP="001F1DD2">
      <w:pPr>
        <w:tabs>
          <w:tab w:val="clear" w:pos="2381"/>
          <w:tab w:val="left" w:pos="567"/>
          <w:tab w:val="left" w:pos="851"/>
        </w:tabs>
        <w:ind w:left="0" w:right="0" w:firstLine="567"/>
        <w:rPr>
          <w:rFonts w:cs="Times New Roman"/>
          <w:strike w:val="0"/>
          <w:sz w:val="24"/>
          <w:szCs w:val="24"/>
        </w:rPr>
      </w:pPr>
    </w:p>
    <w:p w14:paraId="328837BD" w14:textId="77777777" w:rsidR="00D26F2E" w:rsidRPr="00BD415D" w:rsidRDefault="00D26F2E" w:rsidP="001F1DD2">
      <w:pPr>
        <w:tabs>
          <w:tab w:val="clear" w:pos="2381"/>
          <w:tab w:val="left" w:pos="567"/>
          <w:tab w:val="left" w:pos="851"/>
        </w:tabs>
        <w:ind w:left="0" w:right="0" w:firstLine="567"/>
        <w:rPr>
          <w:rFonts w:cs="Times New Roman"/>
          <w:strike w:val="0"/>
          <w:sz w:val="24"/>
          <w:szCs w:val="24"/>
        </w:rPr>
      </w:pPr>
    </w:p>
    <w:p w14:paraId="342F3999" w14:textId="77777777" w:rsidR="002F23DF" w:rsidRPr="00BD415D" w:rsidRDefault="002F23DF" w:rsidP="002F23DF">
      <w:pPr>
        <w:tabs>
          <w:tab w:val="clear" w:pos="2381"/>
          <w:tab w:val="left" w:pos="567"/>
          <w:tab w:val="left" w:pos="851"/>
        </w:tabs>
        <w:ind w:left="0" w:right="0" w:firstLine="567"/>
        <w:rPr>
          <w:rFonts w:cs="Times New Roman"/>
          <w:strike w:val="0"/>
          <w:sz w:val="24"/>
          <w:szCs w:val="24"/>
          <w:lang w:val="en-US"/>
        </w:rPr>
      </w:pPr>
      <w:r w:rsidRPr="00BD415D">
        <w:rPr>
          <w:rFonts w:cs="Times New Roman"/>
          <w:strike w:val="0"/>
          <w:sz w:val="24"/>
          <w:szCs w:val="24"/>
          <w:lang w:val="en-US"/>
        </w:rPr>
        <w:t xml:space="preserve">The methodology of the development of a new generation of OOP is based on the introduction of the European training system in the NAO KU named after Sh. </w:t>
      </w:r>
      <w:proofErr w:type="spellStart"/>
      <w:r w:rsidRPr="00BD415D">
        <w:rPr>
          <w:rFonts w:cs="Times New Roman"/>
          <w:strike w:val="0"/>
          <w:sz w:val="24"/>
          <w:szCs w:val="24"/>
          <w:lang w:val="en-US"/>
        </w:rPr>
        <w:t>Ualikhanov</w:t>
      </w:r>
      <w:proofErr w:type="spellEnd"/>
      <w:r w:rsidRPr="00BD415D">
        <w:rPr>
          <w:rFonts w:cs="Times New Roman"/>
          <w:strike w:val="0"/>
          <w:sz w:val="24"/>
          <w:szCs w:val="24"/>
          <w:lang w:val="en-US"/>
        </w:rPr>
        <w:t xml:space="preserve"> and puts forward the following principles:</w:t>
      </w:r>
    </w:p>
    <w:p w14:paraId="12C16F3D" w14:textId="77777777" w:rsidR="002F23DF" w:rsidRPr="00BD415D" w:rsidRDefault="002F23DF" w:rsidP="002F23DF">
      <w:pPr>
        <w:tabs>
          <w:tab w:val="clear" w:pos="2381"/>
          <w:tab w:val="left" w:pos="567"/>
          <w:tab w:val="left" w:pos="851"/>
        </w:tabs>
        <w:ind w:left="0" w:right="0" w:firstLine="567"/>
        <w:rPr>
          <w:rFonts w:cs="Times New Roman"/>
          <w:strike w:val="0"/>
          <w:sz w:val="24"/>
          <w:szCs w:val="24"/>
          <w:lang w:val="en-US"/>
        </w:rPr>
      </w:pPr>
      <w:r w:rsidRPr="00BD415D">
        <w:rPr>
          <w:rFonts w:cs="Times New Roman"/>
          <w:strike w:val="0"/>
          <w:sz w:val="24"/>
          <w:szCs w:val="24"/>
          <w:lang w:val="en-US"/>
        </w:rPr>
        <w:t>1. Understanding the content of multi-level education, taking into account the Dublin descriptors and the requirements of the labor market.</w:t>
      </w:r>
    </w:p>
    <w:p w14:paraId="21D523AB" w14:textId="77777777" w:rsidR="002F23DF" w:rsidRPr="00BD415D" w:rsidRDefault="002F23DF" w:rsidP="002F23DF">
      <w:pPr>
        <w:tabs>
          <w:tab w:val="clear" w:pos="2381"/>
          <w:tab w:val="left" w:pos="567"/>
          <w:tab w:val="left" w:pos="851"/>
        </w:tabs>
        <w:ind w:left="0" w:right="0" w:firstLine="567"/>
        <w:rPr>
          <w:rFonts w:cs="Times New Roman"/>
          <w:strike w:val="0"/>
          <w:sz w:val="24"/>
          <w:szCs w:val="24"/>
          <w:lang w:val="en-US"/>
        </w:rPr>
      </w:pPr>
      <w:r w:rsidRPr="00BD415D">
        <w:rPr>
          <w:rFonts w:cs="Times New Roman"/>
          <w:strike w:val="0"/>
          <w:sz w:val="24"/>
          <w:szCs w:val="24"/>
          <w:lang w:val="en-US"/>
        </w:rPr>
        <w:lastRenderedPageBreak/>
        <w:t>2. Competence-based approach as a basis for designing educational programs.</w:t>
      </w:r>
    </w:p>
    <w:p w14:paraId="1E4645EE" w14:textId="77777777" w:rsidR="002F23DF" w:rsidRPr="00BD415D" w:rsidRDefault="002F23DF" w:rsidP="002F23DF">
      <w:pPr>
        <w:tabs>
          <w:tab w:val="clear" w:pos="2381"/>
          <w:tab w:val="left" w:pos="567"/>
          <w:tab w:val="left" w:pos="851"/>
        </w:tabs>
        <w:ind w:left="0" w:right="0" w:firstLine="567"/>
        <w:rPr>
          <w:rFonts w:cs="Times New Roman"/>
          <w:strike w:val="0"/>
          <w:sz w:val="24"/>
          <w:szCs w:val="24"/>
          <w:lang w:val="en-US"/>
        </w:rPr>
      </w:pPr>
      <w:r w:rsidRPr="00BD415D">
        <w:rPr>
          <w:rFonts w:cs="Times New Roman"/>
          <w:strike w:val="0"/>
          <w:sz w:val="24"/>
          <w:szCs w:val="24"/>
          <w:lang w:val="en-US"/>
        </w:rPr>
        <w:t>3. The modular principle of the formation of educational programs based on Dublin descriptors.</w:t>
      </w:r>
    </w:p>
    <w:p w14:paraId="0E7F6464" w14:textId="5E5D1938" w:rsidR="007315A2" w:rsidRPr="00BD415D" w:rsidRDefault="002F23DF" w:rsidP="001F1DD2">
      <w:pPr>
        <w:tabs>
          <w:tab w:val="clear" w:pos="2381"/>
          <w:tab w:val="left" w:pos="567"/>
          <w:tab w:val="left" w:pos="851"/>
        </w:tabs>
        <w:ind w:left="0" w:right="0" w:firstLine="567"/>
        <w:rPr>
          <w:rFonts w:cs="Times New Roman"/>
          <w:strike w:val="0"/>
          <w:sz w:val="24"/>
          <w:szCs w:val="24"/>
          <w:lang w:val="en-US"/>
        </w:rPr>
      </w:pPr>
      <w:r w:rsidRPr="00BD415D">
        <w:rPr>
          <w:rFonts w:cs="Times New Roman"/>
          <w:strike w:val="0"/>
          <w:sz w:val="24"/>
          <w:szCs w:val="24"/>
          <w:lang w:val="en-US"/>
        </w:rPr>
        <w:t>The general requirements of the labor market are that modern graduates must combine universal, interdisciplinary and innovative skills and competencies with the most up-to-date subject knowledge in order to be able to contribute to the increasing needs of society and the labor market. The method of forming a modern graduate is based on strengthening cooperation between employers, undergraduates and the university, especially in the development of curricula that help to increase the innovative, entrepreneurial and research potential of graduates.</w:t>
      </w:r>
    </w:p>
    <w:p w14:paraId="483B0CDF" w14:textId="2F2F538E" w:rsidR="00594EE3" w:rsidRPr="00BD415D" w:rsidRDefault="002F23DF" w:rsidP="001F1DD2">
      <w:pPr>
        <w:tabs>
          <w:tab w:val="clear" w:pos="2381"/>
          <w:tab w:val="left" w:pos="567"/>
          <w:tab w:val="left" w:pos="851"/>
        </w:tabs>
        <w:ind w:left="0" w:right="0" w:firstLine="567"/>
        <w:rPr>
          <w:rFonts w:cs="Times New Roman"/>
          <w:strike w:val="0"/>
          <w:sz w:val="24"/>
          <w:szCs w:val="24"/>
          <w:lang w:val="en-US"/>
        </w:rPr>
      </w:pPr>
      <w:r w:rsidRPr="00BD415D">
        <w:rPr>
          <w:rFonts w:cs="Times New Roman"/>
          <w:strike w:val="0"/>
          <w:sz w:val="24"/>
          <w:szCs w:val="24"/>
          <w:lang w:val="en-US"/>
        </w:rPr>
        <w:t>Table 2. Employment of graduates for 4 years</w:t>
      </w:r>
    </w:p>
    <w:tbl>
      <w:tblPr>
        <w:tblW w:w="7008" w:type="dxa"/>
        <w:tblInd w:w="98" w:type="dxa"/>
        <w:tblLook w:val="04A0" w:firstRow="1" w:lastRow="0" w:firstColumn="1" w:lastColumn="0" w:noHBand="0" w:noVBand="1"/>
      </w:tblPr>
      <w:tblGrid>
        <w:gridCol w:w="2732"/>
        <w:gridCol w:w="2179"/>
        <w:gridCol w:w="2097"/>
      </w:tblGrid>
      <w:tr w:rsidR="00594EE3" w:rsidRPr="00BD415D" w14:paraId="19F3AC64" w14:textId="77777777" w:rsidTr="008643E8">
        <w:trPr>
          <w:trHeight w:val="615"/>
        </w:trPr>
        <w:tc>
          <w:tcPr>
            <w:tcW w:w="700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6997DD" w14:textId="48D34AE4" w:rsidR="00594EE3" w:rsidRPr="00BD415D" w:rsidRDefault="002F23DF" w:rsidP="00594EE3">
            <w:pPr>
              <w:tabs>
                <w:tab w:val="clear" w:pos="2381"/>
              </w:tabs>
              <w:autoSpaceDE/>
              <w:autoSpaceDN/>
              <w:adjustRightInd/>
              <w:ind w:left="0" w:right="0" w:firstLine="0"/>
              <w:jc w:val="center"/>
              <w:rPr>
                <w:rFonts w:ascii="Calibri" w:hAnsi="Calibri" w:cs="Calibri"/>
                <w:b/>
                <w:bCs/>
                <w:strike w:val="0"/>
                <w:color w:val="000000"/>
                <w:sz w:val="22"/>
                <w:szCs w:val="22"/>
              </w:rPr>
            </w:pPr>
            <w:proofErr w:type="spellStart"/>
            <w:r w:rsidRPr="00BD415D">
              <w:rPr>
                <w:rFonts w:ascii="Calibri" w:hAnsi="Calibri" w:cs="Calibri"/>
                <w:b/>
                <w:bCs/>
                <w:strike w:val="0"/>
                <w:color w:val="000000"/>
                <w:sz w:val="22"/>
                <w:szCs w:val="22"/>
              </w:rPr>
              <w:t>Employment</w:t>
            </w:r>
            <w:proofErr w:type="spellEnd"/>
            <w:r w:rsidRPr="00BD415D">
              <w:rPr>
                <w:rFonts w:ascii="Calibri" w:hAnsi="Calibri" w:cs="Calibri"/>
                <w:b/>
                <w:bCs/>
                <w:strike w:val="0"/>
                <w:color w:val="000000"/>
                <w:sz w:val="22"/>
                <w:szCs w:val="22"/>
              </w:rPr>
              <w:t xml:space="preserve"> </w:t>
            </w:r>
            <w:proofErr w:type="spellStart"/>
            <w:r w:rsidRPr="00BD415D">
              <w:rPr>
                <w:rFonts w:ascii="Calibri" w:hAnsi="Calibri" w:cs="Calibri"/>
                <w:b/>
                <w:bCs/>
                <w:strike w:val="0"/>
                <w:color w:val="000000"/>
                <w:sz w:val="22"/>
                <w:szCs w:val="22"/>
              </w:rPr>
              <w:t>of</w:t>
            </w:r>
            <w:proofErr w:type="spellEnd"/>
            <w:r w:rsidRPr="00BD415D">
              <w:rPr>
                <w:rFonts w:ascii="Calibri" w:hAnsi="Calibri" w:cs="Calibri"/>
                <w:b/>
                <w:bCs/>
                <w:strike w:val="0"/>
                <w:color w:val="000000"/>
                <w:sz w:val="22"/>
                <w:szCs w:val="22"/>
              </w:rPr>
              <w:t xml:space="preserve"> </w:t>
            </w:r>
            <w:proofErr w:type="spellStart"/>
            <w:r w:rsidRPr="00BD415D">
              <w:rPr>
                <w:rFonts w:ascii="Calibri" w:hAnsi="Calibri" w:cs="Calibri"/>
                <w:b/>
                <w:bCs/>
                <w:strike w:val="0"/>
                <w:color w:val="000000"/>
                <w:sz w:val="22"/>
                <w:szCs w:val="22"/>
              </w:rPr>
              <w:t>graduates</w:t>
            </w:r>
            <w:proofErr w:type="spellEnd"/>
          </w:p>
        </w:tc>
      </w:tr>
      <w:tr w:rsidR="00594EE3" w:rsidRPr="00BD415D" w14:paraId="7B829A0C" w14:textId="77777777" w:rsidTr="002F23DF">
        <w:trPr>
          <w:trHeight w:val="300"/>
        </w:trPr>
        <w:tc>
          <w:tcPr>
            <w:tcW w:w="2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92729" w14:textId="66854AF3" w:rsidR="00594EE3" w:rsidRPr="00BD415D" w:rsidRDefault="002F23DF" w:rsidP="00594EE3">
            <w:pPr>
              <w:tabs>
                <w:tab w:val="clear" w:pos="2381"/>
              </w:tabs>
              <w:autoSpaceDE/>
              <w:autoSpaceDN/>
              <w:adjustRightInd/>
              <w:ind w:left="0" w:right="0" w:firstLine="0"/>
              <w:jc w:val="center"/>
              <w:rPr>
                <w:rFonts w:ascii="Calibri" w:hAnsi="Calibri" w:cs="Calibri"/>
                <w:b/>
                <w:bCs/>
                <w:strike w:val="0"/>
                <w:color w:val="000000"/>
                <w:sz w:val="22"/>
                <w:szCs w:val="22"/>
              </w:rPr>
            </w:pPr>
            <w:proofErr w:type="spellStart"/>
            <w:r w:rsidRPr="00BD415D">
              <w:rPr>
                <w:rFonts w:ascii="Calibri" w:hAnsi="Calibri" w:cs="Calibri"/>
                <w:b/>
                <w:bCs/>
                <w:strike w:val="0"/>
                <w:color w:val="000000"/>
                <w:sz w:val="22"/>
                <w:szCs w:val="22"/>
              </w:rPr>
              <w:t>Academic</w:t>
            </w:r>
            <w:proofErr w:type="spellEnd"/>
            <w:r w:rsidRPr="00BD415D">
              <w:rPr>
                <w:rFonts w:ascii="Calibri" w:hAnsi="Calibri" w:cs="Calibri"/>
                <w:b/>
                <w:bCs/>
                <w:strike w:val="0"/>
                <w:color w:val="000000"/>
                <w:sz w:val="22"/>
                <w:szCs w:val="22"/>
              </w:rPr>
              <w:t xml:space="preserve"> </w:t>
            </w:r>
            <w:proofErr w:type="spellStart"/>
            <w:r w:rsidRPr="00BD415D">
              <w:rPr>
                <w:rFonts w:ascii="Calibri" w:hAnsi="Calibri" w:cs="Calibri"/>
                <w:b/>
                <w:bCs/>
                <w:strike w:val="0"/>
                <w:color w:val="000000"/>
                <w:sz w:val="22"/>
                <w:szCs w:val="22"/>
              </w:rPr>
              <w:t>year</w:t>
            </w:r>
            <w:proofErr w:type="spellEnd"/>
          </w:p>
        </w:tc>
        <w:tc>
          <w:tcPr>
            <w:tcW w:w="21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01787" w14:textId="46AD468B" w:rsidR="00594EE3" w:rsidRPr="00BD415D" w:rsidRDefault="002F23DF"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BD415D">
              <w:rPr>
                <w:rFonts w:ascii="Calibri" w:hAnsi="Calibri" w:cs="Calibri"/>
                <w:b/>
                <w:bCs/>
                <w:strike w:val="0"/>
                <w:color w:val="000000"/>
                <w:sz w:val="22"/>
                <w:szCs w:val="22"/>
              </w:rPr>
              <w:t xml:space="preserve">Number </w:t>
            </w:r>
            <w:proofErr w:type="spellStart"/>
            <w:r w:rsidRPr="00BD415D">
              <w:rPr>
                <w:rFonts w:ascii="Calibri" w:hAnsi="Calibri" w:cs="Calibri"/>
                <w:b/>
                <w:bCs/>
                <w:strike w:val="0"/>
                <w:color w:val="000000"/>
                <w:sz w:val="22"/>
                <w:szCs w:val="22"/>
              </w:rPr>
              <w:t>of</w:t>
            </w:r>
            <w:proofErr w:type="spellEnd"/>
            <w:r w:rsidRPr="00BD415D">
              <w:rPr>
                <w:rFonts w:ascii="Calibri" w:hAnsi="Calibri" w:cs="Calibri"/>
                <w:b/>
                <w:bCs/>
                <w:strike w:val="0"/>
                <w:color w:val="000000"/>
                <w:sz w:val="22"/>
                <w:szCs w:val="22"/>
              </w:rPr>
              <w:t xml:space="preserve"> </w:t>
            </w:r>
            <w:proofErr w:type="spellStart"/>
            <w:r w:rsidRPr="00BD415D">
              <w:rPr>
                <w:rFonts w:ascii="Calibri" w:hAnsi="Calibri" w:cs="Calibri"/>
                <w:b/>
                <w:bCs/>
                <w:strike w:val="0"/>
                <w:color w:val="000000"/>
                <w:sz w:val="22"/>
                <w:szCs w:val="22"/>
              </w:rPr>
              <w:t>undergraduates</w:t>
            </w:r>
            <w:proofErr w:type="spellEnd"/>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36265" w14:textId="0F75D9DB" w:rsidR="00594EE3" w:rsidRPr="00BD415D" w:rsidRDefault="002F23DF" w:rsidP="00594EE3">
            <w:pPr>
              <w:tabs>
                <w:tab w:val="clear" w:pos="2381"/>
              </w:tabs>
              <w:autoSpaceDE/>
              <w:autoSpaceDN/>
              <w:adjustRightInd/>
              <w:ind w:left="0" w:right="0" w:firstLine="0"/>
              <w:jc w:val="center"/>
              <w:rPr>
                <w:rFonts w:ascii="Calibri" w:hAnsi="Calibri" w:cs="Calibri"/>
                <w:b/>
                <w:bCs/>
                <w:strike w:val="0"/>
                <w:color w:val="000000"/>
                <w:sz w:val="22"/>
                <w:szCs w:val="22"/>
              </w:rPr>
            </w:pPr>
            <w:proofErr w:type="spellStart"/>
            <w:r w:rsidRPr="00BD415D">
              <w:rPr>
                <w:rFonts w:ascii="Calibri" w:hAnsi="Calibri" w:cs="Calibri"/>
                <w:b/>
                <w:bCs/>
                <w:strike w:val="0"/>
                <w:color w:val="000000"/>
                <w:sz w:val="22"/>
                <w:szCs w:val="22"/>
              </w:rPr>
              <w:t>Employed</w:t>
            </w:r>
            <w:proofErr w:type="spellEnd"/>
            <w:r w:rsidRPr="00BD415D">
              <w:rPr>
                <w:rFonts w:ascii="Calibri" w:hAnsi="Calibri" w:cs="Calibri"/>
                <w:b/>
                <w:bCs/>
                <w:strike w:val="0"/>
                <w:color w:val="000000"/>
                <w:sz w:val="22"/>
                <w:szCs w:val="22"/>
              </w:rPr>
              <w:t xml:space="preserve"> </w:t>
            </w:r>
            <w:proofErr w:type="spellStart"/>
            <w:r w:rsidRPr="00BD415D">
              <w:rPr>
                <w:rFonts w:ascii="Calibri" w:hAnsi="Calibri" w:cs="Calibri"/>
                <w:b/>
                <w:bCs/>
                <w:strike w:val="0"/>
                <w:color w:val="000000"/>
                <w:sz w:val="22"/>
                <w:szCs w:val="22"/>
              </w:rPr>
              <w:t>in</w:t>
            </w:r>
            <w:proofErr w:type="spellEnd"/>
            <w:r w:rsidRPr="00BD415D">
              <w:rPr>
                <w:rFonts w:ascii="Calibri" w:hAnsi="Calibri" w:cs="Calibri"/>
                <w:b/>
                <w:bCs/>
                <w:strike w:val="0"/>
                <w:color w:val="000000"/>
                <w:sz w:val="22"/>
                <w:szCs w:val="22"/>
              </w:rPr>
              <w:t xml:space="preserve"> %</w:t>
            </w:r>
          </w:p>
        </w:tc>
      </w:tr>
      <w:tr w:rsidR="00594EE3" w:rsidRPr="00BD415D" w14:paraId="7B4FDFF6" w14:textId="77777777" w:rsidTr="002F23DF">
        <w:trPr>
          <w:trHeight w:val="360"/>
        </w:trPr>
        <w:tc>
          <w:tcPr>
            <w:tcW w:w="27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CCB00" w14:textId="5DA0C04C" w:rsidR="00594EE3" w:rsidRPr="00BD415D" w:rsidRDefault="00740335" w:rsidP="00B01C1A">
            <w:pPr>
              <w:tabs>
                <w:tab w:val="clear" w:pos="2381"/>
              </w:tabs>
              <w:autoSpaceDE/>
              <w:autoSpaceDN/>
              <w:adjustRightInd/>
              <w:ind w:left="0" w:right="0" w:firstLine="0"/>
              <w:jc w:val="left"/>
              <w:rPr>
                <w:rFonts w:ascii="Calibri" w:hAnsi="Calibri" w:cs="Calibri"/>
                <w:strike w:val="0"/>
                <w:color w:val="000000"/>
                <w:sz w:val="22"/>
                <w:szCs w:val="22"/>
              </w:rPr>
            </w:pPr>
            <w:r w:rsidRPr="00BD415D">
              <w:rPr>
                <w:rFonts w:ascii="Calibri" w:hAnsi="Calibri" w:cs="Calibri"/>
                <w:strike w:val="0"/>
                <w:color w:val="000000"/>
                <w:sz w:val="22"/>
                <w:szCs w:val="22"/>
              </w:rPr>
              <w:t xml:space="preserve">2017 -2018 </w:t>
            </w:r>
            <w:proofErr w:type="spellStart"/>
            <w:r w:rsidR="002F23DF" w:rsidRPr="00BD415D">
              <w:rPr>
                <w:rFonts w:ascii="Calibri" w:hAnsi="Calibri" w:cs="Calibri"/>
                <w:strike w:val="0"/>
                <w:color w:val="000000"/>
                <w:sz w:val="22"/>
                <w:szCs w:val="22"/>
              </w:rPr>
              <w:t>academic</w:t>
            </w:r>
            <w:proofErr w:type="spellEnd"/>
            <w:r w:rsidR="002F23DF" w:rsidRPr="00BD415D">
              <w:rPr>
                <w:rFonts w:ascii="Calibri" w:hAnsi="Calibri" w:cs="Calibri"/>
                <w:strike w:val="0"/>
                <w:color w:val="000000"/>
                <w:sz w:val="22"/>
                <w:szCs w:val="22"/>
              </w:rPr>
              <w:t xml:space="preserve"> </w:t>
            </w:r>
            <w:proofErr w:type="spellStart"/>
            <w:r w:rsidR="002F23DF" w:rsidRPr="00BD415D">
              <w:rPr>
                <w:rFonts w:ascii="Calibri" w:hAnsi="Calibri" w:cs="Calibri"/>
                <w:strike w:val="0"/>
                <w:color w:val="000000"/>
                <w:sz w:val="22"/>
                <w:szCs w:val="22"/>
              </w:rPr>
              <w:t>year</w:t>
            </w:r>
            <w:proofErr w:type="spellEnd"/>
          </w:p>
        </w:tc>
        <w:tc>
          <w:tcPr>
            <w:tcW w:w="21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49697" w14:textId="77777777" w:rsidR="00594EE3" w:rsidRPr="00BD415D" w:rsidRDefault="00740335" w:rsidP="00594EE3">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2</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7205A8" w14:textId="77777777" w:rsidR="00594EE3" w:rsidRPr="00BD415D" w:rsidRDefault="00740335" w:rsidP="00594EE3">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100</w:t>
            </w:r>
          </w:p>
        </w:tc>
      </w:tr>
      <w:tr w:rsidR="00740335" w:rsidRPr="00BD415D" w14:paraId="6825F463" w14:textId="77777777" w:rsidTr="002F23DF">
        <w:trPr>
          <w:trHeight w:val="300"/>
        </w:trPr>
        <w:tc>
          <w:tcPr>
            <w:tcW w:w="2732" w:type="dxa"/>
            <w:tcBorders>
              <w:top w:val="nil"/>
              <w:left w:val="single" w:sz="8" w:space="0" w:color="auto"/>
              <w:bottom w:val="single" w:sz="4" w:space="0" w:color="auto"/>
              <w:right w:val="single" w:sz="8" w:space="0" w:color="auto"/>
            </w:tcBorders>
            <w:shd w:val="clear" w:color="auto" w:fill="auto"/>
            <w:noWrap/>
            <w:vAlign w:val="bottom"/>
          </w:tcPr>
          <w:p w14:paraId="424FC9B7" w14:textId="66F43568" w:rsidR="00740335" w:rsidRPr="00BD415D"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BD415D">
              <w:rPr>
                <w:rFonts w:ascii="Calibri" w:hAnsi="Calibri" w:cs="Calibri"/>
                <w:strike w:val="0"/>
                <w:color w:val="000000"/>
                <w:sz w:val="22"/>
                <w:szCs w:val="22"/>
              </w:rPr>
              <w:t xml:space="preserve">2018 -2019 </w:t>
            </w:r>
            <w:proofErr w:type="spellStart"/>
            <w:r w:rsidR="002F23DF" w:rsidRPr="00BD415D">
              <w:rPr>
                <w:rFonts w:ascii="Calibri" w:hAnsi="Calibri" w:cs="Calibri"/>
                <w:strike w:val="0"/>
                <w:color w:val="000000"/>
                <w:sz w:val="22"/>
                <w:szCs w:val="22"/>
              </w:rPr>
              <w:t>academic</w:t>
            </w:r>
            <w:proofErr w:type="spellEnd"/>
            <w:r w:rsidR="002F23DF" w:rsidRPr="00BD415D">
              <w:rPr>
                <w:rFonts w:ascii="Calibri" w:hAnsi="Calibri" w:cs="Calibri"/>
                <w:strike w:val="0"/>
                <w:color w:val="000000"/>
                <w:sz w:val="22"/>
                <w:szCs w:val="22"/>
              </w:rPr>
              <w:t xml:space="preserve"> </w:t>
            </w:r>
            <w:proofErr w:type="spellStart"/>
            <w:r w:rsidR="002F23DF" w:rsidRPr="00BD415D">
              <w:rPr>
                <w:rFonts w:ascii="Calibri" w:hAnsi="Calibri" w:cs="Calibri"/>
                <w:strike w:val="0"/>
                <w:color w:val="000000"/>
                <w:sz w:val="22"/>
                <w:szCs w:val="22"/>
              </w:rPr>
              <w:t>year</w:t>
            </w:r>
            <w:proofErr w:type="spellEnd"/>
          </w:p>
        </w:tc>
        <w:tc>
          <w:tcPr>
            <w:tcW w:w="2179" w:type="dxa"/>
            <w:tcBorders>
              <w:top w:val="nil"/>
              <w:left w:val="nil"/>
              <w:bottom w:val="single" w:sz="4" w:space="0" w:color="auto"/>
              <w:right w:val="single" w:sz="8" w:space="0" w:color="auto"/>
            </w:tcBorders>
            <w:shd w:val="clear" w:color="auto" w:fill="auto"/>
            <w:noWrap/>
            <w:vAlign w:val="bottom"/>
          </w:tcPr>
          <w:p w14:paraId="09FA5A4F" w14:textId="77777777" w:rsidR="00740335" w:rsidRPr="00BD415D"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9</w:t>
            </w:r>
          </w:p>
        </w:tc>
        <w:tc>
          <w:tcPr>
            <w:tcW w:w="2097" w:type="dxa"/>
            <w:tcBorders>
              <w:top w:val="nil"/>
              <w:left w:val="nil"/>
              <w:bottom w:val="single" w:sz="4" w:space="0" w:color="auto"/>
              <w:right w:val="single" w:sz="8" w:space="0" w:color="auto"/>
            </w:tcBorders>
            <w:shd w:val="clear" w:color="auto" w:fill="auto"/>
            <w:noWrap/>
            <w:vAlign w:val="bottom"/>
          </w:tcPr>
          <w:p w14:paraId="64674098" w14:textId="77777777" w:rsidR="00740335" w:rsidRPr="00BD415D"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100</w:t>
            </w:r>
          </w:p>
        </w:tc>
      </w:tr>
      <w:tr w:rsidR="00740335" w:rsidRPr="00BD415D" w14:paraId="2447224C" w14:textId="77777777" w:rsidTr="002F23DF">
        <w:trPr>
          <w:trHeight w:val="315"/>
        </w:trPr>
        <w:tc>
          <w:tcPr>
            <w:tcW w:w="27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D6CC2" w14:textId="0BC28E82" w:rsidR="00740335" w:rsidRPr="00BD415D"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BD415D">
              <w:rPr>
                <w:rFonts w:ascii="Calibri" w:hAnsi="Calibri" w:cs="Calibri"/>
                <w:strike w:val="0"/>
                <w:color w:val="000000"/>
                <w:sz w:val="22"/>
                <w:szCs w:val="22"/>
              </w:rPr>
              <w:t xml:space="preserve">2019 -2020 </w:t>
            </w:r>
            <w:proofErr w:type="spellStart"/>
            <w:r w:rsidR="002F23DF" w:rsidRPr="00BD415D">
              <w:rPr>
                <w:rFonts w:ascii="Calibri" w:hAnsi="Calibri" w:cs="Calibri"/>
                <w:strike w:val="0"/>
                <w:color w:val="000000"/>
                <w:sz w:val="22"/>
                <w:szCs w:val="22"/>
              </w:rPr>
              <w:t>academic</w:t>
            </w:r>
            <w:proofErr w:type="spellEnd"/>
            <w:r w:rsidR="002F23DF" w:rsidRPr="00BD415D">
              <w:rPr>
                <w:rFonts w:ascii="Calibri" w:hAnsi="Calibri" w:cs="Calibri"/>
                <w:strike w:val="0"/>
                <w:color w:val="000000"/>
                <w:sz w:val="22"/>
                <w:szCs w:val="22"/>
              </w:rPr>
              <w:t xml:space="preserve"> </w:t>
            </w:r>
            <w:proofErr w:type="spellStart"/>
            <w:r w:rsidR="002F23DF" w:rsidRPr="00BD415D">
              <w:rPr>
                <w:rFonts w:ascii="Calibri" w:hAnsi="Calibri" w:cs="Calibri"/>
                <w:strike w:val="0"/>
                <w:color w:val="000000"/>
                <w:sz w:val="22"/>
                <w:szCs w:val="22"/>
              </w:rPr>
              <w:t>year</w:t>
            </w:r>
            <w:proofErr w:type="spellEnd"/>
          </w:p>
        </w:tc>
        <w:tc>
          <w:tcPr>
            <w:tcW w:w="21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20C71" w14:textId="77777777" w:rsidR="00740335" w:rsidRPr="00BD415D"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3</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42D34" w14:textId="77777777" w:rsidR="00740335" w:rsidRPr="00BD415D"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100</w:t>
            </w:r>
          </w:p>
        </w:tc>
      </w:tr>
      <w:tr w:rsidR="00740335" w:rsidRPr="00BD415D" w14:paraId="11268DA4" w14:textId="77777777" w:rsidTr="002F23DF">
        <w:trPr>
          <w:trHeight w:val="315"/>
        </w:trPr>
        <w:tc>
          <w:tcPr>
            <w:tcW w:w="27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B8191" w14:textId="6E42254D" w:rsidR="00740335" w:rsidRPr="00BD415D"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BD415D">
              <w:rPr>
                <w:rFonts w:ascii="Calibri" w:hAnsi="Calibri" w:cs="Calibri"/>
                <w:strike w:val="0"/>
                <w:color w:val="000000"/>
                <w:sz w:val="22"/>
                <w:szCs w:val="22"/>
              </w:rPr>
              <w:t xml:space="preserve">2020 -2021 </w:t>
            </w:r>
            <w:proofErr w:type="spellStart"/>
            <w:r w:rsidR="002F23DF" w:rsidRPr="00BD415D">
              <w:rPr>
                <w:rFonts w:ascii="Calibri" w:hAnsi="Calibri" w:cs="Calibri"/>
                <w:strike w:val="0"/>
                <w:color w:val="000000"/>
                <w:sz w:val="22"/>
                <w:szCs w:val="22"/>
              </w:rPr>
              <w:t>academic</w:t>
            </w:r>
            <w:proofErr w:type="spellEnd"/>
            <w:r w:rsidR="002F23DF" w:rsidRPr="00BD415D">
              <w:rPr>
                <w:rFonts w:ascii="Calibri" w:hAnsi="Calibri" w:cs="Calibri"/>
                <w:strike w:val="0"/>
                <w:color w:val="000000"/>
                <w:sz w:val="22"/>
                <w:szCs w:val="22"/>
              </w:rPr>
              <w:t xml:space="preserve"> </w:t>
            </w:r>
            <w:proofErr w:type="spellStart"/>
            <w:r w:rsidR="002F23DF" w:rsidRPr="00BD415D">
              <w:rPr>
                <w:rFonts w:ascii="Calibri" w:hAnsi="Calibri" w:cs="Calibri"/>
                <w:strike w:val="0"/>
                <w:color w:val="000000"/>
                <w:sz w:val="22"/>
                <w:szCs w:val="22"/>
              </w:rPr>
              <w:t>year</w:t>
            </w:r>
            <w:proofErr w:type="spellEnd"/>
          </w:p>
        </w:tc>
        <w:tc>
          <w:tcPr>
            <w:tcW w:w="21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68E36" w14:textId="77777777" w:rsidR="00740335" w:rsidRPr="00BD415D"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3</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AA9518" w14:textId="77777777" w:rsidR="00740335" w:rsidRPr="00BD415D"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BD415D">
              <w:rPr>
                <w:rFonts w:ascii="Calibri" w:hAnsi="Calibri" w:cs="Calibri"/>
                <w:strike w:val="0"/>
                <w:sz w:val="22"/>
                <w:szCs w:val="22"/>
              </w:rPr>
              <w:t>100</w:t>
            </w:r>
          </w:p>
        </w:tc>
      </w:tr>
    </w:tbl>
    <w:p w14:paraId="0F1490D7" w14:textId="77777777" w:rsidR="00594EE3" w:rsidRPr="00BD415D" w:rsidRDefault="00594EE3" w:rsidP="001F1DD2">
      <w:pPr>
        <w:tabs>
          <w:tab w:val="clear" w:pos="2381"/>
          <w:tab w:val="left" w:pos="567"/>
          <w:tab w:val="left" w:pos="851"/>
        </w:tabs>
        <w:ind w:left="0" w:right="0" w:firstLine="567"/>
        <w:rPr>
          <w:rFonts w:cs="Times New Roman"/>
          <w:strike w:val="0"/>
          <w:sz w:val="24"/>
          <w:szCs w:val="24"/>
        </w:rPr>
      </w:pPr>
    </w:p>
    <w:p w14:paraId="23054DCA" w14:textId="77777777" w:rsidR="0036422E" w:rsidRPr="00BD415D" w:rsidRDefault="003223AA" w:rsidP="001F1DD2">
      <w:pPr>
        <w:tabs>
          <w:tab w:val="clear" w:pos="2381"/>
          <w:tab w:val="left" w:pos="567"/>
          <w:tab w:val="left" w:pos="851"/>
        </w:tabs>
        <w:ind w:left="0" w:right="0" w:firstLine="567"/>
        <w:rPr>
          <w:rFonts w:cs="Times New Roman"/>
          <w:strike w:val="0"/>
          <w:sz w:val="24"/>
          <w:szCs w:val="24"/>
        </w:rPr>
      </w:pPr>
      <w:r w:rsidRPr="00BD415D">
        <w:rPr>
          <w:strike w:val="0"/>
          <w:noProof/>
        </w:rPr>
        <w:drawing>
          <wp:inline distT="0" distB="0" distL="0" distR="0" wp14:anchorId="19F00DD1" wp14:editId="69E2B5DA">
            <wp:extent cx="4572000" cy="2743200"/>
            <wp:effectExtent l="0" t="0" r="0" b="0"/>
            <wp:docPr id="4" name="Диаграмма 4">
              <a:extLst xmlns:a="http://schemas.openxmlformats.org/drawingml/2006/main">
                <a:ext uri="{FF2B5EF4-FFF2-40B4-BE49-F238E27FC236}">
                  <a16:creationId xmlns:a16="http://schemas.microsoft.com/office/drawing/2014/main" id="{4932AA1C-2B44-402A-89B1-353FC8D95F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D861561" w14:textId="77777777" w:rsidR="00594EE3" w:rsidRPr="00BD415D" w:rsidRDefault="00594EE3" w:rsidP="001F1DD2">
      <w:pPr>
        <w:tabs>
          <w:tab w:val="clear" w:pos="2381"/>
          <w:tab w:val="left" w:pos="567"/>
          <w:tab w:val="left" w:pos="851"/>
        </w:tabs>
        <w:ind w:left="0" w:right="0" w:firstLine="567"/>
        <w:rPr>
          <w:rFonts w:cs="Times New Roman"/>
          <w:strike w:val="0"/>
          <w:sz w:val="24"/>
          <w:szCs w:val="24"/>
        </w:rPr>
      </w:pPr>
    </w:p>
    <w:p w14:paraId="3BEED94B" w14:textId="77777777" w:rsidR="00594EE3" w:rsidRPr="00BD415D" w:rsidRDefault="00594EE3" w:rsidP="001F1DD2">
      <w:pPr>
        <w:tabs>
          <w:tab w:val="clear" w:pos="2381"/>
          <w:tab w:val="left" w:pos="567"/>
          <w:tab w:val="left" w:pos="851"/>
        </w:tabs>
        <w:ind w:left="0" w:right="0" w:firstLine="567"/>
        <w:rPr>
          <w:rFonts w:cs="Times New Roman"/>
          <w:strike w:val="0"/>
          <w:sz w:val="24"/>
          <w:szCs w:val="24"/>
        </w:rPr>
      </w:pPr>
    </w:p>
    <w:p w14:paraId="525F5502" w14:textId="6D5F4925" w:rsidR="007031D9" w:rsidRPr="00BD415D" w:rsidRDefault="002F23DF" w:rsidP="002F23DF">
      <w:pPr>
        <w:tabs>
          <w:tab w:val="clear" w:pos="2381"/>
          <w:tab w:val="left" w:pos="567"/>
        </w:tabs>
        <w:ind w:left="0" w:right="0" w:firstLine="567"/>
        <w:jc w:val="center"/>
        <w:rPr>
          <w:rFonts w:cs="Times New Roman"/>
          <w:strike w:val="0"/>
          <w:sz w:val="24"/>
          <w:szCs w:val="24"/>
          <w:lang w:val="en-US"/>
        </w:rPr>
      </w:pPr>
      <w:r w:rsidRPr="00BD415D">
        <w:rPr>
          <w:rFonts w:cs="Times New Roman"/>
          <w:strike w:val="0"/>
          <w:sz w:val="24"/>
          <w:szCs w:val="24"/>
          <w:lang w:val="en-US"/>
        </w:rPr>
        <w:t>Diagram 1. Employed in %</w:t>
      </w:r>
    </w:p>
    <w:p w14:paraId="762BB8CD" w14:textId="77777777" w:rsidR="002F23DF" w:rsidRPr="00BD415D" w:rsidRDefault="002F23DF" w:rsidP="002F23DF">
      <w:pPr>
        <w:pStyle w:val="aff0"/>
        <w:tabs>
          <w:tab w:val="left" w:pos="567"/>
        </w:tabs>
        <w:ind w:firstLine="567"/>
        <w:rPr>
          <w:rFonts w:ascii="Times New Roman" w:eastAsia="Times New Roman" w:hAnsi="Times New Roman"/>
          <w:sz w:val="24"/>
          <w:szCs w:val="24"/>
          <w:lang w:val="en-US" w:eastAsia="ru-RU"/>
        </w:rPr>
      </w:pPr>
      <w:r w:rsidRPr="00BD415D">
        <w:rPr>
          <w:rFonts w:ascii="Times New Roman" w:eastAsia="Times New Roman" w:hAnsi="Times New Roman"/>
          <w:sz w:val="24"/>
          <w:szCs w:val="24"/>
          <w:lang w:val="en-US" w:eastAsia="ru-RU"/>
        </w:rPr>
        <w:t>As a conditional unit of labor intensity of the educational program, ECTS credits are used, which are tied to the degree of the profile, to the learning outcomes, to the competence, to the learning load of students, and also include the achievement of learning outcomes in the evaluation procedure.</w:t>
      </w:r>
    </w:p>
    <w:p w14:paraId="065D8E48" w14:textId="77777777" w:rsidR="002F23DF" w:rsidRPr="00BD415D" w:rsidRDefault="002F23DF" w:rsidP="002F23DF">
      <w:pPr>
        <w:pStyle w:val="aff0"/>
        <w:tabs>
          <w:tab w:val="left" w:pos="567"/>
        </w:tabs>
        <w:ind w:firstLine="567"/>
        <w:rPr>
          <w:rFonts w:ascii="Times New Roman" w:eastAsia="Times New Roman" w:hAnsi="Times New Roman"/>
          <w:sz w:val="24"/>
          <w:szCs w:val="24"/>
          <w:lang w:val="en-US" w:eastAsia="ru-RU"/>
        </w:rPr>
      </w:pPr>
      <w:r w:rsidRPr="00BD415D">
        <w:rPr>
          <w:rFonts w:ascii="Times New Roman" w:eastAsia="Times New Roman" w:hAnsi="Times New Roman"/>
          <w:sz w:val="24"/>
          <w:szCs w:val="24"/>
          <w:lang w:val="en-US" w:eastAsia="ru-RU"/>
        </w:rPr>
        <w:t>OP "7M06102 Security of computer systems and networks" also determine the complexity of academic disciplines (modules) expressed in credit units, and codes of competencies formed during the implementation of the educational program in the profile. There are four groups of modules in the educational program that correspond to the structure of the Standard Curriculum:</w:t>
      </w:r>
    </w:p>
    <w:p w14:paraId="6E5B9A61" w14:textId="77777777" w:rsidR="002F23DF" w:rsidRPr="00BD415D" w:rsidRDefault="002F23DF" w:rsidP="002F23DF">
      <w:pPr>
        <w:pStyle w:val="aff0"/>
        <w:tabs>
          <w:tab w:val="left" w:pos="567"/>
        </w:tabs>
        <w:ind w:firstLine="567"/>
        <w:jc w:val="both"/>
        <w:rPr>
          <w:rFonts w:ascii="Times New Roman" w:eastAsia="Times New Roman" w:hAnsi="Times New Roman"/>
          <w:sz w:val="24"/>
          <w:szCs w:val="24"/>
          <w:lang w:val="en-US" w:eastAsia="ru-RU"/>
        </w:rPr>
      </w:pPr>
      <w:r w:rsidRPr="00BD415D">
        <w:rPr>
          <w:rFonts w:ascii="Times New Roman" w:eastAsia="Times New Roman" w:hAnsi="Times New Roman"/>
          <w:sz w:val="24"/>
          <w:szCs w:val="24"/>
          <w:lang w:val="en-US" w:eastAsia="ru-RU"/>
        </w:rPr>
        <w:t>Group 1 – a module of fundamental and applied disciplines, which include general modules related to the general competencies of the master's degree; modules related to professional and special competencies.</w:t>
      </w:r>
    </w:p>
    <w:p w14:paraId="3B77544A" w14:textId="77777777" w:rsidR="002F23DF" w:rsidRPr="00BD415D" w:rsidRDefault="002F23DF" w:rsidP="002F23DF">
      <w:pPr>
        <w:pStyle w:val="16"/>
        <w:tabs>
          <w:tab w:val="num" w:pos="0"/>
          <w:tab w:val="left" w:pos="567"/>
        </w:tabs>
        <w:ind w:firstLine="567"/>
        <w:rPr>
          <w:spacing w:val="0"/>
          <w:sz w:val="24"/>
          <w:szCs w:val="24"/>
          <w:lang w:val="en-US" w:eastAsia="en-US"/>
        </w:rPr>
      </w:pPr>
      <w:r w:rsidRPr="00BD415D">
        <w:rPr>
          <w:spacing w:val="0"/>
          <w:sz w:val="24"/>
          <w:szCs w:val="24"/>
          <w:lang w:val="en-US" w:eastAsia="en-US"/>
        </w:rPr>
        <w:lastRenderedPageBreak/>
        <w:t>Group 2 – module "Ensuring cybersecurity of information systems".</w:t>
      </w:r>
    </w:p>
    <w:p w14:paraId="6BE96223" w14:textId="77777777" w:rsidR="002F23DF" w:rsidRPr="00BD415D" w:rsidRDefault="002F23DF" w:rsidP="002F23DF">
      <w:pPr>
        <w:pStyle w:val="16"/>
        <w:tabs>
          <w:tab w:val="num" w:pos="0"/>
          <w:tab w:val="left" w:pos="567"/>
        </w:tabs>
        <w:ind w:firstLine="567"/>
        <w:rPr>
          <w:spacing w:val="0"/>
          <w:sz w:val="24"/>
          <w:szCs w:val="24"/>
          <w:lang w:val="en-US" w:eastAsia="en-US"/>
        </w:rPr>
      </w:pPr>
      <w:r w:rsidRPr="00BD415D">
        <w:rPr>
          <w:spacing w:val="0"/>
          <w:sz w:val="24"/>
          <w:szCs w:val="24"/>
          <w:lang w:val="en-US" w:eastAsia="en-US"/>
        </w:rPr>
        <w:t>Group 3 – module "Cryptographic methods of information protection".</w:t>
      </w:r>
    </w:p>
    <w:p w14:paraId="7366CEF3" w14:textId="77777777" w:rsidR="002F23DF" w:rsidRPr="00BD415D" w:rsidRDefault="002F23DF" w:rsidP="002F23DF">
      <w:pPr>
        <w:pStyle w:val="16"/>
        <w:tabs>
          <w:tab w:val="num" w:pos="0"/>
          <w:tab w:val="left" w:pos="567"/>
        </w:tabs>
        <w:ind w:firstLine="567"/>
        <w:rPr>
          <w:spacing w:val="0"/>
          <w:sz w:val="24"/>
          <w:szCs w:val="24"/>
          <w:lang w:val="en-US" w:eastAsia="en-US"/>
        </w:rPr>
      </w:pPr>
      <w:r w:rsidRPr="00BD415D">
        <w:rPr>
          <w:spacing w:val="0"/>
          <w:sz w:val="24"/>
          <w:szCs w:val="24"/>
          <w:lang w:val="en-US" w:eastAsia="en-US"/>
        </w:rPr>
        <w:t>Group 4 – module "Design of secure information systems".</w:t>
      </w:r>
    </w:p>
    <w:p w14:paraId="4A1E3265" w14:textId="77777777" w:rsidR="002F23DF" w:rsidRPr="00BD415D" w:rsidRDefault="002F23DF" w:rsidP="002F23DF">
      <w:pPr>
        <w:pStyle w:val="16"/>
        <w:tabs>
          <w:tab w:val="num" w:pos="0"/>
          <w:tab w:val="left" w:pos="567"/>
        </w:tabs>
        <w:ind w:firstLine="567"/>
        <w:rPr>
          <w:spacing w:val="0"/>
          <w:sz w:val="24"/>
          <w:szCs w:val="24"/>
          <w:lang w:val="en-US" w:eastAsia="en-US"/>
        </w:rPr>
      </w:pPr>
      <w:r w:rsidRPr="00BD415D">
        <w:rPr>
          <w:spacing w:val="0"/>
          <w:sz w:val="24"/>
          <w:szCs w:val="24"/>
          <w:lang w:val="en-US" w:eastAsia="en-US"/>
        </w:rPr>
        <w:t>The layout of the modular curriculum of the OP includes the distribution of credits by modules, by cycles of disciplines, by semesters. The formation of modules within cycles is based on a Standard curriculum, where blocks and cycles of disciplines, disciplines of the mandatory component, the number of credits for blocks and disciplines are established.</w:t>
      </w:r>
    </w:p>
    <w:p w14:paraId="038018BF" w14:textId="77777777" w:rsidR="002F23DF" w:rsidRPr="00BD415D" w:rsidRDefault="002F23DF" w:rsidP="002F23DF">
      <w:pPr>
        <w:pStyle w:val="16"/>
        <w:tabs>
          <w:tab w:val="num" w:pos="0"/>
          <w:tab w:val="left" w:pos="567"/>
        </w:tabs>
        <w:ind w:firstLine="567"/>
        <w:rPr>
          <w:spacing w:val="0"/>
          <w:sz w:val="24"/>
          <w:szCs w:val="24"/>
          <w:lang w:val="en-US" w:eastAsia="en-US"/>
        </w:rPr>
      </w:pPr>
      <w:r w:rsidRPr="00BD415D">
        <w:rPr>
          <w:spacing w:val="0"/>
          <w:sz w:val="24"/>
          <w:szCs w:val="24"/>
          <w:lang w:val="en-US" w:eastAsia="en-US"/>
        </w:rPr>
        <w:t>Over the past 4 years, 12 graduate students have been enrolled in the specialty 7M06102 "Security of computer systems and networks". Of these, 12 graduate students study full-time. Of these, 9 graduate students are studying under the grant. 3magistrants are accepted on a paid basis.</w:t>
      </w:r>
    </w:p>
    <w:p w14:paraId="644218DF" w14:textId="77777777" w:rsidR="002F23DF" w:rsidRPr="00BD415D" w:rsidRDefault="002F23DF" w:rsidP="002F23DF">
      <w:pPr>
        <w:pStyle w:val="16"/>
        <w:tabs>
          <w:tab w:val="num" w:pos="0"/>
          <w:tab w:val="left" w:pos="567"/>
        </w:tabs>
        <w:ind w:firstLine="567"/>
        <w:rPr>
          <w:spacing w:val="0"/>
          <w:sz w:val="24"/>
          <w:szCs w:val="24"/>
          <w:lang w:val="en-US" w:eastAsia="en-US"/>
        </w:rPr>
      </w:pPr>
      <w:r w:rsidRPr="00BD415D">
        <w:rPr>
          <w:spacing w:val="0"/>
          <w:sz w:val="24"/>
          <w:szCs w:val="24"/>
          <w:lang w:val="en-US" w:eastAsia="en-US"/>
        </w:rPr>
        <w:t>The participation of employers in the educational process allows to consolidate the professional competencies of graduates, to make their adjustments, contributes to the formation of practical skills and abilities. Diploma and master's works of undergraduates, the content of all types of professional practices, are closely related to the specifics of the future professional activity of graduates. The most experienced and qualified teachers of the department are appointed as the heads of master's works, the reviewers are representatives of employers (the minutes are available in the nomenclature of the ICT department for 4 years).</w:t>
      </w:r>
    </w:p>
    <w:p w14:paraId="1CD9AFD6" w14:textId="663B6A20" w:rsidR="002F23DF" w:rsidRPr="00BD415D" w:rsidRDefault="002F23DF" w:rsidP="002F23DF">
      <w:pPr>
        <w:pStyle w:val="16"/>
        <w:shd w:val="clear" w:color="auto" w:fill="auto"/>
        <w:tabs>
          <w:tab w:val="num" w:pos="0"/>
          <w:tab w:val="left" w:pos="567"/>
        </w:tabs>
        <w:spacing w:line="240" w:lineRule="auto"/>
        <w:ind w:firstLine="567"/>
        <w:rPr>
          <w:rStyle w:val="95pt0pt"/>
          <w:rFonts w:eastAsia="Calibri"/>
          <w:color w:val="auto"/>
          <w:spacing w:val="0"/>
          <w:sz w:val="24"/>
          <w:szCs w:val="24"/>
          <w:shd w:val="clear" w:color="auto" w:fill="auto"/>
          <w:lang w:val="en-US" w:eastAsia="en-US"/>
        </w:rPr>
      </w:pPr>
      <w:r w:rsidRPr="00BD415D">
        <w:rPr>
          <w:spacing w:val="0"/>
          <w:sz w:val="24"/>
          <w:szCs w:val="24"/>
          <w:lang w:val="en-US" w:eastAsia="en-US"/>
        </w:rPr>
        <w:t>Table 3. – The number of credits of theoretical and additional training, practice and other types of training per 1 full-time master's student according to the SES and RUP</w:t>
      </w:r>
    </w:p>
    <w:tbl>
      <w:tblPr>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226"/>
        <w:gridCol w:w="879"/>
        <w:gridCol w:w="850"/>
        <w:gridCol w:w="1247"/>
        <w:gridCol w:w="2268"/>
      </w:tblGrid>
      <w:tr w:rsidR="005F69AC" w:rsidRPr="00BD415D" w14:paraId="17C7C7B3" w14:textId="77777777" w:rsidTr="00B01C1A">
        <w:tc>
          <w:tcPr>
            <w:tcW w:w="576" w:type="dxa"/>
          </w:tcPr>
          <w:p w14:paraId="1BF196B1" w14:textId="77777777" w:rsidR="005F69AC" w:rsidRPr="00BD415D" w:rsidRDefault="005F69AC" w:rsidP="001F1DD2">
            <w:pPr>
              <w:pStyle w:val="16"/>
              <w:shd w:val="clear" w:color="auto" w:fill="auto"/>
              <w:tabs>
                <w:tab w:val="num" w:pos="0"/>
                <w:tab w:val="left" w:pos="567"/>
              </w:tabs>
              <w:spacing w:line="240" w:lineRule="auto"/>
              <w:ind w:firstLine="567"/>
              <w:jc w:val="center"/>
              <w:rPr>
                <w:spacing w:val="0"/>
                <w:sz w:val="24"/>
                <w:szCs w:val="24"/>
                <w:lang w:eastAsia="en-US"/>
              </w:rPr>
            </w:pPr>
            <w:r w:rsidRPr="00BD415D">
              <w:rPr>
                <w:spacing w:val="0"/>
                <w:sz w:val="24"/>
                <w:szCs w:val="24"/>
              </w:rPr>
              <w:t>№ п/п</w:t>
            </w:r>
          </w:p>
        </w:tc>
        <w:tc>
          <w:tcPr>
            <w:tcW w:w="2226" w:type="dxa"/>
          </w:tcPr>
          <w:p w14:paraId="1E2ED00E" w14:textId="4FCFE1C8" w:rsidR="005F69AC" w:rsidRPr="00BD415D" w:rsidRDefault="002F23DF" w:rsidP="00594EE3">
            <w:pPr>
              <w:pStyle w:val="16"/>
              <w:shd w:val="clear" w:color="auto" w:fill="auto"/>
              <w:tabs>
                <w:tab w:val="num" w:pos="0"/>
                <w:tab w:val="left" w:pos="567"/>
              </w:tabs>
              <w:spacing w:line="240" w:lineRule="auto"/>
              <w:ind w:firstLine="0"/>
              <w:rPr>
                <w:spacing w:val="0"/>
                <w:sz w:val="24"/>
                <w:szCs w:val="24"/>
                <w:lang w:eastAsia="en-US"/>
              </w:rPr>
            </w:pPr>
            <w:proofErr w:type="spellStart"/>
            <w:r w:rsidRPr="00BD415D">
              <w:rPr>
                <w:spacing w:val="0"/>
                <w:sz w:val="24"/>
                <w:szCs w:val="24"/>
              </w:rPr>
              <w:t>educational</w:t>
            </w:r>
            <w:proofErr w:type="spellEnd"/>
            <w:r w:rsidRPr="00BD415D">
              <w:rPr>
                <w:spacing w:val="0"/>
                <w:sz w:val="24"/>
                <w:szCs w:val="24"/>
              </w:rPr>
              <w:t xml:space="preserve"> </w:t>
            </w:r>
            <w:proofErr w:type="spellStart"/>
            <w:r w:rsidRPr="00BD415D">
              <w:rPr>
                <w:spacing w:val="0"/>
                <w:sz w:val="24"/>
                <w:szCs w:val="24"/>
              </w:rPr>
              <w:t>program</w:t>
            </w:r>
            <w:proofErr w:type="spellEnd"/>
          </w:p>
        </w:tc>
        <w:tc>
          <w:tcPr>
            <w:tcW w:w="5244" w:type="dxa"/>
            <w:gridSpan w:val="4"/>
          </w:tcPr>
          <w:p w14:paraId="04F07511" w14:textId="50923CCD" w:rsidR="005F69AC" w:rsidRPr="00BD415D" w:rsidRDefault="002F23DF" w:rsidP="00594EE3">
            <w:pPr>
              <w:pStyle w:val="16"/>
              <w:shd w:val="clear" w:color="auto" w:fill="auto"/>
              <w:tabs>
                <w:tab w:val="num" w:pos="0"/>
                <w:tab w:val="left" w:pos="567"/>
              </w:tabs>
              <w:spacing w:line="240" w:lineRule="auto"/>
              <w:ind w:firstLine="33"/>
              <w:jc w:val="center"/>
              <w:rPr>
                <w:spacing w:val="0"/>
                <w:sz w:val="24"/>
                <w:szCs w:val="24"/>
                <w:lang w:eastAsia="en-US"/>
              </w:rPr>
            </w:pPr>
            <w:r w:rsidRPr="00BD415D">
              <w:rPr>
                <w:spacing w:val="0"/>
                <w:sz w:val="24"/>
                <w:szCs w:val="24"/>
              </w:rPr>
              <w:t xml:space="preserve">Number </w:t>
            </w:r>
            <w:proofErr w:type="spellStart"/>
            <w:r w:rsidRPr="00BD415D">
              <w:rPr>
                <w:spacing w:val="0"/>
                <w:sz w:val="24"/>
                <w:szCs w:val="24"/>
              </w:rPr>
              <w:t>of</w:t>
            </w:r>
            <w:proofErr w:type="spellEnd"/>
            <w:r w:rsidRPr="00BD415D">
              <w:rPr>
                <w:spacing w:val="0"/>
                <w:sz w:val="24"/>
                <w:szCs w:val="24"/>
              </w:rPr>
              <w:t xml:space="preserve"> </w:t>
            </w:r>
            <w:proofErr w:type="spellStart"/>
            <w:r w:rsidRPr="00BD415D">
              <w:rPr>
                <w:spacing w:val="0"/>
                <w:sz w:val="24"/>
                <w:szCs w:val="24"/>
              </w:rPr>
              <w:t>credits</w:t>
            </w:r>
            <w:proofErr w:type="spellEnd"/>
          </w:p>
        </w:tc>
      </w:tr>
      <w:tr w:rsidR="00B01C1A" w:rsidRPr="00264620" w14:paraId="1FA4F0AF" w14:textId="77777777" w:rsidTr="002F23DF">
        <w:tc>
          <w:tcPr>
            <w:tcW w:w="576" w:type="dxa"/>
          </w:tcPr>
          <w:p w14:paraId="6644CC2E" w14:textId="77777777" w:rsidR="00B01C1A" w:rsidRPr="00BD415D" w:rsidRDefault="00B01C1A" w:rsidP="001F1DD2">
            <w:pPr>
              <w:pStyle w:val="16"/>
              <w:shd w:val="clear" w:color="auto" w:fill="auto"/>
              <w:tabs>
                <w:tab w:val="num" w:pos="0"/>
                <w:tab w:val="left" w:pos="567"/>
              </w:tabs>
              <w:spacing w:line="240" w:lineRule="auto"/>
              <w:ind w:firstLine="567"/>
              <w:rPr>
                <w:spacing w:val="0"/>
                <w:sz w:val="24"/>
                <w:szCs w:val="24"/>
                <w:lang w:eastAsia="en-US"/>
              </w:rPr>
            </w:pPr>
          </w:p>
        </w:tc>
        <w:tc>
          <w:tcPr>
            <w:tcW w:w="2226" w:type="dxa"/>
          </w:tcPr>
          <w:p w14:paraId="2F40E9EC" w14:textId="61CE8A19" w:rsidR="00B01C1A" w:rsidRPr="00BD415D" w:rsidRDefault="00B01C1A" w:rsidP="00594EE3">
            <w:pPr>
              <w:pStyle w:val="16"/>
              <w:shd w:val="clear" w:color="auto" w:fill="auto"/>
              <w:tabs>
                <w:tab w:val="num" w:pos="0"/>
                <w:tab w:val="left" w:pos="567"/>
              </w:tabs>
              <w:spacing w:line="240" w:lineRule="auto"/>
              <w:ind w:firstLine="0"/>
              <w:jc w:val="center"/>
              <w:rPr>
                <w:spacing w:val="0"/>
                <w:sz w:val="24"/>
                <w:szCs w:val="24"/>
                <w:lang w:val="en-US" w:eastAsia="en-US"/>
              </w:rPr>
            </w:pPr>
            <w:r w:rsidRPr="00BD415D">
              <w:rPr>
                <w:rFonts w:eastAsia="Times New Roman"/>
                <w:spacing w:val="0"/>
                <w:sz w:val="24"/>
                <w:szCs w:val="24"/>
                <w:lang w:val="en-US"/>
              </w:rPr>
              <w:t xml:space="preserve">7M06102 </w:t>
            </w:r>
            <w:r w:rsidR="002F23DF" w:rsidRPr="00BD415D">
              <w:rPr>
                <w:rFonts w:eastAsia="Times New Roman"/>
                <w:spacing w:val="0"/>
                <w:sz w:val="24"/>
                <w:szCs w:val="24"/>
                <w:lang w:val="en-US"/>
              </w:rPr>
              <w:t>Security of computer systems and networks</w:t>
            </w:r>
          </w:p>
        </w:tc>
        <w:tc>
          <w:tcPr>
            <w:tcW w:w="879" w:type="dxa"/>
          </w:tcPr>
          <w:p w14:paraId="685ADCDF" w14:textId="03FDEB02" w:rsidR="00B01C1A" w:rsidRPr="00BD415D" w:rsidRDefault="00B01C1A" w:rsidP="00594EE3">
            <w:pPr>
              <w:pStyle w:val="16"/>
              <w:shd w:val="clear" w:color="auto" w:fill="auto"/>
              <w:tabs>
                <w:tab w:val="num" w:pos="0"/>
                <w:tab w:val="left" w:pos="567"/>
              </w:tabs>
              <w:spacing w:line="240" w:lineRule="auto"/>
              <w:ind w:firstLine="33"/>
              <w:rPr>
                <w:spacing w:val="0"/>
                <w:sz w:val="24"/>
                <w:szCs w:val="24"/>
                <w:lang w:eastAsia="en-US"/>
              </w:rPr>
            </w:pPr>
            <w:r w:rsidRPr="00BD415D">
              <w:rPr>
                <w:spacing w:val="0"/>
                <w:sz w:val="24"/>
                <w:szCs w:val="24"/>
              </w:rPr>
              <w:t xml:space="preserve">1 </w:t>
            </w:r>
            <w:proofErr w:type="spellStart"/>
            <w:r w:rsidR="002F23DF" w:rsidRPr="00BD415D">
              <w:rPr>
                <w:spacing w:val="0"/>
                <w:sz w:val="24"/>
                <w:szCs w:val="24"/>
              </w:rPr>
              <w:t>course</w:t>
            </w:r>
            <w:proofErr w:type="spellEnd"/>
          </w:p>
        </w:tc>
        <w:tc>
          <w:tcPr>
            <w:tcW w:w="850" w:type="dxa"/>
          </w:tcPr>
          <w:p w14:paraId="00D84490" w14:textId="525F353D" w:rsidR="00B01C1A" w:rsidRPr="00BD415D" w:rsidRDefault="00B01C1A" w:rsidP="00594EE3">
            <w:pPr>
              <w:pStyle w:val="16"/>
              <w:shd w:val="clear" w:color="auto" w:fill="auto"/>
              <w:tabs>
                <w:tab w:val="num" w:pos="0"/>
                <w:tab w:val="left" w:pos="567"/>
              </w:tabs>
              <w:spacing w:line="240" w:lineRule="auto"/>
              <w:ind w:firstLine="33"/>
              <w:jc w:val="center"/>
              <w:rPr>
                <w:spacing w:val="0"/>
                <w:sz w:val="24"/>
                <w:szCs w:val="24"/>
                <w:lang w:eastAsia="en-US"/>
              </w:rPr>
            </w:pPr>
            <w:r w:rsidRPr="00BD415D">
              <w:rPr>
                <w:spacing w:val="0"/>
                <w:sz w:val="24"/>
                <w:szCs w:val="24"/>
              </w:rPr>
              <w:t xml:space="preserve">2 </w:t>
            </w:r>
            <w:proofErr w:type="spellStart"/>
            <w:r w:rsidR="002F23DF" w:rsidRPr="00BD415D">
              <w:rPr>
                <w:spacing w:val="0"/>
                <w:sz w:val="24"/>
                <w:szCs w:val="24"/>
              </w:rPr>
              <w:t>course</w:t>
            </w:r>
            <w:proofErr w:type="spellEnd"/>
          </w:p>
        </w:tc>
        <w:tc>
          <w:tcPr>
            <w:tcW w:w="1247" w:type="dxa"/>
          </w:tcPr>
          <w:p w14:paraId="03CAEADC" w14:textId="1FF73D28" w:rsidR="00B01C1A" w:rsidRPr="00BD415D" w:rsidRDefault="002F23DF" w:rsidP="00AE463D">
            <w:pPr>
              <w:pStyle w:val="16"/>
              <w:shd w:val="clear" w:color="auto" w:fill="auto"/>
              <w:tabs>
                <w:tab w:val="num" w:pos="0"/>
                <w:tab w:val="left" w:pos="567"/>
              </w:tabs>
              <w:spacing w:line="240" w:lineRule="auto"/>
              <w:ind w:firstLine="33"/>
              <w:jc w:val="center"/>
              <w:rPr>
                <w:spacing w:val="0"/>
                <w:sz w:val="24"/>
                <w:szCs w:val="24"/>
                <w:lang w:val="en-US" w:eastAsia="en-US"/>
              </w:rPr>
            </w:pPr>
            <w:r w:rsidRPr="00BD415D">
              <w:rPr>
                <w:spacing w:val="0"/>
                <w:sz w:val="24"/>
                <w:szCs w:val="24"/>
                <w:lang w:val="en-US"/>
              </w:rPr>
              <w:t>Total 2 years of study</w:t>
            </w:r>
          </w:p>
        </w:tc>
        <w:tc>
          <w:tcPr>
            <w:tcW w:w="2268" w:type="dxa"/>
          </w:tcPr>
          <w:p w14:paraId="1AA0A349" w14:textId="25B7459D" w:rsidR="00B01C1A" w:rsidRPr="00BD415D" w:rsidRDefault="002F23DF" w:rsidP="00594EE3">
            <w:pPr>
              <w:pStyle w:val="16"/>
              <w:shd w:val="clear" w:color="auto" w:fill="auto"/>
              <w:tabs>
                <w:tab w:val="num" w:pos="0"/>
                <w:tab w:val="left" w:pos="567"/>
              </w:tabs>
              <w:spacing w:line="240" w:lineRule="auto"/>
              <w:ind w:firstLine="33"/>
              <w:rPr>
                <w:spacing w:val="0"/>
                <w:sz w:val="24"/>
                <w:szCs w:val="24"/>
                <w:lang w:val="en-US" w:eastAsia="en-US"/>
              </w:rPr>
            </w:pPr>
            <w:r w:rsidRPr="00BD415D">
              <w:rPr>
                <w:spacing w:val="0"/>
                <w:sz w:val="24"/>
                <w:szCs w:val="24"/>
                <w:lang w:val="en-US"/>
              </w:rPr>
              <w:t>Arithmetic average number of loans per year</w:t>
            </w:r>
          </w:p>
        </w:tc>
      </w:tr>
      <w:tr w:rsidR="00B01C1A" w:rsidRPr="00BD415D" w14:paraId="0B2B14B2" w14:textId="77777777" w:rsidTr="002F23DF">
        <w:tc>
          <w:tcPr>
            <w:tcW w:w="576" w:type="dxa"/>
          </w:tcPr>
          <w:p w14:paraId="15B236E2" w14:textId="77777777" w:rsidR="00B01C1A" w:rsidRPr="00BD415D" w:rsidRDefault="00B01C1A" w:rsidP="001F1DD2">
            <w:pPr>
              <w:pStyle w:val="16"/>
              <w:shd w:val="clear" w:color="auto" w:fill="auto"/>
              <w:tabs>
                <w:tab w:val="num" w:pos="0"/>
                <w:tab w:val="left" w:pos="567"/>
              </w:tabs>
              <w:spacing w:line="240" w:lineRule="auto"/>
              <w:ind w:firstLine="567"/>
              <w:jc w:val="center"/>
              <w:rPr>
                <w:spacing w:val="0"/>
                <w:sz w:val="24"/>
                <w:szCs w:val="24"/>
                <w:lang w:eastAsia="en-US"/>
              </w:rPr>
            </w:pPr>
            <w:r w:rsidRPr="00BD415D">
              <w:rPr>
                <w:spacing w:val="0"/>
                <w:sz w:val="24"/>
                <w:szCs w:val="24"/>
              </w:rPr>
              <w:t>1</w:t>
            </w:r>
          </w:p>
        </w:tc>
        <w:tc>
          <w:tcPr>
            <w:tcW w:w="2226" w:type="dxa"/>
          </w:tcPr>
          <w:p w14:paraId="70F048D3" w14:textId="77777777" w:rsidR="00B01C1A" w:rsidRPr="00BD415D" w:rsidRDefault="00B01C1A" w:rsidP="00594EE3">
            <w:pPr>
              <w:pStyle w:val="16"/>
              <w:shd w:val="clear" w:color="auto" w:fill="auto"/>
              <w:tabs>
                <w:tab w:val="num" w:pos="0"/>
                <w:tab w:val="left" w:pos="567"/>
              </w:tabs>
              <w:spacing w:line="240" w:lineRule="auto"/>
              <w:ind w:firstLine="0"/>
              <w:jc w:val="center"/>
              <w:rPr>
                <w:spacing w:val="0"/>
                <w:sz w:val="24"/>
                <w:szCs w:val="24"/>
                <w:lang w:eastAsia="en-US"/>
              </w:rPr>
            </w:pPr>
          </w:p>
        </w:tc>
        <w:tc>
          <w:tcPr>
            <w:tcW w:w="879" w:type="dxa"/>
          </w:tcPr>
          <w:p w14:paraId="4D26C6DB" w14:textId="77777777" w:rsidR="00B01C1A" w:rsidRPr="00BD415D"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sidRPr="00BD415D">
              <w:rPr>
                <w:spacing w:val="0"/>
                <w:sz w:val="24"/>
                <w:szCs w:val="24"/>
                <w:lang w:eastAsia="en-US"/>
              </w:rPr>
              <w:t>60</w:t>
            </w:r>
          </w:p>
        </w:tc>
        <w:tc>
          <w:tcPr>
            <w:tcW w:w="850" w:type="dxa"/>
          </w:tcPr>
          <w:p w14:paraId="63A7914E" w14:textId="77777777" w:rsidR="00B01C1A" w:rsidRPr="00BD415D"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sidRPr="00BD415D">
              <w:rPr>
                <w:spacing w:val="0"/>
                <w:sz w:val="24"/>
                <w:szCs w:val="24"/>
                <w:lang w:eastAsia="en-US"/>
              </w:rPr>
              <w:t>60</w:t>
            </w:r>
          </w:p>
        </w:tc>
        <w:tc>
          <w:tcPr>
            <w:tcW w:w="1247" w:type="dxa"/>
          </w:tcPr>
          <w:p w14:paraId="2E7E3DB2" w14:textId="77777777" w:rsidR="00B01C1A" w:rsidRPr="00BD415D"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sidRPr="00BD415D">
              <w:rPr>
                <w:spacing w:val="0"/>
                <w:sz w:val="24"/>
                <w:szCs w:val="24"/>
                <w:lang w:eastAsia="en-US"/>
              </w:rPr>
              <w:t>120</w:t>
            </w:r>
          </w:p>
        </w:tc>
        <w:tc>
          <w:tcPr>
            <w:tcW w:w="2268" w:type="dxa"/>
          </w:tcPr>
          <w:p w14:paraId="3C119FC5" w14:textId="77777777" w:rsidR="00B01C1A" w:rsidRPr="00BD415D" w:rsidRDefault="00EC118A" w:rsidP="00B01C1A">
            <w:pPr>
              <w:pStyle w:val="16"/>
              <w:shd w:val="clear" w:color="auto" w:fill="auto"/>
              <w:tabs>
                <w:tab w:val="num" w:pos="0"/>
                <w:tab w:val="left" w:pos="567"/>
                <w:tab w:val="left" w:pos="1270"/>
              </w:tabs>
              <w:spacing w:line="240" w:lineRule="auto"/>
              <w:ind w:firstLine="33"/>
              <w:jc w:val="center"/>
              <w:rPr>
                <w:spacing w:val="0"/>
                <w:sz w:val="24"/>
                <w:szCs w:val="24"/>
                <w:lang w:eastAsia="en-US"/>
              </w:rPr>
            </w:pPr>
            <w:r w:rsidRPr="00BD415D">
              <w:rPr>
                <w:spacing w:val="0"/>
                <w:sz w:val="24"/>
                <w:szCs w:val="24"/>
              </w:rPr>
              <w:t>60</w:t>
            </w:r>
          </w:p>
        </w:tc>
      </w:tr>
    </w:tbl>
    <w:p w14:paraId="0EC5B920" w14:textId="77777777" w:rsidR="005F69AC" w:rsidRPr="00BD415D" w:rsidRDefault="005F69AC" w:rsidP="001F1DD2">
      <w:pPr>
        <w:pStyle w:val="16"/>
        <w:shd w:val="clear" w:color="auto" w:fill="auto"/>
        <w:tabs>
          <w:tab w:val="num" w:pos="0"/>
          <w:tab w:val="left" w:pos="567"/>
        </w:tabs>
        <w:spacing w:line="240" w:lineRule="auto"/>
        <w:ind w:firstLine="567"/>
        <w:rPr>
          <w:rStyle w:val="95pt0pt"/>
          <w:rFonts w:eastAsia="Lucida Sans Unicode"/>
          <w:color w:val="auto"/>
          <w:sz w:val="24"/>
          <w:szCs w:val="24"/>
        </w:rPr>
      </w:pPr>
    </w:p>
    <w:p w14:paraId="731BC119" w14:textId="77777777" w:rsidR="002F23DF" w:rsidRPr="00BD415D" w:rsidRDefault="002F23DF" w:rsidP="007F2C0B">
      <w:pPr>
        <w:tabs>
          <w:tab w:val="clear" w:pos="2381"/>
        </w:tabs>
        <w:autoSpaceDE/>
        <w:autoSpaceDN/>
        <w:adjustRightInd/>
        <w:ind w:left="0" w:right="0" w:firstLine="567"/>
        <w:rPr>
          <w:rFonts w:cs="Times New Roman"/>
          <w:bCs/>
          <w:iCs/>
          <w:strike w:val="0"/>
          <w:sz w:val="24"/>
          <w:szCs w:val="24"/>
          <w:lang w:val="en-US"/>
        </w:rPr>
      </w:pPr>
      <w:r w:rsidRPr="00BD415D">
        <w:rPr>
          <w:rFonts w:cs="Times New Roman"/>
          <w:bCs/>
          <w:iCs/>
          <w:strike w:val="0"/>
          <w:sz w:val="24"/>
          <w:szCs w:val="24"/>
          <w:lang w:val="en-US"/>
        </w:rPr>
        <w:t>The State Budget of the Republic of Kazakhstan has established the following distribution of credits between cycles: total – 120 credits (excluding practice), of which the DB cycle (VC) – 20 credits, DB (SQ) -15, PD (VC) – 10 credits and PD (SQ) -39.</w:t>
      </w:r>
    </w:p>
    <w:p w14:paraId="60519660" w14:textId="77777777" w:rsidR="002F23DF" w:rsidRPr="00BD415D" w:rsidRDefault="002F23DF" w:rsidP="002F23DF">
      <w:pPr>
        <w:ind w:left="0" w:right="0" w:firstLine="567"/>
        <w:rPr>
          <w:rFonts w:eastAsia="Calibri" w:cs="Times New Roman"/>
          <w:strike w:val="0"/>
          <w:color w:val="000000"/>
          <w:sz w:val="24"/>
          <w:szCs w:val="24"/>
          <w:lang w:val="en-US" w:eastAsia="en-US"/>
        </w:rPr>
      </w:pPr>
      <w:r w:rsidRPr="00BD415D">
        <w:rPr>
          <w:rFonts w:eastAsia="Calibri" w:cs="Times New Roman"/>
          <w:strike w:val="0"/>
          <w:color w:val="000000"/>
          <w:sz w:val="24"/>
          <w:szCs w:val="24"/>
          <w:lang w:val="en-US" w:eastAsia="en-US"/>
        </w:rPr>
        <w:t>In total, for two years of study (four semesters) 120 credits (3600 hours) allocated to the following types of training load:</w:t>
      </w:r>
    </w:p>
    <w:p w14:paraId="3502BB77" w14:textId="77777777" w:rsidR="002F23DF" w:rsidRPr="00BD415D" w:rsidRDefault="002F23DF" w:rsidP="002F23DF">
      <w:pPr>
        <w:ind w:left="0" w:right="0" w:firstLine="567"/>
        <w:rPr>
          <w:rFonts w:eastAsia="Calibri" w:cs="Times New Roman"/>
          <w:strike w:val="0"/>
          <w:color w:val="000000"/>
          <w:sz w:val="24"/>
          <w:szCs w:val="24"/>
          <w:lang w:val="en-US" w:eastAsia="en-US"/>
        </w:rPr>
      </w:pPr>
      <w:r w:rsidRPr="00BD415D">
        <w:rPr>
          <w:rFonts w:eastAsia="Calibri" w:cs="Times New Roman"/>
          <w:strike w:val="0"/>
          <w:color w:val="000000"/>
          <w:sz w:val="24"/>
          <w:szCs w:val="24"/>
          <w:lang w:val="en-US" w:eastAsia="en-US"/>
        </w:rPr>
        <w:t>- study of disciplines – 72 credits or 2160 hours, of which the classroom load is 675 hours (31.25%);</w:t>
      </w:r>
    </w:p>
    <w:p w14:paraId="44DE8EDC" w14:textId="77777777" w:rsidR="002F23DF" w:rsidRPr="00BD415D" w:rsidRDefault="002F23DF" w:rsidP="002F23DF">
      <w:pPr>
        <w:ind w:left="0" w:right="0" w:firstLine="567"/>
        <w:rPr>
          <w:rFonts w:eastAsia="Calibri" w:cs="Times New Roman"/>
          <w:strike w:val="0"/>
          <w:color w:val="000000"/>
          <w:sz w:val="24"/>
          <w:szCs w:val="24"/>
          <w:lang w:val="en-US" w:eastAsia="en-US"/>
        </w:rPr>
      </w:pPr>
      <w:r w:rsidRPr="00BD415D">
        <w:rPr>
          <w:rFonts w:eastAsia="Calibri" w:cs="Times New Roman"/>
          <w:strike w:val="0"/>
          <w:color w:val="000000"/>
          <w:sz w:val="24"/>
          <w:szCs w:val="24"/>
          <w:lang w:val="en-US" w:eastAsia="en-US"/>
        </w:rPr>
        <w:t>- research work – 24 credits or 720 hours;</w:t>
      </w:r>
    </w:p>
    <w:p w14:paraId="291B6477" w14:textId="77777777" w:rsidR="002F23DF" w:rsidRPr="00BD415D" w:rsidRDefault="002F23DF" w:rsidP="002F23DF">
      <w:pPr>
        <w:ind w:left="0" w:right="0" w:firstLine="567"/>
        <w:rPr>
          <w:rFonts w:eastAsia="Calibri" w:cs="Times New Roman"/>
          <w:strike w:val="0"/>
          <w:color w:val="000000"/>
          <w:sz w:val="24"/>
          <w:szCs w:val="24"/>
          <w:lang w:val="en-US" w:eastAsia="en-US"/>
        </w:rPr>
      </w:pPr>
      <w:r w:rsidRPr="00BD415D">
        <w:rPr>
          <w:rFonts w:eastAsia="Calibri" w:cs="Times New Roman"/>
          <w:strike w:val="0"/>
          <w:color w:val="000000"/>
          <w:sz w:val="24"/>
          <w:szCs w:val="24"/>
          <w:lang w:val="en-US" w:eastAsia="en-US"/>
        </w:rPr>
        <w:t>- pedagogical practice – 3 credits or 90 hours;</w:t>
      </w:r>
    </w:p>
    <w:p w14:paraId="1AE9FB34" w14:textId="77777777" w:rsidR="002F23DF" w:rsidRPr="00BD415D" w:rsidRDefault="002F23DF" w:rsidP="002F23DF">
      <w:pPr>
        <w:ind w:left="0" w:right="0" w:firstLine="567"/>
        <w:rPr>
          <w:rFonts w:eastAsia="Calibri" w:cs="Times New Roman"/>
          <w:strike w:val="0"/>
          <w:color w:val="000000"/>
          <w:sz w:val="24"/>
          <w:szCs w:val="24"/>
          <w:lang w:val="en-US" w:eastAsia="en-US"/>
        </w:rPr>
      </w:pPr>
      <w:r w:rsidRPr="00BD415D">
        <w:rPr>
          <w:rFonts w:eastAsia="Calibri" w:cs="Times New Roman"/>
          <w:strike w:val="0"/>
          <w:color w:val="000000"/>
          <w:sz w:val="24"/>
          <w:szCs w:val="24"/>
          <w:lang w:val="en-US" w:eastAsia="en-US"/>
        </w:rPr>
        <w:t>- research practice – 5 credits or 150 hours;</w:t>
      </w:r>
    </w:p>
    <w:p w14:paraId="34AE75AA" w14:textId="77777777" w:rsidR="002F23DF" w:rsidRPr="00BD415D" w:rsidRDefault="002F23DF" w:rsidP="002F23DF">
      <w:pPr>
        <w:ind w:left="0" w:right="0" w:firstLine="567"/>
        <w:rPr>
          <w:rFonts w:eastAsia="Calibri" w:cs="Times New Roman"/>
          <w:strike w:val="0"/>
          <w:color w:val="000000"/>
          <w:sz w:val="24"/>
          <w:szCs w:val="24"/>
          <w:lang w:val="en-US" w:eastAsia="en-US"/>
        </w:rPr>
      </w:pPr>
      <w:r w:rsidRPr="00BD415D">
        <w:rPr>
          <w:rFonts w:eastAsia="Calibri" w:cs="Times New Roman"/>
          <w:strike w:val="0"/>
          <w:color w:val="000000"/>
          <w:sz w:val="24"/>
          <w:szCs w:val="24"/>
          <w:lang w:val="en-US" w:eastAsia="en-US"/>
        </w:rPr>
        <w:t>- preparation and defense of a master's thesis – 12 credits or 360 hours.</w:t>
      </w:r>
    </w:p>
    <w:p w14:paraId="0266D4E0"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The formation of the educational program in the direction of training 7M06102 "Security of computer systems and networks" was carried out in accordance with:</w:t>
      </w:r>
    </w:p>
    <w:p w14:paraId="3E014CE6"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 State Educational Standard of the Republic of Kazakhstan No. 292 dated 13.05.2016;</w:t>
      </w:r>
    </w:p>
    <w:p w14:paraId="52EFDDE3"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 Standard curriculum of specialty 7M06102 "Security of computer systems and networks" (Order of the Ministry of Education of the Republic of Kazakhstan No. 425 dated 05.07.2016)</w:t>
      </w:r>
    </w:p>
    <w:p w14:paraId="57201F23"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 Law of the Republic of Kazakhstan "On Education" dated July 27, 2007 for No. 319-III (with amendments and additions as of 24.05.2018);</w:t>
      </w:r>
    </w:p>
    <w:p w14:paraId="06575B1C"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 The main provisions of the Bologna Process;</w:t>
      </w:r>
    </w:p>
    <w:p w14:paraId="604EE908"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lastRenderedPageBreak/>
        <w:t>• The State mandatory standard of Higher Education (approved by the Order of the Minister of Education and Science of the Republic of Kazakhstan dated October 31, 2018 No. 604);</w:t>
      </w:r>
    </w:p>
    <w:p w14:paraId="4E4ECA06"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 The National Classification Framework (NAR) approved by the Protocol of 16.03.2016 of the Republican Sectoral Tripartite Commission on Social Partnership and Regulation of Social and Labor Relations;</w:t>
      </w:r>
    </w:p>
    <w:p w14:paraId="3FA91428" w14:textId="77777777" w:rsidR="002F23DF" w:rsidRPr="00BD415D" w:rsidRDefault="002F23DF" w:rsidP="002F23DF">
      <w:pPr>
        <w:pStyle w:val="24"/>
        <w:tabs>
          <w:tab w:val="left" w:pos="567"/>
        </w:tabs>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 Rules for the organization of the educational process on credit technology of education (approved by the Order of the Minister of Education and Science of the Republic of Kazakhstan dated October 12, 2018 for No. 563);</w:t>
      </w:r>
    </w:p>
    <w:p w14:paraId="368D5DC1" w14:textId="77777777" w:rsidR="008F428A" w:rsidRPr="00BD415D" w:rsidRDefault="002F23DF" w:rsidP="002F23DF">
      <w:pPr>
        <w:pStyle w:val="24"/>
        <w:shd w:val="clear" w:color="auto" w:fill="auto"/>
        <w:tabs>
          <w:tab w:val="left" w:pos="567"/>
        </w:tabs>
        <w:spacing w:after="0" w:line="240" w:lineRule="auto"/>
        <w:ind w:firstLine="567"/>
        <w:rPr>
          <w:rFonts w:eastAsia="Times New Roman"/>
          <w:b w:val="0"/>
          <w:bCs w:val="0"/>
          <w:spacing w:val="0"/>
          <w:sz w:val="24"/>
          <w:szCs w:val="24"/>
          <w:lang w:val="en-US"/>
        </w:rPr>
      </w:pPr>
      <w:r w:rsidRPr="00BD415D">
        <w:rPr>
          <w:rFonts w:eastAsia="Times New Roman"/>
          <w:b w:val="0"/>
          <w:bCs w:val="0"/>
          <w:spacing w:val="0"/>
          <w:sz w:val="24"/>
          <w:szCs w:val="24"/>
          <w:lang w:val="en-US"/>
        </w:rPr>
        <w:t>• Standard rules of activity of educational organizations implementing educational programs of higher and (or) postgraduate education (approved by Order of the Minister of Education and Science of the Republic of Kazakhstan dated October 30, 2018 No. 595).</w:t>
      </w:r>
    </w:p>
    <w:p w14:paraId="2BE5F7FC" w14:textId="77777777" w:rsidR="008F428A" w:rsidRPr="00BD415D" w:rsidRDefault="008F428A" w:rsidP="008F428A">
      <w:pPr>
        <w:tabs>
          <w:tab w:val="clear" w:pos="2381"/>
          <w:tab w:val="left" w:pos="567"/>
        </w:tabs>
        <w:ind w:left="0" w:right="0" w:firstLine="567"/>
        <w:rPr>
          <w:rFonts w:eastAsia="Calibri" w:cs="Times New Roman"/>
          <w:bCs/>
          <w:strike w:val="0"/>
          <w:sz w:val="24"/>
          <w:szCs w:val="24"/>
          <w:lang w:val="en-US"/>
        </w:rPr>
      </w:pPr>
      <w:r w:rsidRPr="00BD415D">
        <w:rPr>
          <w:rFonts w:eastAsia="Calibri" w:cs="Times New Roman"/>
          <w:bCs/>
          <w:strike w:val="0"/>
          <w:sz w:val="24"/>
          <w:szCs w:val="24"/>
          <w:lang w:val="en-US"/>
        </w:rPr>
        <w:t>The implementation of the educational program and its scientific level are determined by the formulated goals consistent with the objectives of the Department of ICT. The objectives of the program correspond to the interests of consumers of educational services and sufficiently ensure the expected level of professional training of graduates.</w:t>
      </w:r>
    </w:p>
    <w:p w14:paraId="30673A0B" w14:textId="77777777" w:rsidR="008F428A" w:rsidRPr="00BD415D" w:rsidRDefault="008F428A" w:rsidP="008F428A">
      <w:pPr>
        <w:tabs>
          <w:tab w:val="clear" w:pos="2381"/>
          <w:tab w:val="left" w:pos="567"/>
        </w:tabs>
        <w:ind w:left="0" w:right="0" w:firstLine="567"/>
        <w:rPr>
          <w:rFonts w:eastAsia="Calibri" w:cs="Times New Roman"/>
          <w:bCs/>
          <w:strike w:val="0"/>
          <w:sz w:val="24"/>
          <w:szCs w:val="24"/>
          <w:lang w:val="en-US"/>
        </w:rPr>
      </w:pPr>
      <w:r w:rsidRPr="00BD415D">
        <w:rPr>
          <w:rFonts w:eastAsia="Calibri" w:cs="Times New Roman"/>
          <w:bCs/>
          <w:strike w:val="0"/>
          <w:sz w:val="24"/>
          <w:szCs w:val="24"/>
          <w:lang w:val="en-US"/>
        </w:rPr>
        <w:t>The formation of professional competence of students is carried out due to the content, volume and logic of building an individual trajectory of students. As elective courses, the curriculum provides disciplines of a methodological nature aimed at the application of innovative technologies in the educational process.</w:t>
      </w:r>
    </w:p>
    <w:p w14:paraId="032A7405" w14:textId="77777777" w:rsidR="008F428A" w:rsidRPr="00BD415D" w:rsidRDefault="008F428A" w:rsidP="008F428A">
      <w:pPr>
        <w:tabs>
          <w:tab w:val="clear" w:pos="2381"/>
          <w:tab w:val="left" w:pos="567"/>
        </w:tabs>
        <w:ind w:left="0" w:right="0" w:firstLine="567"/>
        <w:rPr>
          <w:rFonts w:eastAsia="Calibri" w:cs="Times New Roman"/>
          <w:bCs/>
          <w:strike w:val="0"/>
          <w:sz w:val="24"/>
          <w:szCs w:val="24"/>
          <w:lang w:val="en-US"/>
        </w:rPr>
      </w:pPr>
      <w:r w:rsidRPr="00BD415D">
        <w:rPr>
          <w:rFonts w:eastAsia="Calibri" w:cs="Times New Roman"/>
          <w:bCs/>
          <w:strike w:val="0"/>
          <w:sz w:val="24"/>
          <w:szCs w:val="24"/>
          <w:lang w:val="en-US"/>
        </w:rPr>
        <w:t>Educational programs correspond to the interests of consumers of educational services and sufficiently ensures the expected level of professional training of graduates. The educational program development plan is adequate to the available resources, market needs and the educational program of the Republic of Kazakhstan.</w:t>
      </w:r>
    </w:p>
    <w:p w14:paraId="0EB183E4" w14:textId="77777777" w:rsidR="008F428A" w:rsidRPr="00BD415D" w:rsidRDefault="008F428A" w:rsidP="008F428A">
      <w:pPr>
        <w:tabs>
          <w:tab w:val="clear" w:pos="2381"/>
          <w:tab w:val="left" w:pos="567"/>
        </w:tabs>
        <w:ind w:left="0" w:right="0" w:firstLine="567"/>
        <w:rPr>
          <w:rFonts w:eastAsia="Calibri" w:cs="Times New Roman"/>
          <w:bCs/>
          <w:strike w:val="0"/>
          <w:sz w:val="24"/>
          <w:szCs w:val="24"/>
          <w:lang w:val="en-US"/>
        </w:rPr>
      </w:pPr>
      <w:r w:rsidRPr="00BD415D">
        <w:rPr>
          <w:rFonts w:eastAsia="Calibri" w:cs="Times New Roman"/>
          <w:bCs/>
          <w:strike w:val="0"/>
          <w:sz w:val="24"/>
          <w:szCs w:val="24"/>
          <w:lang w:val="en-US"/>
        </w:rPr>
        <w:t xml:space="preserve">To conduct research practice, the University concluded contracts with BBS-IT LLP, </w:t>
      </w:r>
      <w:proofErr w:type="spellStart"/>
      <w:r w:rsidRPr="00BD415D">
        <w:rPr>
          <w:rFonts w:eastAsia="Calibri" w:cs="Times New Roman"/>
          <w:bCs/>
          <w:strike w:val="0"/>
          <w:sz w:val="24"/>
          <w:szCs w:val="24"/>
          <w:lang w:val="en-US"/>
        </w:rPr>
        <w:t>SibiTron</w:t>
      </w:r>
      <w:proofErr w:type="spellEnd"/>
      <w:r w:rsidRPr="00BD415D">
        <w:rPr>
          <w:rFonts w:eastAsia="Calibri" w:cs="Times New Roman"/>
          <w:bCs/>
          <w:strike w:val="0"/>
          <w:sz w:val="24"/>
          <w:szCs w:val="24"/>
          <w:lang w:val="en-US"/>
        </w:rPr>
        <w:t xml:space="preserve"> LLP, </w:t>
      </w:r>
      <w:proofErr w:type="spellStart"/>
      <w:r w:rsidRPr="00BD415D">
        <w:rPr>
          <w:rFonts w:eastAsia="Calibri" w:cs="Times New Roman"/>
          <w:bCs/>
          <w:strike w:val="0"/>
          <w:sz w:val="24"/>
          <w:szCs w:val="24"/>
          <w:lang w:val="en-US"/>
        </w:rPr>
        <w:t>Kazakhtelecom</w:t>
      </w:r>
      <w:proofErr w:type="spellEnd"/>
      <w:r w:rsidRPr="00BD415D">
        <w:rPr>
          <w:rFonts w:eastAsia="Calibri" w:cs="Times New Roman"/>
          <w:bCs/>
          <w:strike w:val="0"/>
          <w:sz w:val="24"/>
          <w:szCs w:val="24"/>
          <w:lang w:val="en-US"/>
        </w:rPr>
        <w:t xml:space="preserve"> JSC, </w:t>
      </w:r>
      <w:proofErr w:type="spellStart"/>
      <w:r w:rsidRPr="00BD415D">
        <w:rPr>
          <w:rFonts w:eastAsia="Calibri" w:cs="Times New Roman"/>
          <w:bCs/>
          <w:strike w:val="0"/>
          <w:sz w:val="24"/>
          <w:szCs w:val="24"/>
          <w:lang w:val="en-US"/>
        </w:rPr>
        <w:t>Kokshetau</w:t>
      </w:r>
      <w:proofErr w:type="spellEnd"/>
      <w:r w:rsidRPr="00BD415D">
        <w:rPr>
          <w:rFonts w:eastAsia="Calibri" w:cs="Times New Roman"/>
          <w:bCs/>
          <w:strike w:val="0"/>
          <w:sz w:val="24"/>
          <w:szCs w:val="24"/>
          <w:lang w:val="en-US"/>
        </w:rPr>
        <w:t xml:space="preserve"> Technical Institute of the Ministry of Emergency Situations of the Republic of Kazakhstan, </w:t>
      </w:r>
      <w:proofErr w:type="spellStart"/>
      <w:r w:rsidRPr="00BD415D">
        <w:rPr>
          <w:rFonts w:eastAsia="Calibri" w:cs="Times New Roman"/>
          <w:bCs/>
          <w:strike w:val="0"/>
          <w:sz w:val="24"/>
          <w:szCs w:val="24"/>
          <w:lang w:val="en-US"/>
        </w:rPr>
        <w:t>KaspiBank</w:t>
      </w:r>
      <w:proofErr w:type="spellEnd"/>
      <w:r w:rsidRPr="00BD415D">
        <w:rPr>
          <w:rFonts w:eastAsia="Calibri" w:cs="Times New Roman"/>
          <w:bCs/>
          <w:strike w:val="0"/>
          <w:sz w:val="24"/>
          <w:szCs w:val="24"/>
          <w:lang w:val="en-US"/>
        </w:rPr>
        <w:t xml:space="preserve"> JSC, </w:t>
      </w:r>
      <w:proofErr w:type="spellStart"/>
      <w:proofErr w:type="gramStart"/>
      <w:r w:rsidRPr="00BD415D">
        <w:rPr>
          <w:rFonts w:eastAsia="Calibri" w:cs="Times New Roman"/>
          <w:bCs/>
          <w:strike w:val="0"/>
          <w:sz w:val="24"/>
          <w:szCs w:val="24"/>
          <w:lang w:val="en-US"/>
        </w:rPr>
        <w:t>TOOAltyntauKokshetau,SoftMaster</w:t>
      </w:r>
      <w:proofErr w:type="spellEnd"/>
      <w:proofErr w:type="gramEnd"/>
      <w:r w:rsidRPr="00BD415D">
        <w:rPr>
          <w:rFonts w:eastAsia="Calibri" w:cs="Times New Roman"/>
          <w:bCs/>
          <w:strike w:val="0"/>
          <w:sz w:val="24"/>
          <w:szCs w:val="24"/>
          <w:lang w:val="en-US"/>
        </w:rPr>
        <w:t xml:space="preserve"> LLP, BBS IT LLP, ASKOM LLP, NIT LLP, Everest LLP. Potential customers of graduates are: Tech Market LLP, </w:t>
      </w:r>
      <w:proofErr w:type="spellStart"/>
      <w:r w:rsidRPr="00BD415D">
        <w:rPr>
          <w:rFonts w:eastAsia="Calibri" w:cs="Times New Roman"/>
          <w:bCs/>
          <w:strike w:val="0"/>
          <w:sz w:val="24"/>
          <w:szCs w:val="24"/>
          <w:lang w:val="en-US"/>
        </w:rPr>
        <w:t>Incom</w:t>
      </w:r>
      <w:proofErr w:type="spellEnd"/>
      <w:r w:rsidRPr="00BD415D">
        <w:rPr>
          <w:rFonts w:eastAsia="Calibri" w:cs="Times New Roman"/>
          <w:bCs/>
          <w:strike w:val="0"/>
          <w:sz w:val="24"/>
          <w:szCs w:val="24"/>
          <w:lang w:val="en-US"/>
        </w:rPr>
        <w:t xml:space="preserve">-Service LLP, </w:t>
      </w:r>
      <w:proofErr w:type="spellStart"/>
      <w:r w:rsidRPr="00BD415D">
        <w:rPr>
          <w:rFonts w:eastAsia="Calibri" w:cs="Times New Roman"/>
          <w:bCs/>
          <w:strike w:val="0"/>
          <w:sz w:val="24"/>
          <w:szCs w:val="24"/>
          <w:lang w:val="en-US"/>
        </w:rPr>
        <w:t>Technomir</w:t>
      </w:r>
      <w:proofErr w:type="spellEnd"/>
      <w:r w:rsidRPr="00BD415D">
        <w:rPr>
          <w:rFonts w:eastAsia="Calibri" w:cs="Times New Roman"/>
          <w:bCs/>
          <w:strike w:val="0"/>
          <w:sz w:val="24"/>
          <w:szCs w:val="24"/>
          <w:lang w:val="en-US"/>
        </w:rPr>
        <w:t xml:space="preserve"> LLP, State Tax Administration of Akmola region, State Health Administration of Akmola region, Akmola region, State Akmola Regional Education Department of Akmola region and other organizations (supporting documents are in the nomenclature of cases of the Department of ICT).</w:t>
      </w:r>
    </w:p>
    <w:p w14:paraId="41E61BD8" w14:textId="77777777" w:rsidR="008F428A" w:rsidRPr="00BD415D" w:rsidRDefault="008F428A" w:rsidP="008F428A">
      <w:pPr>
        <w:tabs>
          <w:tab w:val="clear" w:pos="2381"/>
          <w:tab w:val="left" w:pos="567"/>
        </w:tabs>
        <w:ind w:left="0" w:right="0" w:firstLine="567"/>
        <w:rPr>
          <w:rFonts w:eastAsia="Calibri" w:cs="Times New Roman"/>
          <w:bCs/>
          <w:strike w:val="0"/>
          <w:sz w:val="24"/>
          <w:szCs w:val="24"/>
          <w:lang w:val="en-US"/>
        </w:rPr>
      </w:pPr>
      <w:r w:rsidRPr="00BD415D">
        <w:rPr>
          <w:rFonts w:eastAsia="Calibri" w:cs="Times New Roman"/>
          <w:bCs/>
          <w:strike w:val="0"/>
          <w:sz w:val="24"/>
          <w:szCs w:val="24"/>
          <w:lang w:val="en-US"/>
        </w:rPr>
        <w:t>The participation of employers in the educational process allows to consolidate the professional competencies of graduates, to make their adjustments, contributes to the formation of practical skills and abilities. Diploma and master's works of undergraduates, the content of all types of professional practices, are closely related to the specifics of the future professional activity of graduates. Most of the topics of graduate theses have a practical orientation, are based on scientific research, and are tested in practice. The most experienced and qualified teachers of the departments are appointed as the heads of master's works, and representatives of employers are appointed as reviewers.</w:t>
      </w:r>
    </w:p>
    <w:p w14:paraId="76E213CF" w14:textId="77777777" w:rsidR="008F428A" w:rsidRPr="00BD415D" w:rsidRDefault="008F428A" w:rsidP="008F428A">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Types of professional activity:</w:t>
      </w:r>
    </w:p>
    <w:p w14:paraId="5A1EDB9E" w14:textId="77777777" w:rsidR="008F428A" w:rsidRPr="00BD415D" w:rsidRDefault="008F428A" w:rsidP="008F428A">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research;</w:t>
      </w:r>
    </w:p>
    <w:p w14:paraId="6CDC1A22" w14:textId="77777777" w:rsidR="008F428A" w:rsidRPr="00BD415D" w:rsidRDefault="008F428A" w:rsidP="008F428A">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pedagogical;</w:t>
      </w:r>
    </w:p>
    <w:p w14:paraId="52E36D1B" w14:textId="77777777" w:rsidR="008F428A" w:rsidRPr="00BD415D" w:rsidRDefault="008F428A" w:rsidP="008F428A">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project;</w:t>
      </w:r>
    </w:p>
    <w:p w14:paraId="79DD8E3B" w14:textId="77777777" w:rsidR="008F428A" w:rsidRPr="00BD415D" w:rsidRDefault="008F428A" w:rsidP="008F428A">
      <w:pPr>
        <w:tabs>
          <w:tab w:val="clear" w:pos="2381"/>
          <w:tab w:val="left" w:pos="567"/>
        </w:tabs>
        <w:ind w:left="0" w:right="0" w:firstLine="567"/>
        <w:rPr>
          <w:rFonts w:cs="Times New Roman"/>
          <w:strike w:val="0"/>
          <w:sz w:val="24"/>
          <w:szCs w:val="24"/>
          <w:lang w:val="en-US"/>
        </w:rPr>
      </w:pPr>
      <w:r w:rsidRPr="00BD415D">
        <w:rPr>
          <w:rFonts w:cs="Times New Roman"/>
          <w:strike w:val="0"/>
          <w:sz w:val="24"/>
          <w:szCs w:val="24"/>
          <w:lang w:val="en-US"/>
        </w:rPr>
        <w:t>– production and technological;</w:t>
      </w:r>
    </w:p>
    <w:p w14:paraId="1B4B4EC3" w14:textId="77777777" w:rsidR="008F428A" w:rsidRPr="00264620" w:rsidRDefault="008F428A" w:rsidP="008F428A">
      <w:pPr>
        <w:tabs>
          <w:tab w:val="clear" w:pos="2381"/>
          <w:tab w:val="left" w:pos="567"/>
        </w:tabs>
        <w:ind w:left="0" w:right="0" w:firstLine="567"/>
        <w:rPr>
          <w:rFonts w:cs="Times New Roman"/>
          <w:strike w:val="0"/>
          <w:sz w:val="24"/>
          <w:szCs w:val="24"/>
          <w:lang w:val="en-US"/>
        </w:rPr>
      </w:pPr>
      <w:r w:rsidRPr="00264620">
        <w:rPr>
          <w:rFonts w:cs="Times New Roman"/>
          <w:strike w:val="0"/>
          <w:sz w:val="24"/>
          <w:szCs w:val="24"/>
          <w:lang w:val="en-US"/>
        </w:rPr>
        <w:t>– organizational and managerial.</w:t>
      </w:r>
    </w:p>
    <w:p w14:paraId="47D76C24"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 xml:space="preserve">The OP provides opportunities for periodic updating of the content of the program, the construction of individual educational trajectories. The description of the training results is </w:t>
      </w:r>
      <w:r w:rsidRPr="00BD415D">
        <w:rPr>
          <w:rFonts w:cs="Times New Roman"/>
          <w:strike w:val="0"/>
          <w:sz w:val="24"/>
          <w:szCs w:val="24"/>
          <w:lang w:val="en-US"/>
        </w:rPr>
        <w:lastRenderedPageBreak/>
        <w:t>detailed and allows you to diagnose their achievement. The amount of time allocated to the development of the program and its components is sufficient to obtain the declared results. The form and content of the control of the results of the development of the program are close to the conditions of professional activity and allow us to assess the readiness of students to solve new professional tasks. In all disciplines of the RUPA OP, individual consultations are provided during the CPMP, as well as during the CPM delivery period. At the beginning of the new academic year, the advisors, together with the head of the ICT department, explain to students the specifics of the credit system of education, the organization of the current, boundary and final control of knowledge, summer semester, GPA calculation.</w:t>
      </w:r>
    </w:p>
    <w:p w14:paraId="2E5C8F00"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After mastering the disciplines and passing professional practices, the graduate has professional knowledge and skills that are necessary for him to solve problems corresponding to the qualification characteristics of the graduate.</w:t>
      </w:r>
    </w:p>
    <w:p w14:paraId="2FE6B863"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The structure of the OP provides an opportunity to combine the disciplines of the compulsory component, the elective component and additional types of training. The content of disciplines is developed in accordance with their goals and objectives, that is, in accordance with the requirements for knowledge, skills, skills and competencies that the student must acquire while studying the discipline. OP 7M06102 "Security of computer systems and networks" is developed in strict accordance with the SES. The theoretical course of study logically ends with the passage of various practices and ensures the achievement of the set goals.</w:t>
      </w:r>
    </w:p>
    <w:p w14:paraId="413C6915"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The structure and content of the existing working curricula and teaching materials reflect the learning outcomes. In all UMKDS, it is mandatory to have three types of control: current, milestone and final. The specific contribution of the discipline to the formation of the main learning outcomes is determined by the final control. Examination materials are developed in accordance with the work program of the discipline by the lecturer and are aimed at testing the knowledge, skills and abilities of students that they acquire according to the requirements.</w:t>
      </w:r>
    </w:p>
    <w:p w14:paraId="45983088"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The process of determining the content of educational programs is carried out in accordance with the goals and objectives of professional activity specified in the SES.</w:t>
      </w:r>
    </w:p>
    <w:p w14:paraId="7A8AAC71"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According to the purpose of the program, the disciplines of the OOD cycle form an objective worldview of students on the surrounding reality, on the basic laws and methods of its development;</w:t>
      </w:r>
    </w:p>
    <w:p w14:paraId="35065F7E"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The disciplines of the DB cycle provide basic knowledge and skills for the study of subsequent disciplines;</w:t>
      </w:r>
    </w:p>
    <w:p w14:paraId="508A22BD"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The disciplines of the PD cycle form a system of knowledge and skills, the totality of which is necessary for the implementation of professional activity.</w:t>
      </w:r>
    </w:p>
    <w:p w14:paraId="5E638ED1"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The Department of ICT has curricula for each year of admission, full-time education, terms of study. The educational program involves the use of the following plans:</w:t>
      </w:r>
    </w:p>
    <w:p w14:paraId="680B8566" w14:textId="77777777" w:rsidR="008F428A" w:rsidRPr="00BD415D" w:rsidRDefault="008F428A" w:rsidP="008F428A">
      <w:pPr>
        <w:pStyle w:val="ac"/>
        <w:numPr>
          <w:ilvl w:val="0"/>
          <w:numId w:val="41"/>
        </w:numPr>
        <w:tabs>
          <w:tab w:val="left" w:pos="567"/>
          <w:tab w:val="left" w:pos="9354"/>
        </w:tabs>
        <w:ind w:right="0"/>
        <w:rPr>
          <w:rFonts w:ascii="Times New Roman" w:hAnsi="Times New Roman"/>
          <w:strike w:val="0"/>
          <w:lang w:val="en-US"/>
        </w:rPr>
      </w:pPr>
      <w:proofErr w:type="spellStart"/>
      <w:r w:rsidRPr="00BD415D">
        <w:rPr>
          <w:rFonts w:ascii="Times New Roman" w:hAnsi="Times New Roman"/>
          <w:strike w:val="0"/>
          <w:lang w:val="en-US"/>
        </w:rPr>
        <w:t>UPi</w:t>
      </w:r>
      <w:proofErr w:type="spellEnd"/>
      <w:r w:rsidRPr="00BD415D">
        <w:rPr>
          <w:rFonts w:ascii="Times New Roman" w:hAnsi="Times New Roman"/>
          <w:strike w:val="0"/>
          <w:lang w:val="en-US"/>
        </w:rPr>
        <w:t xml:space="preserve"> – are developed by the graduating department for the entire period of study.</w:t>
      </w:r>
    </w:p>
    <w:p w14:paraId="5F96C69B" w14:textId="77777777" w:rsidR="008F428A" w:rsidRPr="00BD415D" w:rsidRDefault="008F428A" w:rsidP="00B5276D">
      <w:pPr>
        <w:pStyle w:val="ac"/>
        <w:numPr>
          <w:ilvl w:val="0"/>
          <w:numId w:val="41"/>
        </w:numPr>
        <w:tabs>
          <w:tab w:val="left" w:pos="567"/>
          <w:tab w:val="left" w:pos="9354"/>
        </w:tabs>
        <w:ind w:right="0"/>
        <w:rPr>
          <w:rFonts w:ascii="Times New Roman" w:hAnsi="Times New Roman"/>
          <w:strike w:val="0"/>
          <w:lang w:val="en-US"/>
        </w:rPr>
      </w:pPr>
      <w:proofErr w:type="spellStart"/>
      <w:r w:rsidRPr="00BD415D">
        <w:rPr>
          <w:rFonts w:ascii="Times New Roman" w:hAnsi="Times New Roman"/>
          <w:strike w:val="0"/>
          <w:lang w:val="en-US"/>
        </w:rPr>
        <w:t>OPy</w:t>
      </w:r>
      <w:proofErr w:type="spellEnd"/>
      <w:r w:rsidRPr="00BD415D">
        <w:rPr>
          <w:rFonts w:ascii="Times New Roman" w:hAnsi="Times New Roman"/>
          <w:strike w:val="0"/>
          <w:lang w:val="en-US"/>
        </w:rPr>
        <w:t xml:space="preserve"> – determines the educational trajectory of each student separately and is formed for each academic year by the student personally with the help of an adviser.</w:t>
      </w:r>
    </w:p>
    <w:p w14:paraId="38C9A29C" w14:textId="59C46D02" w:rsidR="008F428A" w:rsidRPr="00BD415D" w:rsidRDefault="008F428A" w:rsidP="00B5276D">
      <w:pPr>
        <w:pStyle w:val="ac"/>
        <w:numPr>
          <w:ilvl w:val="0"/>
          <w:numId w:val="41"/>
        </w:numPr>
        <w:tabs>
          <w:tab w:val="left" w:pos="567"/>
          <w:tab w:val="left" w:pos="9354"/>
        </w:tabs>
        <w:ind w:right="0"/>
        <w:rPr>
          <w:rFonts w:ascii="Times New Roman" w:hAnsi="Times New Roman"/>
          <w:strike w:val="0"/>
          <w:lang w:val="en-US"/>
        </w:rPr>
      </w:pPr>
      <w:r w:rsidRPr="00BD415D">
        <w:rPr>
          <w:rFonts w:ascii="Times New Roman" w:hAnsi="Times New Roman"/>
          <w:strike w:val="0"/>
          <w:lang w:val="en-US"/>
        </w:rPr>
        <w:t>RUPs – serve as the basis for calculating the complexity of teachers' academic work and scheduling.</w:t>
      </w:r>
    </w:p>
    <w:p w14:paraId="16E5FE90" w14:textId="77777777" w:rsidR="008F428A" w:rsidRPr="00BD415D" w:rsidRDefault="008F428A" w:rsidP="008F428A">
      <w:pPr>
        <w:tabs>
          <w:tab w:val="clear" w:pos="2381"/>
          <w:tab w:val="left" w:pos="567"/>
          <w:tab w:val="left" w:pos="9354"/>
        </w:tabs>
        <w:ind w:left="0" w:right="0" w:firstLine="567"/>
        <w:rPr>
          <w:rFonts w:cs="Times New Roman"/>
          <w:strike w:val="0"/>
          <w:sz w:val="24"/>
          <w:szCs w:val="24"/>
          <w:lang w:val="en-US"/>
        </w:rPr>
      </w:pPr>
      <w:r w:rsidRPr="00BD415D">
        <w:rPr>
          <w:rFonts w:cs="Times New Roman"/>
          <w:strike w:val="0"/>
          <w:sz w:val="24"/>
          <w:szCs w:val="24"/>
          <w:lang w:val="en-US"/>
        </w:rPr>
        <w:t>The disciplines of the OP, in particular elective disciplines, are focused on the consideration of various aspects of the studied field of science. In accordance with this, the OP disciplines are designed to form certain, planned learning outcomes for students.</w:t>
      </w:r>
    </w:p>
    <w:p w14:paraId="3CCFEBFA" w14:textId="77777777" w:rsidR="008F428A" w:rsidRPr="00BD415D" w:rsidRDefault="008F428A" w:rsidP="008F428A">
      <w:pPr>
        <w:tabs>
          <w:tab w:val="clear" w:pos="2381"/>
          <w:tab w:val="left" w:pos="567"/>
        </w:tabs>
        <w:ind w:left="0" w:right="0" w:firstLine="567"/>
        <w:rPr>
          <w:rFonts w:cs="Times New Roman"/>
          <w:bCs/>
          <w:strike w:val="0"/>
          <w:sz w:val="24"/>
          <w:szCs w:val="24"/>
          <w:lang w:val="en-US"/>
        </w:rPr>
      </w:pPr>
      <w:r w:rsidRPr="00BD415D">
        <w:rPr>
          <w:rFonts w:cs="Times New Roman"/>
          <w:bCs/>
          <w:strike w:val="0"/>
          <w:sz w:val="24"/>
          <w:szCs w:val="24"/>
          <w:lang w:val="en-US"/>
        </w:rPr>
        <w:t>When choosing disciplines by undergraduates, the influence of the adviser is manifested in determining the general direction of the educational trajectory, according to the interests, inclinations, abilities of students (There are protocols for choosing elective disciplines in the nomenclature of the Department of ICT and in the educational department of the University).</w:t>
      </w:r>
    </w:p>
    <w:p w14:paraId="2A272A6E" w14:textId="77777777" w:rsidR="008F428A" w:rsidRPr="00BD415D" w:rsidRDefault="008F428A" w:rsidP="008F428A">
      <w:pPr>
        <w:tabs>
          <w:tab w:val="clear" w:pos="2381"/>
          <w:tab w:val="left" w:pos="567"/>
        </w:tabs>
        <w:ind w:left="0" w:right="0" w:firstLine="567"/>
        <w:rPr>
          <w:rFonts w:cs="Times New Roman"/>
          <w:bCs/>
          <w:strike w:val="0"/>
          <w:sz w:val="24"/>
          <w:szCs w:val="24"/>
          <w:lang w:val="en-US"/>
        </w:rPr>
      </w:pPr>
      <w:r w:rsidRPr="00BD415D">
        <w:rPr>
          <w:rFonts w:cs="Times New Roman"/>
          <w:bCs/>
          <w:strike w:val="0"/>
          <w:sz w:val="24"/>
          <w:szCs w:val="24"/>
          <w:lang w:val="en-US"/>
        </w:rPr>
        <w:t xml:space="preserve">The curricula contain disciplines of the mandatory component OP7M06102 Security of computer systems and networks, as well as elective component disciplines formed by the department and approved at a meeting of the Academic Council of the University. The list of </w:t>
      </w:r>
      <w:r w:rsidRPr="00BD415D">
        <w:rPr>
          <w:rFonts w:cs="Times New Roman"/>
          <w:bCs/>
          <w:strike w:val="0"/>
          <w:sz w:val="24"/>
          <w:szCs w:val="24"/>
          <w:lang w:val="en-US"/>
        </w:rPr>
        <w:lastRenderedPageBreak/>
        <w:t>elective disciplines and the corresponding minimum amounts of credits are established by the university in accordance with the needs of the labor market. 35 credits were allocated for the disciplines of the basic component, which is 42.6% of the total number of credits allocated for the study of academic disciplines. 49 credits are occupied by specialized disciplines, which is 57.4% of the total number of credits. The list of disciplines of the component of choice is determined, as a rule, by the profile of training.</w:t>
      </w:r>
    </w:p>
    <w:p w14:paraId="4171B04A" w14:textId="77777777" w:rsidR="008F428A" w:rsidRPr="00BD415D" w:rsidRDefault="008F428A" w:rsidP="008F428A">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The curriculum is divided into 2 main blocks:</w:t>
      </w:r>
    </w:p>
    <w:p w14:paraId="4184DF39" w14:textId="77777777" w:rsidR="008F428A" w:rsidRPr="00BD415D" w:rsidRDefault="008F428A" w:rsidP="008F428A">
      <w:pPr>
        <w:widowControl w:val="0"/>
        <w:tabs>
          <w:tab w:val="clear" w:pos="2381"/>
          <w:tab w:val="num" w:pos="0"/>
        </w:tabs>
        <w:ind w:left="0" w:right="0" w:firstLine="567"/>
        <w:rPr>
          <w:rFonts w:cs="Times New Roman"/>
          <w:strike w:val="0"/>
          <w:sz w:val="24"/>
          <w:szCs w:val="24"/>
          <w:lang w:val="en-US"/>
        </w:rPr>
      </w:pPr>
      <w:r w:rsidRPr="00BD415D">
        <w:rPr>
          <w:rFonts w:cs="Times New Roman" w:hint="cs"/>
          <w:strike w:val="0"/>
          <w:sz w:val="24"/>
          <w:szCs w:val="24"/>
        </w:rPr>
        <w:t></w:t>
      </w:r>
      <w:r w:rsidRPr="00BD415D">
        <w:rPr>
          <w:rFonts w:cs="Times New Roman"/>
          <w:strike w:val="0"/>
          <w:sz w:val="24"/>
          <w:szCs w:val="24"/>
          <w:lang w:val="en-US"/>
        </w:rPr>
        <w:t xml:space="preserve"> basic disciplines (DB);</w:t>
      </w:r>
    </w:p>
    <w:p w14:paraId="21746D78" w14:textId="77777777" w:rsidR="008F428A" w:rsidRPr="00BD415D" w:rsidRDefault="008F428A" w:rsidP="008F428A">
      <w:pPr>
        <w:widowControl w:val="0"/>
        <w:tabs>
          <w:tab w:val="clear" w:pos="2381"/>
          <w:tab w:val="num" w:pos="0"/>
        </w:tabs>
        <w:ind w:left="0" w:right="0" w:firstLine="567"/>
        <w:rPr>
          <w:rFonts w:cs="Times New Roman"/>
          <w:strike w:val="0"/>
          <w:sz w:val="24"/>
          <w:szCs w:val="24"/>
          <w:lang w:val="en-US"/>
        </w:rPr>
      </w:pPr>
      <w:r w:rsidRPr="00BD415D">
        <w:rPr>
          <w:rFonts w:cs="Times New Roman" w:hint="cs"/>
          <w:strike w:val="0"/>
          <w:sz w:val="24"/>
          <w:szCs w:val="24"/>
        </w:rPr>
        <w:t></w:t>
      </w:r>
      <w:r w:rsidRPr="00BD415D">
        <w:rPr>
          <w:rFonts w:cs="Times New Roman"/>
          <w:strike w:val="0"/>
          <w:sz w:val="24"/>
          <w:szCs w:val="24"/>
          <w:lang w:val="en-US"/>
        </w:rPr>
        <w:t xml:space="preserve"> profile disciplines (PD).</w:t>
      </w:r>
    </w:p>
    <w:p w14:paraId="0A984D51" w14:textId="77777777" w:rsidR="008F428A" w:rsidRPr="00BD415D" w:rsidRDefault="008F428A" w:rsidP="008F428A">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The purpose of teaching general education disciplines is to ensure a high general intellectual level of development based on knowledge of the laws of socio-economic development of society, mastering modern information technologies, languages as a means of interethnic communication, culture of thinking and skills of scientific organization of work.</w:t>
      </w:r>
    </w:p>
    <w:p w14:paraId="0FDAE329" w14:textId="77777777" w:rsidR="008F428A" w:rsidRPr="00BD415D" w:rsidRDefault="008F428A" w:rsidP="008F428A">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The purpose of the profile disciplines is to provide deep theoretical knowledge and practical skills in the field of technology.</w:t>
      </w:r>
    </w:p>
    <w:p w14:paraId="5B49615A" w14:textId="77777777" w:rsidR="008F428A" w:rsidRPr="00BD415D" w:rsidRDefault="008F428A" w:rsidP="008F428A">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Teaching staff, undergraduates, employers are actively involved in all the processes of forming the curriculum, the training program, adding disciplines to the curriculum list, in determining whether the name and content of disciplines correspond to current trends in the development of science and technology (There is a protocol for the protection of OP in the nomenclature of the Department of ICT and in the educational department of the University).</w:t>
      </w:r>
    </w:p>
    <w:p w14:paraId="5B76311E" w14:textId="77777777" w:rsidR="008F428A" w:rsidRPr="00BD415D" w:rsidRDefault="008F428A" w:rsidP="008F428A">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Memorandums of understanding and strategic cooperation were concluded between the Municipal State Institution "</w:t>
      </w:r>
      <w:proofErr w:type="spellStart"/>
      <w:r w:rsidRPr="00BD415D">
        <w:rPr>
          <w:rFonts w:cs="Times New Roman"/>
          <w:strike w:val="0"/>
          <w:sz w:val="24"/>
          <w:szCs w:val="24"/>
          <w:lang w:val="en-US"/>
        </w:rPr>
        <w:t>SmartAqmola</w:t>
      </w:r>
      <w:proofErr w:type="spellEnd"/>
      <w:r w:rsidRPr="00BD415D">
        <w:rPr>
          <w:rFonts w:cs="Times New Roman"/>
          <w:strike w:val="0"/>
          <w:sz w:val="24"/>
          <w:szCs w:val="24"/>
          <w:lang w:val="en-US"/>
        </w:rPr>
        <w:t xml:space="preserve">" under the Akim of Akmola region (02.06.2017), </w:t>
      </w:r>
      <w:proofErr w:type="spellStart"/>
      <w:r w:rsidRPr="00BD415D">
        <w:rPr>
          <w:rFonts w:cs="Times New Roman"/>
          <w:strike w:val="0"/>
          <w:sz w:val="24"/>
          <w:szCs w:val="24"/>
          <w:lang w:val="en-US"/>
        </w:rPr>
        <w:t>Tioline</w:t>
      </w:r>
      <w:proofErr w:type="spellEnd"/>
      <w:r w:rsidRPr="00BD415D">
        <w:rPr>
          <w:rFonts w:cs="Times New Roman"/>
          <w:strike w:val="0"/>
          <w:sz w:val="24"/>
          <w:szCs w:val="24"/>
          <w:lang w:val="en-US"/>
        </w:rPr>
        <w:t xml:space="preserve"> LLP, Dostoevsky State </w:t>
      </w:r>
      <w:proofErr w:type="spellStart"/>
      <w:r w:rsidRPr="00BD415D">
        <w:rPr>
          <w:rFonts w:cs="Times New Roman"/>
          <w:strike w:val="0"/>
          <w:sz w:val="24"/>
          <w:szCs w:val="24"/>
          <w:lang w:val="en-US"/>
        </w:rPr>
        <w:t>State</w:t>
      </w:r>
      <w:proofErr w:type="spellEnd"/>
      <w:r w:rsidRPr="00BD415D">
        <w:rPr>
          <w:rFonts w:cs="Times New Roman"/>
          <w:strike w:val="0"/>
          <w:sz w:val="24"/>
          <w:szCs w:val="24"/>
          <w:lang w:val="en-US"/>
        </w:rPr>
        <w:t xml:space="preserve"> University, PIK LLP. Every year, educational programs are coordinated by the heads of these enterprises (signatures and seals on the title pages of the OP).</w:t>
      </w:r>
    </w:p>
    <w:p w14:paraId="7D6F3028" w14:textId="77777777" w:rsidR="008F428A" w:rsidRPr="00BD415D" w:rsidRDefault="008F428A" w:rsidP="001F1DD2">
      <w:pPr>
        <w:widowControl w:val="0"/>
        <w:tabs>
          <w:tab w:val="clear" w:pos="2381"/>
          <w:tab w:val="num" w:pos="0"/>
        </w:tabs>
        <w:ind w:left="0" w:right="0" w:firstLine="567"/>
        <w:rPr>
          <w:rFonts w:cs="Times New Roman"/>
          <w:b/>
          <w:bCs/>
          <w:strike w:val="0"/>
          <w:sz w:val="24"/>
          <w:szCs w:val="24"/>
          <w:lang w:val="en-US"/>
        </w:rPr>
      </w:pPr>
      <w:r w:rsidRPr="00BD415D">
        <w:rPr>
          <w:rFonts w:cs="Times New Roman"/>
          <w:b/>
          <w:bCs/>
          <w:strike w:val="0"/>
          <w:sz w:val="24"/>
          <w:szCs w:val="24"/>
          <w:lang w:val="en-US"/>
        </w:rPr>
        <w:t>Introduction of innovative technologies and distance learning.</w:t>
      </w:r>
    </w:p>
    <w:p w14:paraId="7610E7CB" w14:textId="77777777" w:rsidR="0035453F" w:rsidRPr="00BD415D" w:rsidRDefault="0035453F" w:rsidP="0035453F">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 xml:space="preserve">Modern development of education requires the introduction of modern technologies in the educational and scientific process, improving the quality of information support for the educational process and scientific research of the university. KSU has its own website: </w:t>
      </w:r>
      <w:proofErr w:type="gramStart"/>
      <w:r w:rsidRPr="00BD415D">
        <w:rPr>
          <w:rFonts w:cs="Times New Roman"/>
          <w:strike w:val="0"/>
          <w:sz w:val="24"/>
          <w:szCs w:val="24"/>
          <w:lang w:val="en-US"/>
        </w:rPr>
        <w:t>https://shokan.edu.kz .</w:t>
      </w:r>
      <w:proofErr w:type="gramEnd"/>
      <w:r w:rsidRPr="00BD415D">
        <w:rPr>
          <w:rFonts w:cs="Times New Roman"/>
          <w:strike w:val="0"/>
          <w:sz w:val="24"/>
          <w:szCs w:val="24"/>
          <w:lang w:val="en-US"/>
        </w:rPr>
        <w:t xml:space="preserve">, which contains search and reference information about the structure of KSU, its structural divisions, the main directions of methodological and research activities, the AIS program </w:t>
      </w:r>
      <w:proofErr w:type="spellStart"/>
      <w:r w:rsidRPr="00BD415D">
        <w:rPr>
          <w:rFonts w:cs="Times New Roman"/>
          <w:strike w:val="0"/>
          <w:sz w:val="24"/>
          <w:szCs w:val="24"/>
          <w:lang w:val="en-US"/>
        </w:rPr>
        <w:t>Platonus</w:t>
      </w:r>
      <w:proofErr w:type="spellEnd"/>
      <w:r w:rsidRPr="00BD415D">
        <w:rPr>
          <w:rFonts w:cs="Times New Roman"/>
          <w:strike w:val="0"/>
          <w:sz w:val="24"/>
          <w:szCs w:val="24"/>
          <w:lang w:val="en-US"/>
        </w:rPr>
        <w:t>, Moodle, Google corporate portal for training and mail, as well as the prospects for the development of the University in the near future.</w:t>
      </w:r>
    </w:p>
    <w:p w14:paraId="0199486B" w14:textId="77777777" w:rsidR="0035453F" w:rsidRPr="00BD415D" w:rsidRDefault="0035453F" w:rsidP="0035453F">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 xml:space="preserve">In the educational process, manuals in electronic form are widely used, located on the public resource of the electronic reading room of the university. A database of electronic textbooks has been created for undergraduates and undergraduates of the full-time distance learning department (DOT), located in the electronic study hall of the university, and university teachers place materials in the AIS </w:t>
      </w:r>
      <w:proofErr w:type="spellStart"/>
      <w:r w:rsidRPr="00BD415D">
        <w:rPr>
          <w:rFonts w:cs="Times New Roman"/>
          <w:strike w:val="0"/>
          <w:sz w:val="24"/>
          <w:szCs w:val="24"/>
          <w:lang w:val="en-US"/>
        </w:rPr>
        <w:t>Platonus</w:t>
      </w:r>
      <w:proofErr w:type="spellEnd"/>
      <w:r w:rsidRPr="00BD415D">
        <w:rPr>
          <w:rFonts w:cs="Times New Roman"/>
          <w:strike w:val="0"/>
          <w:sz w:val="24"/>
          <w:szCs w:val="24"/>
          <w:lang w:val="en-US"/>
        </w:rPr>
        <w:t xml:space="preserve"> and Moodle.</w:t>
      </w:r>
    </w:p>
    <w:p w14:paraId="707BD31C" w14:textId="77777777" w:rsidR="0035453F" w:rsidRPr="00BD415D" w:rsidRDefault="0035453F" w:rsidP="0035453F">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Computerization of the educational process, provision of specialties with materials on electronic media.</w:t>
      </w:r>
    </w:p>
    <w:p w14:paraId="595ED9C0" w14:textId="77777777" w:rsidR="0035453F" w:rsidRPr="00BD415D" w:rsidRDefault="0035453F" w:rsidP="0035453F">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OP 7M06102 "Security of computer systems and networks" is not adapted for inclusive education of persons with disabilities, since there are no persons with OOP among the contingent of students. The university has opened a center for inclusive education.</w:t>
      </w:r>
    </w:p>
    <w:p w14:paraId="3FD3BEA7" w14:textId="77777777" w:rsidR="0035453F" w:rsidRPr="00BD415D" w:rsidRDefault="0035453F" w:rsidP="0035453F">
      <w:pPr>
        <w:widowControl w:val="0"/>
        <w:tabs>
          <w:tab w:val="clear" w:pos="2381"/>
          <w:tab w:val="num" w:pos="0"/>
        </w:tabs>
        <w:ind w:left="0" w:right="0" w:firstLine="567"/>
        <w:rPr>
          <w:rFonts w:cs="Times New Roman"/>
          <w:strike w:val="0"/>
          <w:sz w:val="24"/>
          <w:szCs w:val="24"/>
          <w:lang w:val="en-US"/>
        </w:rPr>
      </w:pPr>
      <w:r w:rsidRPr="00BD415D">
        <w:rPr>
          <w:rFonts w:cs="Times New Roman"/>
          <w:strike w:val="0"/>
          <w:sz w:val="24"/>
          <w:szCs w:val="24"/>
          <w:lang w:val="en-US"/>
        </w:rPr>
        <w:t>The OP program was developed according to the program of the ERASMUS+ LMPI project N° 573901-EPP-1-2016-1- IT-EPPKAZ-CBHE-JP "Bachelor's and Professional Master's degree program in development, administration, management and protection of computer systems and networks at enterprises of Moldova, Kazakhstan, Vietnam".</w:t>
      </w:r>
    </w:p>
    <w:p w14:paraId="17D7FF9D"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 xml:space="preserve">The Department of ICT is a computer by its specialization, and therefore the problem of computerization of the educational process is fully solved. The teachers of the department create electronic textbooks, their educational and methodological developments of laboratory work, the texts of lectures are kept on electronic media (UMKD, EUMKD, textbooks and </w:t>
      </w:r>
      <w:r w:rsidRPr="00BD415D">
        <w:rPr>
          <w:rFonts w:cs="Times New Roman"/>
          <w:strike w:val="0"/>
          <w:sz w:val="24"/>
          <w:szCs w:val="24"/>
          <w:lang w:val="en-US"/>
        </w:rPr>
        <w:lastRenderedPageBreak/>
        <w:t>methodological guidelines, syllabuses are available at the Department of ICT in electronic and paper form).</w:t>
      </w:r>
    </w:p>
    <w:p w14:paraId="5475F2B7"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The educational process of the university has its own Moodle distance learning management system, which is fully integrated with OP 7M06102 "Security of computer systems and networks". A special place in the system is occupied by pedagogical modeling of students' educational activities, teachers build a full-fledged, systematic course based on the curriculum of the educational program.</w:t>
      </w:r>
    </w:p>
    <w:p w14:paraId="4BED37A9"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After registration in the system, the student has access to the modules posted on the main page, outlined and understandable to each student:</w:t>
      </w:r>
    </w:p>
    <w:p w14:paraId="667D3EC9"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Distance learning classes are conducted online and / or offline in the following form:</w:t>
      </w:r>
    </w:p>
    <w:p w14:paraId="6DDE908A"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 lecture – video session, webinar;</w:t>
      </w:r>
    </w:p>
    <w:p w14:paraId="0E5BF114"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 practical and seminar lesson – video session, webinar, forum discussion, file sharing and messaging online and offline in Moodle;</w:t>
      </w:r>
    </w:p>
    <w:p w14:paraId="783C31F4"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 laboratory classes – video sessions, file sharing, virtual laboratory workshops using multimedia technologies, GIS technologies, simulation modeling, etc.; training computer programs (training, gaming, research, testing, etc.), classes on computer models, classes in remote access laboratories;</w:t>
      </w:r>
    </w:p>
    <w:p w14:paraId="3855457E"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 independent work of a student with a teacher (SROP) – webinar, file sharing and messaging online and offline in Moodle;</w:t>
      </w:r>
    </w:p>
    <w:p w14:paraId="3A57C352"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 computer testing in self-test mode (online only).</w:t>
      </w:r>
    </w:p>
    <w:p w14:paraId="53ED04BE" w14:textId="77777777" w:rsidR="0035453F"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The system allows you to save all educational materials not only in its database, but also on the personal computer of the undergraduate. Thus, the student will always be able to easily fill in the gaps in the certification and communication with the teacher.</w:t>
      </w:r>
    </w:p>
    <w:p w14:paraId="2B60042B" w14:textId="7A2F0985" w:rsidR="002A246B" w:rsidRPr="00BD415D" w:rsidRDefault="0035453F" w:rsidP="0035453F">
      <w:pPr>
        <w:tabs>
          <w:tab w:val="clear" w:pos="2381"/>
          <w:tab w:val="num" w:pos="2268"/>
        </w:tabs>
        <w:ind w:left="0" w:right="-1" w:firstLine="567"/>
        <w:rPr>
          <w:rFonts w:cs="Times New Roman"/>
          <w:strike w:val="0"/>
          <w:sz w:val="24"/>
          <w:szCs w:val="24"/>
          <w:lang w:val="en-US"/>
        </w:rPr>
      </w:pPr>
      <w:r w:rsidRPr="00BD415D">
        <w:rPr>
          <w:rFonts w:cs="Times New Roman"/>
          <w:strike w:val="0"/>
          <w:sz w:val="24"/>
          <w:szCs w:val="24"/>
          <w:lang w:val="en-US"/>
        </w:rPr>
        <w:t xml:space="preserve">The effectiveness of distance learning will be justified in the case of </w:t>
      </w:r>
      <w:proofErr w:type="gramStart"/>
      <w:r w:rsidRPr="00BD415D">
        <w:rPr>
          <w:rFonts w:cs="Times New Roman"/>
          <w:strike w:val="0"/>
          <w:sz w:val="24"/>
          <w:szCs w:val="24"/>
          <w:lang w:val="en-US"/>
        </w:rPr>
        <w:t>high quality</w:t>
      </w:r>
      <w:proofErr w:type="gramEnd"/>
      <w:r w:rsidRPr="00BD415D">
        <w:rPr>
          <w:rFonts w:cs="Times New Roman"/>
          <w:strike w:val="0"/>
          <w:sz w:val="24"/>
          <w:szCs w:val="24"/>
          <w:lang w:val="en-US"/>
        </w:rPr>
        <w:t xml:space="preserve"> tools created by the teacher for a comfortable educational process: curricula, electronic manuals, interactive platforms, etc. In each individual case, these tools are personal, depending on the specific area of knowledge being studied. The use of the remote format in the organization of theoretical, practical and control classes has become our daily routine and is an important factor in improving the efficiency of the process based on the current situation in the world. An important part is the interweaving of modern technologies and the traditional training system. In addition to the theoretical aspect and the teacher's experience, the ability to use modern technologies is important. The creation of such training courses is possible on various platforms, we have used the Moodle platform - there is an opportunity to create your own author's program personalized for the target audience. In the current situation of a pandemic and a sharp increase in the workload of teachers, it is most convenient to choose the Moodle platform, which allows you to choose a ready-made course according to the curriculum with which you work. The advantages are also obvious in the automation of the process, you do not need to spend time creating a course, the knowledge assessment system on this platform has been worked out and is also automated.</w:t>
      </w:r>
    </w:p>
    <w:p w14:paraId="798D341D" w14:textId="77777777" w:rsidR="0035453F" w:rsidRPr="00BD415D" w:rsidRDefault="0035453F" w:rsidP="0035453F">
      <w:pPr>
        <w:tabs>
          <w:tab w:val="clear" w:pos="2381"/>
          <w:tab w:val="num" w:pos="2268"/>
        </w:tabs>
        <w:ind w:left="0" w:right="-1" w:firstLine="567"/>
        <w:rPr>
          <w:b/>
          <w:strike w:val="0"/>
          <w:lang w:val="en-US"/>
        </w:rPr>
      </w:pPr>
    </w:p>
    <w:p w14:paraId="1D8CBA4B" w14:textId="2D6FA058" w:rsidR="002A246B" w:rsidRPr="00BD415D" w:rsidRDefault="0035453F" w:rsidP="002A246B">
      <w:pPr>
        <w:tabs>
          <w:tab w:val="clear" w:pos="2381"/>
          <w:tab w:val="num" w:pos="2268"/>
        </w:tabs>
        <w:ind w:left="0" w:right="-1" w:firstLine="567"/>
        <w:rPr>
          <w:rFonts w:eastAsia="Calibri"/>
          <w:strike w:val="0"/>
          <w:sz w:val="22"/>
          <w:szCs w:val="22"/>
          <w:lang w:val="en-US" w:eastAsia="en-US"/>
        </w:rPr>
      </w:pPr>
      <w:r w:rsidRPr="00BD415D">
        <w:rPr>
          <w:strike w:val="0"/>
          <w:sz w:val="22"/>
          <w:szCs w:val="22"/>
          <w:lang w:val="en-US"/>
        </w:rPr>
        <w:t>Table 4. SWOT ANALYSIS. EDUCATIONAL PROGRAMS: DEVELOPMENT AND APPROVAL</w:t>
      </w:r>
    </w:p>
    <w:tbl>
      <w:tblPr>
        <w:tblStyle w:val="TableNormal1"/>
        <w:tblW w:w="4997" w:type="pct"/>
        <w:tblLook w:val="01E0" w:firstRow="1" w:lastRow="1" w:firstColumn="1" w:lastColumn="1" w:noHBand="0" w:noVBand="0"/>
      </w:tblPr>
      <w:tblGrid>
        <w:gridCol w:w="5215"/>
        <w:gridCol w:w="3839"/>
      </w:tblGrid>
      <w:tr w:rsidR="002A246B" w:rsidRPr="00264620" w14:paraId="52318AEA" w14:textId="77777777" w:rsidTr="002A246B">
        <w:trPr>
          <w:trHeight w:hRule="exact" w:val="908"/>
        </w:trPr>
        <w:tc>
          <w:tcPr>
            <w:tcW w:w="2880" w:type="pct"/>
            <w:tcBorders>
              <w:top w:val="single" w:sz="5" w:space="0" w:color="000000"/>
              <w:left w:val="single" w:sz="5" w:space="0" w:color="000000"/>
              <w:bottom w:val="single" w:sz="5" w:space="0" w:color="000000"/>
              <w:right w:val="single" w:sz="5" w:space="0" w:color="000000"/>
            </w:tcBorders>
          </w:tcPr>
          <w:p w14:paraId="3AD38C77" w14:textId="0A83A241" w:rsidR="002A246B" w:rsidRPr="00BD415D" w:rsidRDefault="0035453F" w:rsidP="00AA4C83">
            <w:pPr>
              <w:pStyle w:val="TableParagraph"/>
              <w:tabs>
                <w:tab w:val="left" w:pos="709"/>
                <w:tab w:val="left" w:pos="8647"/>
              </w:tabs>
              <w:ind w:left="104" w:right="98"/>
              <w:jc w:val="both"/>
              <w:rPr>
                <w:rFonts w:ascii="Times New Roman" w:eastAsia="Times New Roman" w:hAnsi="Times New Roman" w:cs="Times New Roman"/>
                <w:b/>
              </w:rPr>
            </w:pPr>
            <w:r w:rsidRPr="00BD415D">
              <w:rPr>
                <w:rFonts w:ascii="Times New Roman" w:eastAsia="Times New Roman" w:hAnsi="Times New Roman" w:cs="Times New Roman"/>
                <w:b/>
              </w:rPr>
              <w:t>S(strength)–strengths (potentially positive internal factors)</w:t>
            </w:r>
          </w:p>
        </w:tc>
        <w:tc>
          <w:tcPr>
            <w:tcW w:w="2120" w:type="pct"/>
            <w:tcBorders>
              <w:top w:val="single" w:sz="5" w:space="0" w:color="000000"/>
              <w:left w:val="single" w:sz="5" w:space="0" w:color="000000"/>
              <w:bottom w:val="single" w:sz="5" w:space="0" w:color="000000"/>
              <w:right w:val="single" w:sz="5" w:space="0" w:color="000000"/>
            </w:tcBorders>
          </w:tcPr>
          <w:p w14:paraId="60C07411" w14:textId="162F1DB2" w:rsidR="002A246B" w:rsidRPr="00BD415D" w:rsidRDefault="0035453F" w:rsidP="00AA4C83">
            <w:pPr>
              <w:pStyle w:val="TableParagraph"/>
              <w:tabs>
                <w:tab w:val="left" w:pos="709"/>
                <w:tab w:val="left" w:pos="8647"/>
              </w:tabs>
              <w:ind w:left="104" w:right="99"/>
              <w:jc w:val="both"/>
              <w:rPr>
                <w:rFonts w:ascii="Times New Roman" w:eastAsia="Times New Roman" w:hAnsi="Times New Roman" w:cs="Times New Roman"/>
                <w:b/>
              </w:rPr>
            </w:pPr>
            <w:r w:rsidRPr="00BD415D">
              <w:rPr>
                <w:rFonts w:ascii="Times New Roman" w:eastAsia="Times New Roman" w:hAnsi="Times New Roman" w:cs="Times New Roman"/>
                <w:b/>
              </w:rPr>
              <w:t>W(weakness)–weaknesses (potentially negative internal factors)</w:t>
            </w:r>
          </w:p>
        </w:tc>
      </w:tr>
      <w:tr w:rsidR="002A246B" w:rsidRPr="00264620" w14:paraId="1B57B065" w14:textId="77777777" w:rsidTr="0035453F">
        <w:trPr>
          <w:trHeight w:hRule="exact" w:val="1819"/>
        </w:trPr>
        <w:tc>
          <w:tcPr>
            <w:tcW w:w="2880" w:type="pct"/>
            <w:tcBorders>
              <w:top w:val="single" w:sz="5" w:space="0" w:color="000000"/>
              <w:left w:val="single" w:sz="5" w:space="0" w:color="000000"/>
              <w:bottom w:val="single" w:sz="5" w:space="0" w:color="000000"/>
              <w:right w:val="single" w:sz="5" w:space="0" w:color="000000"/>
            </w:tcBorders>
          </w:tcPr>
          <w:p w14:paraId="6277E3D4" w14:textId="77777777" w:rsidR="0035453F" w:rsidRPr="00BD415D" w:rsidRDefault="0035453F" w:rsidP="0035453F">
            <w:pPr>
              <w:pStyle w:val="TableParagraph"/>
              <w:tabs>
                <w:tab w:val="left" w:pos="709"/>
                <w:tab w:val="left" w:pos="8647"/>
              </w:tabs>
              <w:ind w:left="37" w:right="141"/>
              <w:rPr>
                <w:rFonts w:ascii="Times New Roman" w:eastAsia="Symbol" w:hAnsi="Times New Roman" w:cs="Times New Roman"/>
              </w:rPr>
            </w:pPr>
            <w:r w:rsidRPr="00BD415D">
              <w:rPr>
                <w:rFonts w:ascii="Times New Roman" w:eastAsia="Symbol" w:hAnsi="Times New Roman" w:cs="Times New Roman"/>
              </w:rPr>
              <w:t>Significant experience of the members of the academic committee</w:t>
            </w:r>
          </w:p>
          <w:p w14:paraId="29E7D4B4" w14:textId="2C6C1D93" w:rsidR="002A246B" w:rsidRPr="00BD415D" w:rsidRDefault="0035453F" w:rsidP="0035453F">
            <w:pPr>
              <w:pStyle w:val="TableParagraph"/>
              <w:tabs>
                <w:tab w:val="left" w:pos="709"/>
                <w:tab w:val="left" w:pos="8647"/>
              </w:tabs>
              <w:ind w:left="37" w:right="141"/>
              <w:jc w:val="both"/>
              <w:rPr>
                <w:rFonts w:ascii="Times New Roman" w:eastAsia="Symbol" w:hAnsi="Times New Roman" w:cs="Times New Roman"/>
              </w:rPr>
            </w:pPr>
            <w:r w:rsidRPr="00BD415D">
              <w:rPr>
                <w:rFonts w:ascii="Times New Roman" w:eastAsia="Symbol" w:hAnsi="Times New Roman" w:cs="Times New Roman"/>
              </w:rPr>
              <w:t>Compliance of the OP specialty "Security of computer systems and networks" with the requirements of the State Educational Standard, taking into account the proposals of employers and the transition to a new format of training in modular technology.</w:t>
            </w:r>
          </w:p>
        </w:tc>
        <w:tc>
          <w:tcPr>
            <w:tcW w:w="2120" w:type="pct"/>
            <w:tcBorders>
              <w:top w:val="single" w:sz="5" w:space="0" w:color="000000"/>
              <w:left w:val="single" w:sz="5" w:space="0" w:color="000000"/>
              <w:bottom w:val="single" w:sz="5" w:space="0" w:color="000000"/>
              <w:right w:val="single" w:sz="5" w:space="0" w:color="000000"/>
            </w:tcBorders>
          </w:tcPr>
          <w:p w14:paraId="3DD7D01D" w14:textId="08DF5A74" w:rsidR="002A246B" w:rsidRPr="00BD415D" w:rsidRDefault="0035453F" w:rsidP="002A246B">
            <w:pPr>
              <w:pStyle w:val="TableParagraph"/>
              <w:tabs>
                <w:tab w:val="left" w:pos="709"/>
                <w:tab w:val="left" w:pos="8647"/>
              </w:tabs>
              <w:ind w:left="37" w:right="141"/>
              <w:jc w:val="both"/>
              <w:rPr>
                <w:rFonts w:ascii="Times New Roman" w:eastAsia="Symbol" w:hAnsi="Times New Roman" w:cs="Times New Roman"/>
              </w:rPr>
            </w:pPr>
            <w:r w:rsidRPr="00BD415D">
              <w:rPr>
                <w:rFonts w:ascii="Times New Roman" w:eastAsia="Symbol" w:hAnsi="Times New Roman" w:cs="Times New Roman"/>
                <w:color w:val="000000" w:themeColor="text1"/>
              </w:rPr>
              <w:t>Insufficient participation in joint international educational programs</w:t>
            </w:r>
          </w:p>
        </w:tc>
      </w:tr>
    </w:tbl>
    <w:p w14:paraId="0E16CD97" w14:textId="77777777" w:rsidR="002A246B" w:rsidRPr="00BD415D" w:rsidRDefault="002A246B" w:rsidP="002A246B">
      <w:pPr>
        <w:pStyle w:val="af3"/>
        <w:tabs>
          <w:tab w:val="clear" w:pos="2381"/>
          <w:tab w:val="num" w:pos="0"/>
          <w:tab w:val="left" w:pos="993"/>
          <w:tab w:val="left" w:pos="9214"/>
        </w:tabs>
        <w:spacing w:after="0"/>
        <w:ind w:left="0" w:right="-45" w:firstLine="851"/>
        <w:rPr>
          <w:strike w:val="0"/>
          <w:sz w:val="24"/>
          <w:szCs w:val="24"/>
          <w:lang w:val="en-US"/>
        </w:rPr>
      </w:pPr>
    </w:p>
    <w:p w14:paraId="1BD9C47E" w14:textId="77777777" w:rsidR="00750A97" w:rsidRPr="00BD415D" w:rsidRDefault="00750A97" w:rsidP="001F1DD2">
      <w:pPr>
        <w:tabs>
          <w:tab w:val="clear" w:pos="2381"/>
          <w:tab w:val="num" w:pos="0"/>
          <w:tab w:val="left" w:pos="567"/>
        </w:tabs>
        <w:ind w:left="0" w:right="0" w:firstLine="567"/>
        <w:rPr>
          <w:rFonts w:cs="Times New Roman"/>
          <w:strike w:val="0"/>
          <w:sz w:val="24"/>
          <w:szCs w:val="24"/>
          <w:lang w:val="en-US"/>
        </w:rPr>
      </w:pPr>
    </w:p>
    <w:p w14:paraId="0C53D6D1" w14:textId="77777777" w:rsidR="005F69AC" w:rsidRPr="00BD415D" w:rsidRDefault="005F69AC" w:rsidP="001F1DD2">
      <w:pPr>
        <w:pStyle w:val="aff0"/>
        <w:tabs>
          <w:tab w:val="left" w:pos="567"/>
        </w:tabs>
        <w:ind w:left="1069" w:firstLine="567"/>
        <w:jc w:val="center"/>
        <w:rPr>
          <w:rFonts w:ascii="Times New Roman" w:hAnsi="Times New Roman"/>
          <w:sz w:val="24"/>
          <w:szCs w:val="24"/>
          <w:lang w:val="en-US"/>
        </w:rPr>
      </w:pPr>
    </w:p>
    <w:p w14:paraId="3DBAAE56" w14:textId="03011EB9" w:rsidR="00507D31" w:rsidRPr="00BD415D" w:rsidRDefault="0035453F" w:rsidP="001F1DD2">
      <w:pPr>
        <w:pStyle w:val="aff0"/>
        <w:tabs>
          <w:tab w:val="left" w:pos="567"/>
        </w:tabs>
        <w:ind w:firstLine="567"/>
        <w:rPr>
          <w:rFonts w:ascii="Times New Roman" w:hAnsi="Times New Roman"/>
          <w:b/>
          <w:sz w:val="24"/>
          <w:szCs w:val="24"/>
          <w:lang w:val="en-US"/>
        </w:rPr>
      </w:pPr>
      <w:r w:rsidRPr="00BD415D">
        <w:rPr>
          <w:rFonts w:ascii="Times New Roman" w:hAnsi="Times New Roman"/>
          <w:b/>
          <w:sz w:val="24"/>
          <w:szCs w:val="24"/>
          <w:lang w:val="en-US"/>
        </w:rPr>
        <w:t>Chapter 3. UNDERGRADUATE-CENTERED LEARNING, TEACHING AND PERFORMANCE ASSESSMENT</w:t>
      </w:r>
    </w:p>
    <w:p w14:paraId="747A2172"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system of measures, rules and procedures for planning and managing educational activities and effective organization of the educational process aimed at the implementation of undergraduate-oriented learning and improving the quality of education is presented in the Academic Policy of the University.</w:t>
      </w:r>
    </w:p>
    <w:p w14:paraId="0C6216D1"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Academic policy includes: the policy of choosing educational programs; admission policy; the policy of relations between the academic community of the university; the policy of registering students for academic disciplines; the policy of planning, organizing and implementing the educational process; the policy of organizing and conducting professional practice and identifying enterprises (organizations) as bases of practices; the policy of evaluating educational achievements of students; the policy of translation, reinstatement, deduction and granting of academic leave; the policy of academic mobility, the policy of internationalization, the policy of implementing elements of dual education; the policy of professional orientation, employment and career growth of graduates.</w:t>
      </w:r>
    </w:p>
    <w:p w14:paraId="2A1201E8"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academic policy of OP 7M06102 "Security of computer systems and networks" is based on the principles of academic integrity, internal quality assurance, innovation and internationalization. Academic policy is mandatory for all structural units of the university, teaching staff, employees and students. Violation of the requirements of the Academic Policy is the basis for applying disciplinary measures to university officials, teaching staff, employees and students in accordance with the current legislation of the Republic of Kazakhstan and internal regulatory documents of the university.</w:t>
      </w:r>
    </w:p>
    <w:p w14:paraId="0FDFDAAE"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management of the OP implements the processes of undergraduate-centered learning in educational programs: ensures the development of flexible learning trajectories; creates conditions for increasing the motivation and involvement of students in the educational process; ensures consistency and objectivity of evaluation of learning outcomes.</w:t>
      </w:r>
    </w:p>
    <w:p w14:paraId="19D4FDEF"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principle of gender equality applies to all students. There is equal access to educational, research, and educational activities.</w:t>
      </w:r>
    </w:p>
    <w:p w14:paraId="1B1E808F"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 xml:space="preserve">Russian </w:t>
      </w:r>
      <w:proofErr w:type="spellStart"/>
      <w:r w:rsidRPr="00BD415D">
        <w:rPr>
          <w:strike w:val="0"/>
          <w:sz w:val="24"/>
          <w:szCs w:val="24"/>
          <w:lang w:val="en-US"/>
        </w:rPr>
        <w:t>Russian</w:t>
      </w:r>
      <w:proofErr w:type="spellEnd"/>
      <w:r w:rsidRPr="00BD415D">
        <w:rPr>
          <w:strike w:val="0"/>
          <w:sz w:val="24"/>
          <w:szCs w:val="24"/>
          <w:lang w:val="en-US"/>
        </w:rPr>
        <w:t xml:space="preserve"> and Kazakh languages, for multilingual groups in three languages (Kazakh, Russian, English), ensuring equal opportunities for students is achieved by the completeness of educational, methodological, organizational, methodological and informational support of the educational process in two languages of instruction: Kazakh and Russian. Information material for students on the university's website is presented in three languages.</w:t>
      </w:r>
    </w:p>
    <w:p w14:paraId="7C36B368"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management of the OP provides equal opportunities for students, regardless of the language of instruction, to form an individual educational program aimed at the formation of professional competence.</w:t>
      </w:r>
    </w:p>
    <w:p w14:paraId="598D853B"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most important condition for the effective implementation of credit technology training is the use of innovative teaching methods. Great importance is attached to the development and use of innovative methods and information technologies in the educational process. Ways to improve the existing base of innovative teaching methods and tools are considered at the meetings of the Department and the University's UMS. The experience of implementing the most relevant and effective methods is discussed during open classes, mutual visits, methodological weeks of the university.</w:t>
      </w:r>
    </w:p>
    <w:p w14:paraId="253D0A5E"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In the 2017-2018 academic year, the contingent consisted of -8 undergraduates on the basis of an educational grant, -1 undergraduates on a paid basis</w:t>
      </w:r>
    </w:p>
    <w:p w14:paraId="31C37B23"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In the 2018-2019 academic year, the contingent consisted of 9 undergraduates on the basis of an educational grant, 1 undergraduate on a paid basis</w:t>
      </w:r>
    </w:p>
    <w:p w14:paraId="3357B007"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lastRenderedPageBreak/>
        <w:t>In the 2019-2020 academic year, the contingent consisted of -7 undergraduates on the basis of an educational grant, -1 undergraduates on a paid basis</w:t>
      </w:r>
    </w:p>
    <w:p w14:paraId="4608CCDE"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In the 2020-2021 academic year, the contingent consisted of 6 undergraduates on the basis of an educational grant, 2 undergraduates on a paid basis</w:t>
      </w:r>
    </w:p>
    <w:p w14:paraId="5AA82FB2"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In the 2021-2022 academic year, the contingent consisted of 5 undergraduates on the basis of an educational grant, 1 undergraduate on a fee basis</w:t>
      </w:r>
    </w:p>
    <w:p w14:paraId="013AB1B6"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Scientific and methodological seminars are regularly held at the departments, the purpose of which is to familiarize the teachers of the department with various methods of conducting classes. Leading teachers share with colleagues about the most effective and proven methods of organizing lecture and practical forms of training (supporting documents are available in the nomenclature of cases of the Department of ICT).</w:t>
      </w:r>
    </w:p>
    <w:p w14:paraId="43C031C3"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Methodological work is provided by the creation and continuous improvement of a unified system of methodological documents combined in textbooks and teaching materials. The structural unit of the OP is the UMK, which is being developed on the basis of the relevant SES of the Republic of Kazakhstan. The purpose of the UMK is provided by the following functions: providing students with methodological and practical assistance in mastering educational material; providing methodological assistance to teaching staff in the preparation and conduct of the educational process in the discipline; creating a basis for evaluating and planning the work of the department to further improve the methodological support of the educational process (Textbooks, UMKD and MU for laboratory work are located at the Department of ICT).</w:t>
      </w:r>
    </w:p>
    <w:p w14:paraId="3F41EAD8"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 xml:space="preserve">The use of information and communication technologies and Microsoft IT Academy software in the educational process, is also used by 1C Enterprise, MS Project, </w:t>
      </w:r>
      <w:proofErr w:type="spellStart"/>
      <w:r w:rsidRPr="00BD415D">
        <w:rPr>
          <w:strike w:val="0"/>
          <w:sz w:val="24"/>
          <w:szCs w:val="24"/>
          <w:lang w:val="en-US"/>
        </w:rPr>
        <w:t>SciLab</w:t>
      </w:r>
      <w:proofErr w:type="spellEnd"/>
      <w:r w:rsidRPr="00BD415D">
        <w:rPr>
          <w:strike w:val="0"/>
          <w:sz w:val="24"/>
          <w:szCs w:val="24"/>
          <w:lang w:val="en-US"/>
        </w:rPr>
        <w:t xml:space="preserve"> package of applied mathematical programs, virtual IT laboratories, Auto Cad, Corel, Windows.</w:t>
      </w:r>
    </w:p>
    <w:p w14:paraId="5EDB4013"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Teachers of the Department of ICT in the classroom widely use a variety of both traditional and innovative technologies. Most classes are conducted using digital educational resources (</w:t>
      </w:r>
      <w:proofErr w:type="spellStart"/>
      <w:r w:rsidRPr="00BD415D">
        <w:rPr>
          <w:strike w:val="0"/>
          <w:sz w:val="24"/>
          <w:szCs w:val="24"/>
          <w:lang w:val="en-US"/>
        </w:rPr>
        <w:t>iCarnegie</w:t>
      </w:r>
      <w:proofErr w:type="spellEnd"/>
      <w:r w:rsidRPr="00BD415D">
        <w:rPr>
          <w:strike w:val="0"/>
          <w:sz w:val="24"/>
          <w:szCs w:val="24"/>
          <w:lang w:val="en-US"/>
        </w:rPr>
        <w:t xml:space="preserve">), Moodle, </w:t>
      </w:r>
      <w:proofErr w:type="spellStart"/>
      <w:r w:rsidRPr="00BD415D">
        <w:rPr>
          <w:strike w:val="0"/>
          <w:sz w:val="24"/>
          <w:szCs w:val="24"/>
          <w:lang w:val="en-US"/>
        </w:rPr>
        <w:t>MSTeams</w:t>
      </w:r>
      <w:proofErr w:type="spellEnd"/>
      <w:r w:rsidRPr="00BD415D">
        <w:rPr>
          <w:strike w:val="0"/>
          <w:sz w:val="24"/>
          <w:szCs w:val="24"/>
          <w:lang w:val="en-US"/>
        </w:rPr>
        <w:t>. The disciplines of the OP are provided with educational and didactic materials with a high scientific level corresponding to the learning objectives, for example, textbooks ("Python programming language Workshop", "Databases and programming in PHP", "Object-oriented programming"</w:t>
      </w:r>
      <w:proofErr w:type="gramStart"/>
      <w:r w:rsidRPr="00BD415D">
        <w:rPr>
          <w:strike w:val="0"/>
          <w:sz w:val="24"/>
          <w:szCs w:val="24"/>
          <w:lang w:val="en-US"/>
        </w:rPr>
        <w:t>).Students</w:t>
      </w:r>
      <w:proofErr w:type="gramEnd"/>
      <w:r w:rsidRPr="00BD415D">
        <w:rPr>
          <w:strike w:val="0"/>
          <w:sz w:val="24"/>
          <w:szCs w:val="24"/>
          <w:lang w:val="en-US"/>
        </w:rPr>
        <w:t xml:space="preserve"> are provided with free access to the Internet in the classroom, as well as outside of school hours in classrooms.</w:t>
      </w:r>
    </w:p>
    <w:p w14:paraId="1C36106A"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structure of the educational program includes the following activities: lectures, practical classes, SRSP (independent work of a graduate student with a teacher), term papers and theses. The content of the lectures includes the presentation of theoretical material, the lecture makes it possible to implement one of the core ideas of humane pedagogy (creative cooperation of the teacher with undergraduates, general emotional interaction); the lecture activates the mental activity of undergraduates (of course, if it is professionally read, carefully listened to and understood); a large amount of scientific information is accumulated in the lecture, taking into account the latest achievements of a particular science; in the course of reading a lecture, you can take into account the specifics of the professional training of undergraduates, their interests; the content of the lecture, the reading process contains significant educational opportunities in terms of the development of the intellect of undergraduates, the formation of moral and spiritual qualities, culture of communication.</w:t>
      </w:r>
    </w:p>
    <w:p w14:paraId="6120817B"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 xml:space="preserve">Mandatory independent work has a variety of forms, most often it is various "homework": for example: Textbook programming, work performed by undergraduates is systematically monitored by teachers, and the most serious mistakes are sorted out in conversations with students; control is carried out by express survey, colloquium, essay, execution of calculation and graphic works, etc. (supporting documents are in the </w:t>
      </w:r>
      <w:proofErr w:type="spellStart"/>
      <w:r w:rsidRPr="00BD415D">
        <w:rPr>
          <w:strike w:val="0"/>
          <w:sz w:val="24"/>
          <w:szCs w:val="24"/>
          <w:lang w:val="en-US"/>
        </w:rPr>
        <w:t>the</w:t>
      </w:r>
      <w:proofErr w:type="spellEnd"/>
      <w:r w:rsidRPr="00BD415D">
        <w:rPr>
          <w:strike w:val="0"/>
          <w:sz w:val="24"/>
          <w:szCs w:val="24"/>
          <w:lang w:val="en-US"/>
        </w:rPr>
        <w:t xml:space="preserve"> nomenclature of the department's affairs: Protocols of mutual attendance by the head of the department and teachers).</w:t>
      </w:r>
    </w:p>
    <w:p w14:paraId="371436C2"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 xml:space="preserve">The basis for independent work is an appropriate scientific and theoretical course, or rather, the whole complex of knowledge acquired by students. Before starting the work, the students receive a special explanation for performing independent work – requirements are </w:t>
      </w:r>
      <w:r w:rsidRPr="00BD415D">
        <w:rPr>
          <w:strike w:val="0"/>
          <w:sz w:val="24"/>
          <w:szCs w:val="24"/>
          <w:lang w:val="en-US"/>
        </w:rPr>
        <w:lastRenderedPageBreak/>
        <w:t>determined, sources and manuals are indicated, the most rational methodology is recommended.</w:t>
      </w:r>
    </w:p>
    <w:p w14:paraId="1D85799C"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course work is provided by the working curricula of undergraduates and is carried out with the aim of expanding knowledge on a certain section of the discipline on personnel management of the organization; systematization of knowledge in related disciplines; development of research work skills for undergraduates; teaching undergraduates methods of analytical and project work in the field of information technology.</w:t>
      </w:r>
    </w:p>
    <w:p w14:paraId="249713F0"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master's thesis completes the training of a specialist and shows his willingness to solve theoretical and practical problems in his specialties. The objectives of the master's thesis: systematization and deepening of theoretical and practical knowledge in selected specialties; acquisition of skills of independent work; mastering the methodology of research, generalization and logical presentation of the material.</w:t>
      </w:r>
    </w:p>
    <w:p w14:paraId="52E4B5DA"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The final certification of students is carried out within the terms stipulated by the academic calendar, according to the forms defined by the working curriculum of the specialty. The topics of theses and master's theses are assigned to students at the beginning of the final course and approved by the order of the Chairman of the Board - Rector.</w:t>
      </w:r>
    </w:p>
    <w:p w14:paraId="468A35DB" w14:textId="77777777" w:rsidR="0035453F" w:rsidRPr="00BD415D" w:rsidRDefault="0035453F" w:rsidP="0035453F">
      <w:pPr>
        <w:tabs>
          <w:tab w:val="clear" w:pos="2381"/>
          <w:tab w:val="num" w:pos="2268"/>
        </w:tabs>
        <w:ind w:left="0" w:right="-1" w:firstLine="567"/>
        <w:rPr>
          <w:strike w:val="0"/>
          <w:sz w:val="24"/>
          <w:szCs w:val="24"/>
          <w:lang w:val="en-US"/>
        </w:rPr>
      </w:pPr>
      <w:r w:rsidRPr="00BD415D">
        <w:rPr>
          <w:strike w:val="0"/>
          <w:sz w:val="24"/>
          <w:szCs w:val="24"/>
          <w:lang w:val="en-US"/>
        </w:rPr>
        <w:t>To conduct the final certification, a state attestation commission (SAC) is created for each specialty for all forms of education. The chairmen of the state attestation commission are scientists from universities of the republic, managers, leading specialists of enterprises.</w:t>
      </w:r>
    </w:p>
    <w:p w14:paraId="586ECB60" w14:textId="77777777" w:rsidR="0035453F" w:rsidRPr="00BD415D" w:rsidRDefault="0035453F" w:rsidP="0035453F">
      <w:pPr>
        <w:ind w:left="0" w:firstLine="567"/>
        <w:rPr>
          <w:strike w:val="0"/>
          <w:sz w:val="24"/>
          <w:szCs w:val="24"/>
          <w:lang w:val="en-US"/>
        </w:rPr>
      </w:pPr>
      <w:r w:rsidRPr="00BD415D">
        <w:rPr>
          <w:strike w:val="0"/>
          <w:sz w:val="24"/>
          <w:szCs w:val="24"/>
          <w:lang w:val="en-US"/>
        </w:rPr>
        <w:t>The subject of student papers is reviewed annually and approved at the meetings of the departments.</w:t>
      </w:r>
    </w:p>
    <w:p w14:paraId="2D7D011C" w14:textId="77777777" w:rsidR="0035453F" w:rsidRPr="00BD415D" w:rsidRDefault="0035453F" w:rsidP="0035453F">
      <w:pPr>
        <w:ind w:left="0" w:firstLine="567"/>
        <w:rPr>
          <w:strike w:val="0"/>
          <w:sz w:val="24"/>
          <w:szCs w:val="24"/>
          <w:lang w:val="en-US"/>
        </w:rPr>
      </w:pPr>
      <w:r w:rsidRPr="00BD415D">
        <w:rPr>
          <w:strike w:val="0"/>
          <w:sz w:val="24"/>
          <w:szCs w:val="24"/>
          <w:lang w:val="en-US"/>
        </w:rPr>
        <w:t xml:space="preserve">Examples of </w:t>
      </w:r>
      <w:proofErr w:type="spellStart"/>
      <w:r w:rsidRPr="00BD415D">
        <w:rPr>
          <w:strike w:val="0"/>
          <w:sz w:val="24"/>
          <w:szCs w:val="24"/>
          <w:lang w:val="en-US"/>
        </w:rPr>
        <w:t>temmagister</w:t>
      </w:r>
      <w:proofErr w:type="spellEnd"/>
      <w:r w:rsidRPr="00BD415D">
        <w:rPr>
          <w:strike w:val="0"/>
          <w:sz w:val="24"/>
          <w:szCs w:val="24"/>
          <w:lang w:val="en-US"/>
        </w:rPr>
        <w:t xml:space="preserve"> works:</w:t>
      </w:r>
    </w:p>
    <w:p w14:paraId="2FA063D8" w14:textId="77777777" w:rsidR="0035453F" w:rsidRPr="00BD415D" w:rsidRDefault="0035453F" w:rsidP="0035453F">
      <w:pPr>
        <w:ind w:left="0" w:firstLine="567"/>
        <w:rPr>
          <w:strike w:val="0"/>
          <w:sz w:val="24"/>
          <w:szCs w:val="24"/>
          <w:lang w:val="en-US"/>
        </w:rPr>
      </w:pPr>
      <w:r w:rsidRPr="00BD415D">
        <w:rPr>
          <w:strike w:val="0"/>
          <w:sz w:val="24"/>
          <w:szCs w:val="24"/>
          <w:lang w:val="en-US"/>
        </w:rPr>
        <w:t>• The technique of automation of a three-dimensional object on the example of railway tracks and its software implementation</w:t>
      </w:r>
    </w:p>
    <w:p w14:paraId="372312B0" w14:textId="77777777" w:rsidR="0035453F" w:rsidRPr="00BD415D" w:rsidRDefault="0035453F" w:rsidP="0035453F">
      <w:pPr>
        <w:ind w:left="0" w:firstLine="567"/>
        <w:rPr>
          <w:strike w:val="0"/>
          <w:sz w:val="24"/>
          <w:szCs w:val="24"/>
          <w:lang w:val="en-US"/>
        </w:rPr>
      </w:pPr>
      <w:r w:rsidRPr="00BD415D">
        <w:rPr>
          <w:strike w:val="0"/>
          <w:sz w:val="24"/>
          <w:szCs w:val="24"/>
          <w:lang w:val="en-US"/>
        </w:rPr>
        <w:t>• Development and implementation of the subsystem "Electronic Department" AIS "Digital University"</w:t>
      </w:r>
    </w:p>
    <w:p w14:paraId="5790ACC6" w14:textId="77777777" w:rsidR="0035453F" w:rsidRPr="00BD415D" w:rsidRDefault="0035453F" w:rsidP="0035453F">
      <w:pPr>
        <w:ind w:left="0" w:firstLine="567"/>
        <w:rPr>
          <w:strike w:val="0"/>
          <w:sz w:val="24"/>
          <w:szCs w:val="24"/>
          <w:lang w:val="en-US"/>
        </w:rPr>
      </w:pPr>
      <w:r w:rsidRPr="00BD415D">
        <w:rPr>
          <w:strike w:val="0"/>
          <w:sz w:val="24"/>
          <w:szCs w:val="24"/>
          <w:lang w:val="en-US"/>
        </w:rPr>
        <w:t>• Technologies and software and hardware for information protection.</w:t>
      </w:r>
    </w:p>
    <w:p w14:paraId="644102AA" w14:textId="77777777" w:rsidR="0035453F" w:rsidRPr="00BD415D" w:rsidRDefault="0035453F" w:rsidP="0035453F">
      <w:pPr>
        <w:ind w:left="0" w:firstLine="567"/>
        <w:rPr>
          <w:strike w:val="0"/>
          <w:sz w:val="24"/>
          <w:szCs w:val="24"/>
          <w:lang w:val="en-US"/>
        </w:rPr>
      </w:pPr>
      <w:r w:rsidRPr="00BD415D">
        <w:rPr>
          <w:strike w:val="0"/>
          <w:sz w:val="24"/>
          <w:szCs w:val="24"/>
          <w:lang w:val="en-US"/>
        </w:rPr>
        <w:t xml:space="preserve">• </w:t>
      </w:r>
      <w:proofErr w:type="spellStart"/>
      <w:r w:rsidRPr="00BD415D">
        <w:rPr>
          <w:strike w:val="0"/>
          <w:sz w:val="24"/>
          <w:szCs w:val="24"/>
          <w:lang w:val="en-US"/>
        </w:rPr>
        <w:t>Physicalyk-mathematicalyk</w:t>
      </w:r>
      <w:proofErr w:type="spellEnd"/>
      <w:r w:rsidRPr="00BD415D">
        <w:rPr>
          <w:strike w:val="0"/>
          <w:sz w:val="24"/>
          <w:szCs w:val="24"/>
          <w:lang w:val="en-US"/>
        </w:rPr>
        <w:t xml:space="preserve"> </w:t>
      </w:r>
      <w:proofErr w:type="spellStart"/>
      <w:r w:rsidRPr="00BD415D">
        <w:rPr>
          <w:strike w:val="0"/>
          <w:sz w:val="24"/>
          <w:szCs w:val="24"/>
          <w:lang w:val="en-US"/>
        </w:rPr>
        <w:t>bagyt</w:t>
      </w:r>
      <w:proofErr w:type="spellEnd"/>
      <w:r w:rsidRPr="00BD415D">
        <w:rPr>
          <w:strike w:val="0"/>
          <w:sz w:val="24"/>
          <w:szCs w:val="24"/>
          <w:lang w:val="en-US"/>
        </w:rPr>
        <w:t xml:space="preserve"> </w:t>
      </w:r>
      <w:proofErr w:type="spellStart"/>
      <w:r w:rsidRPr="00BD415D">
        <w:rPr>
          <w:strike w:val="0"/>
          <w:sz w:val="24"/>
          <w:szCs w:val="24"/>
          <w:lang w:val="en-US"/>
        </w:rPr>
        <w:t>ushin</w:t>
      </w:r>
      <w:proofErr w:type="spellEnd"/>
      <w:r w:rsidRPr="00BD415D">
        <w:rPr>
          <w:strike w:val="0"/>
          <w:sz w:val="24"/>
          <w:szCs w:val="24"/>
          <w:lang w:val="en-US"/>
        </w:rPr>
        <w:t xml:space="preserve"> WALK-</w:t>
      </w:r>
      <w:proofErr w:type="spellStart"/>
      <w:r w:rsidRPr="00BD415D">
        <w:rPr>
          <w:strike w:val="0"/>
          <w:sz w:val="24"/>
          <w:szCs w:val="24"/>
          <w:lang w:val="en-US"/>
        </w:rPr>
        <w:t>classifierdyn</w:t>
      </w:r>
      <w:proofErr w:type="spellEnd"/>
      <w:r w:rsidRPr="00BD415D">
        <w:rPr>
          <w:strike w:val="0"/>
          <w:sz w:val="24"/>
          <w:szCs w:val="24"/>
          <w:lang w:val="en-US"/>
        </w:rPr>
        <w:t xml:space="preserve"> </w:t>
      </w:r>
      <w:proofErr w:type="spellStart"/>
      <w:r w:rsidRPr="00BD415D">
        <w:rPr>
          <w:strike w:val="0"/>
          <w:sz w:val="24"/>
          <w:szCs w:val="24"/>
          <w:lang w:val="en-US"/>
        </w:rPr>
        <w:t>automattandyrylgan</w:t>
      </w:r>
      <w:proofErr w:type="spellEnd"/>
      <w:r w:rsidRPr="00BD415D">
        <w:rPr>
          <w:strike w:val="0"/>
          <w:sz w:val="24"/>
          <w:szCs w:val="24"/>
          <w:lang w:val="en-US"/>
        </w:rPr>
        <w:t xml:space="preserve"> </w:t>
      </w:r>
      <w:proofErr w:type="spellStart"/>
      <w:r w:rsidRPr="00BD415D">
        <w:rPr>
          <w:strike w:val="0"/>
          <w:sz w:val="24"/>
          <w:szCs w:val="24"/>
          <w:lang w:val="en-US"/>
        </w:rPr>
        <w:t>zhuyesin</w:t>
      </w:r>
      <w:proofErr w:type="spellEnd"/>
      <w:r w:rsidRPr="00BD415D">
        <w:rPr>
          <w:strike w:val="0"/>
          <w:sz w:val="24"/>
          <w:szCs w:val="24"/>
          <w:lang w:val="en-US"/>
        </w:rPr>
        <w:t xml:space="preserve"> kuru</w:t>
      </w:r>
    </w:p>
    <w:p w14:paraId="2D1032B0" w14:textId="77777777" w:rsidR="0035453F" w:rsidRPr="00BD415D" w:rsidRDefault="0035453F" w:rsidP="0035453F">
      <w:pPr>
        <w:ind w:left="0" w:firstLine="567"/>
        <w:rPr>
          <w:strike w:val="0"/>
          <w:sz w:val="24"/>
          <w:szCs w:val="24"/>
          <w:lang w:val="en-US"/>
        </w:rPr>
      </w:pPr>
      <w:r w:rsidRPr="00BD415D">
        <w:rPr>
          <w:strike w:val="0"/>
          <w:sz w:val="24"/>
          <w:szCs w:val="24"/>
          <w:lang w:val="en-US"/>
        </w:rPr>
        <w:t xml:space="preserve">• Research and management of requirements analysis when implementing </w:t>
      </w:r>
      <w:proofErr w:type="gramStart"/>
      <w:r w:rsidRPr="00BD415D">
        <w:rPr>
          <w:strike w:val="0"/>
          <w:sz w:val="24"/>
          <w:szCs w:val="24"/>
          <w:lang w:val="en-US"/>
        </w:rPr>
        <w:t>open source</w:t>
      </w:r>
      <w:proofErr w:type="gramEnd"/>
      <w:r w:rsidRPr="00BD415D">
        <w:rPr>
          <w:strike w:val="0"/>
          <w:sz w:val="24"/>
          <w:szCs w:val="24"/>
          <w:lang w:val="en-US"/>
        </w:rPr>
        <w:t xml:space="preserve"> software in education.</w:t>
      </w:r>
    </w:p>
    <w:p w14:paraId="6175583C" w14:textId="77777777" w:rsidR="0035453F" w:rsidRPr="00BD415D" w:rsidRDefault="0035453F" w:rsidP="0035453F">
      <w:pPr>
        <w:ind w:left="0" w:firstLine="567"/>
        <w:rPr>
          <w:strike w:val="0"/>
          <w:sz w:val="24"/>
          <w:szCs w:val="24"/>
          <w:lang w:val="en-US"/>
        </w:rPr>
      </w:pPr>
      <w:r w:rsidRPr="00BD415D">
        <w:rPr>
          <w:strike w:val="0"/>
          <w:sz w:val="24"/>
          <w:szCs w:val="24"/>
          <w:lang w:val="en-US"/>
        </w:rPr>
        <w:t>The review of final papers is carried out by external specialists from third-party organizations whose qualifications correspond to the profile of the defended work or dissertation. Reviewers of graduation papers are approved by the order of the rector by a general list on the proposal of the head of the graduating department, indicating the place of work and the position held a month before the work of the SAC.</w:t>
      </w:r>
    </w:p>
    <w:p w14:paraId="6DC6EEE1" w14:textId="77777777" w:rsidR="0035453F" w:rsidRPr="00BD415D" w:rsidRDefault="0035453F" w:rsidP="0035453F">
      <w:pPr>
        <w:ind w:left="0" w:firstLine="567"/>
        <w:rPr>
          <w:strike w:val="0"/>
          <w:sz w:val="24"/>
          <w:szCs w:val="24"/>
          <w:lang w:val="en-US"/>
        </w:rPr>
      </w:pPr>
      <w:r w:rsidRPr="00BD415D">
        <w:rPr>
          <w:strike w:val="0"/>
          <w:sz w:val="24"/>
          <w:szCs w:val="24"/>
          <w:lang w:val="en-US"/>
        </w:rPr>
        <w:t>Reviewers for OP 7M06102 "Security of computer systems and networks":</w:t>
      </w:r>
    </w:p>
    <w:p w14:paraId="03C71BF6" w14:textId="77777777" w:rsidR="0035453F" w:rsidRPr="00BD415D" w:rsidRDefault="0035453F" w:rsidP="0035453F">
      <w:pPr>
        <w:ind w:left="0" w:firstLine="567"/>
        <w:rPr>
          <w:strike w:val="0"/>
          <w:sz w:val="24"/>
          <w:szCs w:val="24"/>
          <w:lang w:val="en-US"/>
        </w:rPr>
      </w:pPr>
      <w:r w:rsidRPr="00BD415D">
        <w:rPr>
          <w:strike w:val="0"/>
          <w:sz w:val="24"/>
          <w:szCs w:val="24"/>
          <w:lang w:val="en-US"/>
        </w:rPr>
        <w:t xml:space="preserve">1. </w:t>
      </w:r>
      <w:proofErr w:type="spellStart"/>
      <w:r w:rsidRPr="00BD415D">
        <w:rPr>
          <w:strike w:val="0"/>
          <w:sz w:val="24"/>
          <w:szCs w:val="24"/>
          <w:lang w:val="en-US"/>
        </w:rPr>
        <w:t>Mukanova</w:t>
      </w:r>
      <w:proofErr w:type="spellEnd"/>
      <w:r w:rsidRPr="00BD415D">
        <w:rPr>
          <w:strike w:val="0"/>
          <w:sz w:val="24"/>
          <w:szCs w:val="24"/>
          <w:lang w:val="en-US"/>
        </w:rPr>
        <w:t xml:space="preserve"> Roza </w:t>
      </w:r>
      <w:proofErr w:type="spellStart"/>
      <w:r w:rsidRPr="00BD415D">
        <w:rPr>
          <w:strike w:val="0"/>
          <w:sz w:val="24"/>
          <w:szCs w:val="24"/>
          <w:lang w:val="en-US"/>
        </w:rPr>
        <w:t>Akylbaevna</w:t>
      </w:r>
      <w:proofErr w:type="spellEnd"/>
      <w:r w:rsidRPr="00BD415D">
        <w:rPr>
          <w:strike w:val="0"/>
          <w:sz w:val="24"/>
          <w:szCs w:val="24"/>
          <w:lang w:val="en-US"/>
        </w:rPr>
        <w:t xml:space="preserve"> Head of the Department of Information Technologies of the branch of JSC NCPC "</w:t>
      </w:r>
      <w:proofErr w:type="spellStart"/>
      <w:r w:rsidRPr="00BD415D">
        <w:rPr>
          <w:strike w:val="0"/>
          <w:sz w:val="24"/>
          <w:szCs w:val="24"/>
          <w:lang w:val="en-US"/>
        </w:rPr>
        <w:t>Orleu</w:t>
      </w:r>
      <w:proofErr w:type="spellEnd"/>
      <w:r w:rsidRPr="00BD415D">
        <w:rPr>
          <w:strike w:val="0"/>
          <w:sz w:val="24"/>
          <w:szCs w:val="24"/>
          <w:lang w:val="en-US"/>
        </w:rPr>
        <w:t>"</w:t>
      </w:r>
    </w:p>
    <w:p w14:paraId="08886757" w14:textId="77777777" w:rsidR="0035453F" w:rsidRPr="00BD415D" w:rsidRDefault="0035453F" w:rsidP="0035453F">
      <w:pPr>
        <w:ind w:left="0" w:firstLine="567"/>
        <w:rPr>
          <w:strike w:val="0"/>
          <w:sz w:val="24"/>
          <w:szCs w:val="24"/>
          <w:lang w:val="en-US"/>
        </w:rPr>
      </w:pPr>
      <w:r w:rsidRPr="00BD415D">
        <w:rPr>
          <w:strike w:val="0"/>
          <w:sz w:val="24"/>
          <w:szCs w:val="24"/>
          <w:lang w:val="en-US"/>
        </w:rPr>
        <w:t xml:space="preserve">2. </w:t>
      </w:r>
      <w:proofErr w:type="spellStart"/>
      <w:r w:rsidRPr="00BD415D">
        <w:rPr>
          <w:strike w:val="0"/>
          <w:sz w:val="24"/>
          <w:szCs w:val="24"/>
          <w:lang w:val="en-US"/>
        </w:rPr>
        <w:t>Raimbekovkendebayzhanabilovich</w:t>
      </w:r>
      <w:proofErr w:type="spellEnd"/>
      <w:r w:rsidRPr="00BD415D">
        <w:rPr>
          <w:strike w:val="0"/>
          <w:sz w:val="24"/>
          <w:szCs w:val="24"/>
          <w:lang w:val="en-US"/>
        </w:rPr>
        <w:t xml:space="preserve"> Deputy Head for Scientific Work of the </w:t>
      </w:r>
      <w:proofErr w:type="spellStart"/>
      <w:proofErr w:type="gramStart"/>
      <w:r w:rsidRPr="00BD415D">
        <w:rPr>
          <w:strike w:val="0"/>
          <w:sz w:val="24"/>
          <w:szCs w:val="24"/>
          <w:lang w:val="en-US"/>
        </w:rPr>
        <w:t>M.Gabdullin</w:t>
      </w:r>
      <w:proofErr w:type="spellEnd"/>
      <w:proofErr w:type="gramEnd"/>
      <w:r w:rsidRPr="00BD415D">
        <w:rPr>
          <w:strike w:val="0"/>
          <w:sz w:val="24"/>
          <w:szCs w:val="24"/>
          <w:lang w:val="en-US"/>
        </w:rPr>
        <w:t xml:space="preserve"> Academy of Civil Protection of the Ministry of Emergency Situations of the Republic of Kazakhstan</w:t>
      </w:r>
    </w:p>
    <w:p w14:paraId="73F12635" w14:textId="77777777" w:rsidR="0035453F" w:rsidRPr="00BD415D" w:rsidRDefault="0035453F" w:rsidP="0035453F">
      <w:pPr>
        <w:ind w:left="0" w:firstLine="567"/>
        <w:rPr>
          <w:strike w:val="0"/>
          <w:sz w:val="24"/>
          <w:szCs w:val="24"/>
          <w:lang w:val="en-US"/>
        </w:rPr>
      </w:pPr>
      <w:r w:rsidRPr="00BD415D">
        <w:rPr>
          <w:strike w:val="0"/>
          <w:sz w:val="24"/>
          <w:szCs w:val="24"/>
          <w:lang w:val="en-US"/>
        </w:rPr>
        <w:t xml:space="preserve">3. </w:t>
      </w:r>
      <w:proofErr w:type="spellStart"/>
      <w:r w:rsidRPr="00BD415D">
        <w:rPr>
          <w:strike w:val="0"/>
          <w:sz w:val="24"/>
          <w:szCs w:val="24"/>
          <w:lang w:val="en-US"/>
        </w:rPr>
        <w:t>Esmagambet</w:t>
      </w:r>
      <w:proofErr w:type="spellEnd"/>
      <w:r w:rsidRPr="00BD415D">
        <w:rPr>
          <w:strike w:val="0"/>
          <w:sz w:val="24"/>
          <w:szCs w:val="24"/>
          <w:lang w:val="en-US"/>
        </w:rPr>
        <w:t xml:space="preserve"> </w:t>
      </w:r>
      <w:proofErr w:type="spellStart"/>
      <w:r w:rsidRPr="00BD415D">
        <w:rPr>
          <w:strike w:val="0"/>
          <w:sz w:val="24"/>
          <w:szCs w:val="24"/>
          <w:lang w:val="en-US"/>
        </w:rPr>
        <w:t>Musatai</w:t>
      </w:r>
      <w:proofErr w:type="spellEnd"/>
      <w:r w:rsidRPr="00BD415D">
        <w:rPr>
          <w:strike w:val="0"/>
          <w:sz w:val="24"/>
          <w:szCs w:val="24"/>
          <w:lang w:val="en-US"/>
        </w:rPr>
        <w:t xml:space="preserve"> </w:t>
      </w:r>
      <w:proofErr w:type="spellStart"/>
      <w:r w:rsidRPr="00BD415D">
        <w:rPr>
          <w:strike w:val="0"/>
          <w:sz w:val="24"/>
          <w:szCs w:val="24"/>
          <w:lang w:val="en-US"/>
        </w:rPr>
        <w:t>Galymovich</w:t>
      </w:r>
      <w:proofErr w:type="spellEnd"/>
      <w:r w:rsidRPr="00BD415D">
        <w:rPr>
          <w:strike w:val="0"/>
          <w:sz w:val="24"/>
          <w:szCs w:val="24"/>
          <w:lang w:val="en-US"/>
        </w:rPr>
        <w:t xml:space="preserve"> Associate Professor of </w:t>
      </w:r>
      <w:proofErr w:type="spellStart"/>
      <w:proofErr w:type="gramStart"/>
      <w:r w:rsidRPr="00BD415D">
        <w:rPr>
          <w:strike w:val="0"/>
          <w:sz w:val="24"/>
          <w:szCs w:val="24"/>
          <w:lang w:val="en-US"/>
        </w:rPr>
        <w:t>A.Myrzakhmetov</w:t>
      </w:r>
      <w:proofErr w:type="spellEnd"/>
      <w:proofErr w:type="gramEnd"/>
      <w:r w:rsidRPr="00BD415D">
        <w:rPr>
          <w:strike w:val="0"/>
          <w:sz w:val="24"/>
          <w:szCs w:val="24"/>
          <w:lang w:val="en-US"/>
        </w:rPr>
        <w:t xml:space="preserve"> </w:t>
      </w:r>
      <w:proofErr w:type="spellStart"/>
      <w:r w:rsidRPr="00BD415D">
        <w:rPr>
          <w:strike w:val="0"/>
          <w:sz w:val="24"/>
          <w:szCs w:val="24"/>
          <w:lang w:val="en-US"/>
        </w:rPr>
        <w:t>Kokshetau</w:t>
      </w:r>
      <w:proofErr w:type="spellEnd"/>
      <w:r w:rsidRPr="00BD415D">
        <w:rPr>
          <w:strike w:val="0"/>
          <w:sz w:val="24"/>
          <w:szCs w:val="24"/>
          <w:lang w:val="en-US"/>
        </w:rPr>
        <w:t xml:space="preserve"> University</w:t>
      </w:r>
    </w:p>
    <w:p w14:paraId="0553A28A" w14:textId="77777777" w:rsidR="0035453F" w:rsidRPr="00BD415D" w:rsidRDefault="0035453F" w:rsidP="0035453F">
      <w:pPr>
        <w:ind w:left="0" w:firstLine="567"/>
        <w:rPr>
          <w:strike w:val="0"/>
          <w:sz w:val="24"/>
          <w:szCs w:val="24"/>
          <w:lang w:val="en-US"/>
        </w:rPr>
      </w:pPr>
      <w:r w:rsidRPr="00BD415D">
        <w:rPr>
          <w:strike w:val="0"/>
          <w:sz w:val="24"/>
          <w:szCs w:val="24"/>
          <w:lang w:val="en-US"/>
        </w:rPr>
        <w:t xml:space="preserve">4. </w:t>
      </w:r>
      <w:proofErr w:type="spellStart"/>
      <w:r w:rsidRPr="00BD415D">
        <w:rPr>
          <w:strike w:val="0"/>
          <w:sz w:val="24"/>
          <w:szCs w:val="24"/>
          <w:lang w:val="en-US"/>
        </w:rPr>
        <w:t>Almukhanov</w:t>
      </w:r>
      <w:proofErr w:type="spellEnd"/>
      <w:r w:rsidRPr="00BD415D">
        <w:rPr>
          <w:strike w:val="0"/>
          <w:sz w:val="24"/>
          <w:szCs w:val="24"/>
          <w:lang w:val="en-US"/>
        </w:rPr>
        <w:t xml:space="preserve"> Marat </w:t>
      </w:r>
      <w:proofErr w:type="spellStart"/>
      <w:r w:rsidRPr="00BD415D">
        <w:rPr>
          <w:strike w:val="0"/>
          <w:sz w:val="24"/>
          <w:szCs w:val="24"/>
          <w:lang w:val="en-US"/>
        </w:rPr>
        <w:t>Abdualievich</w:t>
      </w:r>
      <w:proofErr w:type="spellEnd"/>
      <w:r w:rsidRPr="00BD415D">
        <w:rPr>
          <w:strike w:val="0"/>
          <w:sz w:val="24"/>
          <w:szCs w:val="24"/>
          <w:lang w:val="en-US"/>
        </w:rPr>
        <w:t xml:space="preserve"> Associate Professor of </w:t>
      </w:r>
      <w:proofErr w:type="spellStart"/>
      <w:proofErr w:type="gramStart"/>
      <w:r w:rsidRPr="00BD415D">
        <w:rPr>
          <w:strike w:val="0"/>
          <w:sz w:val="24"/>
          <w:szCs w:val="24"/>
          <w:lang w:val="en-US"/>
        </w:rPr>
        <w:t>A.Myrzakhmetov</w:t>
      </w:r>
      <w:proofErr w:type="spellEnd"/>
      <w:proofErr w:type="gramEnd"/>
      <w:r w:rsidRPr="00BD415D">
        <w:rPr>
          <w:strike w:val="0"/>
          <w:sz w:val="24"/>
          <w:szCs w:val="24"/>
          <w:lang w:val="en-US"/>
        </w:rPr>
        <w:t xml:space="preserve"> </w:t>
      </w:r>
      <w:proofErr w:type="spellStart"/>
      <w:r w:rsidRPr="00BD415D">
        <w:rPr>
          <w:strike w:val="0"/>
          <w:sz w:val="24"/>
          <w:szCs w:val="24"/>
          <w:lang w:val="en-US"/>
        </w:rPr>
        <w:t>Kokshetau</w:t>
      </w:r>
      <w:proofErr w:type="spellEnd"/>
      <w:r w:rsidRPr="00BD415D">
        <w:rPr>
          <w:strike w:val="0"/>
          <w:sz w:val="24"/>
          <w:szCs w:val="24"/>
          <w:lang w:val="en-US"/>
        </w:rPr>
        <w:t xml:space="preserve"> University</w:t>
      </w:r>
    </w:p>
    <w:p w14:paraId="0720E2C1" w14:textId="341176D0" w:rsidR="003B7E5C" w:rsidRPr="00BD415D" w:rsidRDefault="0035453F" w:rsidP="0035453F">
      <w:pPr>
        <w:ind w:left="0" w:firstLine="567"/>
        <w:rPr>
          <w:strike w:val="0"/>
          <w:sz w:val="24"/>
          <w:szCs w:val="24"/>
          <w:lang w:val="en-US"/>
        </w:rPr>
      </w:pPr>
      <w:r w:rsidRPr="00BD415D">
        <w:rPr>
          <w:strike w:val="0"/>
          <w:sz w:val="24"/>
          <w:szCs w:val="24"/>
          <w:lang w:val="en-US"/>
        </w:rPr>
        <w:t xml:space="preserve">5. </w:t>
      </w:r>
      <w:proofErr w:type="spellStart"/>
      <w:r w:rsidRPr="00BD415D">
        <w:rPr>
          <w:strike w:val="0"/>
          <w:sz w:val="24"/>
          <w:szCs w:val="24"/>
          <w:lang w:val="en-US"/>
        </w:rPr>
        <w:t>Narizhnaya</w:t>
      </w:r>
      <w:proofErr w:type="spellEnd"/>
      <w:r w:rsidRPr="00BD415D">
        <w:rPr>
          <w:strike w:val="0"/>
          <w:sz w:val="24"/>
          <w:szCs w:val="24"/>
          <w:lang w:val="en-US"/>
        </w:rPr>
        <w:t xml:space="preserve"> Svetlana Petrovna Deputy Director of the ICC "Shokan".</w:t>
      </w:r>
    </w:p>
    <w:p w14:paraId="1D07DC83" w14:textId="77777777" w:rsidR="0035453F" w:rsidRPr="00BD415D" w:rsidRDefault="0035453F" w:rsidP="0035453F">
      <w:pPr>
        <w:ind w:left="0" w:firstLine="567"/>
        <w:rPr>
          <w:rFonts w:cs="Times New Roman"/>
          <w:strike w:val="0"/>
          <w:sz w:val="24"/>
          <w:szCs w:val="24"/>
          <w:lang w:val="en-US"/>
        </w:rPr>
      </w:pPr>
    </w:p>
    <w:p w14:paraId="13A7C9C7" w14:textId="421BDD7D" w:rsidR="00E71936" w:rsidRPr="00BD415D" w:rsidRDefault="0035453F" w:rsidP="001F1DD2">
      <w:pPr>
        <w:ind w:left="0" w:firstLine="567"/>
        <w:rPr>
          <w:rFonts w:cs="Times New Roman"/>
          <w:strike w:val="0"/>
          <w:sz w:val="24"/>
          <w:szCs w:val="24"/>
          <w:lang w:val="kk-KZ"/>
        </w:rPr>
      </w:pPr>
      <w:r w:rsidRPr="00BD415D">
        <w:rPr>
          <w:rFonts w:cs="Times New Roman"/>
          <w:strike w:val="0"/>
          <w:sz w:val="24"/>
          <w:szCs w:val="24"/>
          <w:lang w:val="kk-KZ"/>
        </w:rPr>
        <w:t xml:space="preserve">Table 5. Changes made </w:t>
      </w:r>
    </w:p>
    <w:tbl>
      <w:tblPr>
        <w:tblW w:w="9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264"/>
      </w:tblGrid>
      <w:tr w:rsidR="00E43223" w:rsidRPr="00BD415D" w14:paraId="154A7F5A" w14:textId="77777777" w:rsidTr="00E43223">
        <w:tc>
          <w:tcPr>
            <w:tcW w:w="5070" w:type="dxa"/>
            <w:shd w:val="clear" w:color="auto" w:fill="auto"/>
            <w:vAlign w:val="center"/>
          </w:tcPr>
          <w:p w14:paraId="26F48B98" w14:textId="5707308E" w:rsidR="00E43223" w:rsidRPr="00BD415D" w:rsidRDefault="0035453F" w:rsidP="001F1DD2">
            <w:pPr>
              <w:tabs>
                <w:tab w:val="clear" w:pos="2381"/>
                <w:tab w:val="num" w:pos="2107"/>
              </w:tabs>
              <w:ind w:left="122" w:right="103" w:firstLine="567"/>
              <w:rPr>
                <w:rFonts w:cs="Times New Roman"/>
                <w:strike w:val="0"/>
                <w:sz w:val="24"/>
                <w:szCs w:val="24"/>
              </w:rPr>
            </w:pPr>
            <w:r w:rsidRPr="00BD415D">
              <w:rPr>
                <w:rFonts w:cs="Times New Roman"/>
                <w:strike w:val="0"/>
                <w:sz w:val="24"/>
                <w:szCs w:val="24"/>
              </w:rPr>
              <w:t>New</w:t>
            </w:r>
          </w:p>
        </w:tc>
        <w:tc>
          <w:tcPr>
            <w:tcW w:w="4264" w:type="dxa"/>
            <w:shd w:val="clear" w:color="auto" w:fill="auto"/>
            <w:vAlign w:val="center"/>
          </w:tcPr>
          <w:p w14:paraId="0E9C17D2" w14:textId="70E33525" w:rsidR="00E43223" w:rsidRPr="00BD415D" w:rsidRDefault="0035453F" w:rsidP="001F1DD2">
            <w:pPr>
              <w:tabs>
                <w:tab w:val="clear" w:pos="2381"/>
                <w:tab w:val="num" w:pos="2107"/>
              </w:tabs>
              <w:ind w:left="122" w:right="103" w:firstLine="567"/>
              <w:rPr>
                <w:rFonts w:cs="Times New Roman"/>
                <w:strike w:val="0"/>
                <w:sz w:val="24"/>
                <w:szCs w:val="24"/>
              </w:rPr>
            </w:pPr>
            <w:r w:rsidRPr="00BD415D">
              <w:rPr>
                <w:rFonts w:cs="Times New Roman"/>
                <w:strike w:val="0"/>
                <w:sz w:val="24"/>
                <w:szCs w:val="24"/>
              </w:rPr>
              <w:t>Old</w:t>
            </w:r>
          </w:p>
        </w:tc>
      </w:tr>
      <w:tr w:rsidR="00E43223" w:rsidRPr="00264620" w14:paraId="76F3F95A" w14:textId="77777777" w:rsidTr="00E43223">
        <w:tc>
          <w:tcPr>
            <w:tcW w:w="5070" w:type="dxa"/>
            <w:shd w:val="clear" w:color="auto" w:fill="auto"/>
            <w:vAlign w:val="center"/>
          </w:tcPr>
          <w:p w14:paraId="66044BAD" w14:textId="62DDE539" w:rsidR="00E43223" w:rsidRPr="00BD415D" w:rsidRDefault="0035453F" w:rsidP="00646509">
            <w:pPr>
              <w:tabs>
                <w:tab w:val="clear" w:pos="2381"/>
                <w:tab w:val="num" w:pos="2107"/>
              </w:tabs>
              <w:ind w:left="-11" w:right="103" w:firstLine="9"/>
              <w:rPr>
                <w:rFonts w:cs="Times New Roman"/>
                <w:strike w:val="0"/>
                <w:sz w:val="24"/>
                <w:szCs w:val="24"/>
              </w:rPr>
            </w:pPr>
            <w:r w:rsidRPr="00BD415D">
              <w:rPr>
                <w:rFonts w:cs="Times New Roman"/>
                <w:strike w:val="0"/>
                <w:sz w:val="24"/>
                <w:szCs w:val="24"/>
              </w:rPr>
              <w:t xml:space="preserve">Information </w:t>
            </w:r>
            <w:proofErr w:type="spellStart"/>
            <w:r w:rsidRPr="00BD415D">
              <w:rPr>
                <w:rFonts w:cs="Times New Roman"/>
                <w:strike w:val="0"/>
                <w:sz w:val="24"/>
                <w:szCs w:val="24"/>
              </w:rPr>
              <w:t>systems</w:t>
            </w:r>
            <w:proofErr w:type="spellEnd"/>
            <w:r w:rsidRPr="00BD415D">
              <w:rPr>
                <w:rFonts w:cs="Times New Roman"/>
                <w:strike w:val="0"/>
                <w:sz w:val="24"/>
                <w:szCs w:val="24"/>
              </w:rPr>
              <w:t xml:space="preserve"> </w:t>
            </w:r>
            <w:proofErr w:type="spellStart"/>
            <w:r w:rsidRPr="00BD415D">
              <w:rPr>
                <w:rFonts w:cs="Times New Roman"/>
                <w:strike w:val="0"/>
                <w:sz w:val="24"/>
                <w:szCs w:val="24"/>
              </w:rPr>
              <w:t>design</w:t>
            </w:r>
            <w:proofErr w:type="spellEnd"/>
          </w:p>
        </w:tc>
        <w:tc>
          <w:tcPr>
            <w:tcW w:w="4264" w:type="dxa"/>
            <w:shd w:val="clear" w:color="auto" w:fill="auto"/>
            <w:vAlign w:val="center"/>
          </w:tcPr>
          <w:p w14:paraId="4DD81D97" w14:textId="2E991733" w:rsidR="00E43223" w:rsidRPr="00BD415D" w:rsidRDefault="0035453F" w:rsidP="003B7E5C">
            <w:pPr>
              <w:tabs>
                <w:tab w:val="clear" w:pos="2381"/>
                <w:tab w:val="num" w:pos="1949"/>
                <w:tab w:val="left" w:pos="2177"/>
              </w:tabs>
              <w:ind w:left="48" w:firstLine="0"/>
              <w:jc w:val="left"/>
              <w:rPr>
                <w:rFonts w:cs="Times New Roman"/>
                <w:strike w:val="0"/>
                <w:sz w:val="24"/>
                <w:szCs w:val="24"/>
                <w:lang w:val="en-US"/>
              </w:rPr>
            </w:pPr>
            <w:r w:rsidRPr="00BD415D">
              <w:rPr>
                <w:rFonts w:cs="Times New Roman"/>
                <w:strike w:val="0"/>
                <w:sz w:val="24"/>
                <w:szCs w:val="24"/>
                <w:lang w:val="en-US"/>
              </w:rPr>
              <w:t>Research culture and scientific ethics</w:t>
            </w:r>
          </w:p>
        </w:tc>
      </w:tr>
    </w:tbl>
    <w:p w14:paraId="08B1E730" w14:textId="77777777" w:rsidR="00E71936" w:rsidRPr="00BD415D" w:rsidRDefault="00E71936" w:rsidP="001F1DD2">
      <w:pPr>
        <w:ind w:right="1134" w:firstLine="567"/>
        <w:rPr>
          <w:rFonts w:cs="Times New Roman"/>
          <w:strike w:val="0"/>
          <w:sz w:val="24"/>
          <w:szCs w:val="24"/>
          <w:lang w:val="kk-KZ"/>
        </w:rPr>
      </w:pPr>
    </w:p>
    <w:p w14:paraId="09C464FE"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 xml:space="preserve">Changes are made to the curriculum, RUP in the following order: proposals for amendments are considered at a meeting of the department, approved by the educational and methodological commission of the Agricultural Institute named after </w:t>
      </w:r>
      <w:proofErr w:type="spellStart"/>
      <w:proofErr w:type="gramStart"/>
      <w:r w:rsidRPr="00BD415D">
        <w:rPr>
          <w:rFonts w:cs="Times New Roman"/>
          <w:bCs/>
          <w:strike w:val="0"/>
          <w:sz w:val="24"/>
          <w:szCs w:val="24"/>
          <w:lang w:val="en-US"/>
        </w:rPr>
        <w:t>S.Sadvakasov</w:t>
      </w:r>
      <w:proofErr w:type="spellEnd"/>
      <w:proofErr w:type="gramEnd"/>
      <w:r w:rsidRPr="00BD415D">
        <w:rPr>
          <w:rFonts w:cs="Times New Roman"/>
          <w:bCs/>
          <w:strike w:val="0"/>
          <w:sz w:val="24"/>
          <w:szCs w:val="24"/>
          <w:lang w:val="en-US"/>
        </w:rPr>
        <w:t>, are coordinated with the educational and methodological service, are considered by the academic Council of the university and approved by the first vice-rector.</w:t>
      </w:r>
    </w:p>
    <w:p w14:paraId="4E63289C"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When forming the educational trajectory of students, regardless of the language of instruction, equal opportunities are provided: forms and methods of control, the number of credits, types and bases of practices, etc.</w:t>
      </w:r>
    </w:p>
    <w:p w14:paraId="4D19B553"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Advising students on the educational process is carried out by the adviser, teachers and the management of the department both during classroom and out-of-class time. The university has a system that allows undergraduates who missed classes for a good reason to liquidate debt in a certain period of time.</w:t>
      </w:r>
    </w:p>
    <w:p w14:paraId="6E4E0405"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Students receive information about the possibilities of forming an individual educational trajectory, as well as assistance in its implementation through the "personal account of a graduate student", and with the help of an adviser.</w:t>
      </w:r>
    </w:p>
    <w:p w14:paraId="41FD2FF9"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Advisors are appointed by teachers who have sufficient work experience, who have the opportunity to make a sufficient contribution to the advancement of students along the educational trajectory. An Adviser is a teacher who performs the functions of an academic mentor of a student in the relevant specialties, assisting in the selection of a learning trajectory (the formation of an individual curriculum) and the development of an educational program during the training period.</w:t>
      </w:r>
    </w:p>
    <w:p w14:paraId="29263C8C"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 xml:space="preserve">The adviser of OP 7M06102 "Security of computer systems and networks" is the head of OP </w:t>
      </w:r>
      <w:proofErr w:type="spellStart"/>
      <w:r w:rsidRPr="00BD415D">
        <w:rPr>
          <w:rFonts w:cs="Times New Roman"/>
          <w:bCs/>
          <w:strike w:val="0"/>
          <w:sz w:val="24"/>
          <w:szCs w:val="24"/>
          <w:lang w:val="en-US"/>
        </w:rPr>
        <w:t>Saginbaeva</w:t>
      </w:r>
      <w:proofErr w:type="spellEnd"/>
      <w:r w:rsidRPr="00BD415D">
        <w:rPr>
          <w:rFonts w:cs="Times New Roman"/>
          <w:bCs/>
          <w:strike w:val="0"/>
          <w:sz w:val="24"/>
          <w:szCs w:val="24"/>
          <w:lang w:val="en-US"/>
        </w:rPr>
        <w:t xml:space="preserve"> K.K.</w:t>
      </w:r>
    </w:p>
    <w:p w14:paraId="3AED9F93"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In order to ensure the objectivity of the assessment of knowledge and the degree of formation of professional competence and to assess the educational achievements of students (UDO) in each academic discipline and practices, the university and departments are carried out according to the ball-rating system adopted in international practice in the form of ongoing monitoring of academic performance in the process of studying disciplines and final control – during examination sessions.</w:t>
      </w:r>
    </w:p>
    <w:p w14:paraId="490FA6A4"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 xml:space="preserve">The assessment of students' academic achievements is carried out on the basis of knowledge meters, the main of which are standardized tests and examination tickets, which are reviewed, approved at a meeting of the department. The appeal of the results of the knowledge assessment is conducted in accordance with the academic policy of the university and the rules for organizing and conducting ongoing monitoring of academic performance, intermediate and final certification of students of the SMK UDN P 07-05-2020. Students who do not agree with the assessment obtained by the exam results have the right to apply to the appeal commission, which is formed from among teachers whose qualifications correspond to the profile of disciplines. If the number of points is insufficient, the student doubts the correctness of the questions, the student can file an appeal. For this purpose, for the period of intermediate certification, an appeal commission is created by the order of the </w:t>
      </w:r>
      <w:proofErr w:type="spellStart"/>
      <w:proofErr w:type="gramStart"/>
      <w:r w:rsidRPr="00BD415D">
        <w:rPr>
          <w:rFonts w:cs="Times New Roman"/>
          <w:bCs/>
          <w:strike w:val="0"/>
          <w:sz w:val="24"/>
          <w:szCs w:val="24"/>
          <w:lang w:val="en-US"/>
        </w:rPr>
        <w:t>S.Sadvakasov</w:t>
      </w:r>
      <w:proofErr w:type="spellEnd"/>
      <w:proofErr w:type="gramEnd"/>
      <w:r w:rsidRPr="00BD415D">
        <w:rPr>
          <w:rFonts w:cs="Times New Roman"/>
          <w:bCs/>
          <w:strike w:val="0"/>
          <w:sz w:val="24"/>
          <w:szCs w:val="24"/>
          <w:lang w:val="en-US"/>
        </w:rPr>
        <w:t xml:space="preserve"> Agrotechnical Institute of the Institute Directorate from among teachers whose qualifications correspond to the profile of the disciplines submitted to the examination session. The composition of the appeal commission is formed by the head of the department and approved at the meeting of the department (Supporting documents are in the nomenclature of cases of the Department of ICT).</w:t>
      </w:r>
    </w:p>
    <w:p w14:paraId="7878AC0E"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 xml:space="preserve">The final assessment of the discipline includes assessments of current academic performance, boundary and final control. The share of the assessment of current academic performance is at least 60% in the final assessment of the degree of mastering the curriculum of the discipline by the student. The assessment of the final control is at least 30% of the final assessment of knowledge in this academic discipline. The </w:t>
      </w:r>
      <w:r w:rsidRPr="00BD415D">
        <w:rPr>
          <w:rFonts w:cs="Times New Roman"/>
          <w:bCs/>
          <w:strike w:val="0"/>
          <w:sz w:val="24"/>
          <w:szCs w:val="24"/>
          <w:lang w:val="en-US"/>
        </w:rPr>
        <w:lastRenderedPageBreak/>
        <w:t>assessment of current academic performance (assessment of the admission rating) consists of assessments of current control and assessments of boundary control. The current monitoring of academic performance is carried out by teachers in the classroom and during consultation hours (SROP) in accordance with the calendar schedules of control measures for the implementation and delivery of tasks of the SRS. Points are awarded for preparing for classes and for each completed SRO task.</w:t>
      </w:r>
    </w:p>
    <w:p w14:paraId="486D840E"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Boundary control is a check of parole under the discipline section. The boundary control is carried out by the lecturer twice a semester, according to the approved academic calendar (usually at the 8th and 15th weeks of the semester). Each milestone control is also evaluated on a 100-point scale.</w:t>
      </w:r>
    </w:p>
    <w:p w14:paraId="2C6FE760"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The final certification of a graduate student provides for writing and defending a master's thesis.</w:t>
      </w:r>
    </w:p>
    <w:p w14:paraId="5C0C22FE"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In case of inconsistency of the level of knowledge of students with the planned learning outcomes, corrective actions are applied to undergraduates: re-study of the course, re-passing of all types of control and final certification.</w:t>
      </w:r>
    </w:p>
    <w:p w14:paraId="58A7514C"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The transparency of the knowledge assessment process is ensured by informing students of the scores by weekly filling out an electronic journal on the university portal.</w:t>
      </w:r>
    </w:p>
    <w:p w14:paraId="25E6C773"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 xml:space="preserve">All academic disciplines end with passing the exam. The final control of knowledge is carried out according to the academic calendar at the end of the 15-week semester. The forms of final control are determined by the department every year, approved by the rector's order. The results of the practice, the defense of term papers </w:t>
      </w:r>
      <w:proofErr w:type="gramStart"/>
      <w:r w:rsidRPr="00BD415D">
        <w:rPr>
          <w:rFonts w:cs="Times New Roman"/>
          <w:bCs/>
          <w:strike w:val="0"/>
          <w:sz w:val="24"/>
          <w:szCs w:val="24"/>
          <w:lang w:val="en-US"/>
        </w:rPr>
        <w:t>are</w:t>
      </w:r>
      <w:proofErr w:type="gramEnd"/>
      <w:r w:rsidRPr="00BD415D">
        <w:rPr>
          <w:rFonts w:cs="Times New Roman"/>
          <w:bCs/>
          <w:strike w:val="0"/>
          <w:sz w:val="24"/>
          <w:szCs w:val="24"/>
          <w:lang w:val="en-US"/>
        </w:rPr>
        <w:t xml:space="preserve"> carried out according to the schedule and are evaluated on a 100-point scale.</w:t>
      </w:r>
    </w:p>
    <w:p w14:paraId="217E3D67"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The classroom load is distributed according to the main types of training sessions (lectures, practical classes) in accordance with the SES, RUP, standard and working curriculum (Supporting documents are available in the nomenclature of cases of the Department of ICT).</w:t>
      </w:r>
    </w:p>
    <w:p w14:paraId="03065BDC" w14:textId="77777777" w:rsidR="0035453F"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The time budget for each type of independent work is reviewed and approved at the meeting of the department annually. The above-mentioned time spent by undergraduates on SRO is consistent with the total amount of time in the discipline.</w:t>
      </w:r>
    </w:p>
    <w:p w14:paraId="30E244AB" w14:textId="353F4F64" w:rsidR="003B7E5C" w:rsidRPr="00BD415D" w:rsidRDefault="0035453F" w:rsidP="0035453F">
      <w:pPr>
        <w:tabs>
          <w:tab w:val="clear" w:pos="2381"/>
          <w:tab w:val="num" w:pos="142"/>
        </w:tabs>
        <w:ind w:left="0" w:firstLine="567"/>
        <w:jc w:val="left"/>
        <w:rPr>
          <w:rFonts w:cs="Times New Roman"/>
          <w:bCs/>
          <w:strike w:val="0"/>
          <w:sz w:val="24"/>
          <w:szCs w:val="24"/>
          <w:lang w:val="en-US"/>
        </w:rPr>
      </w:pPr>
      <w:r w:rsidRPr="00BD415D">
        <w:rPr>
          <w:rFonts w:cs="Times New Roman"/>
          <w:bCs/>
          <w:strike w:val="0"/>
          <w:sz w:val="24"/>
          <w:szCs w:val="24"/>
          <w:lang w:val="en-US"/>
        </w:rPr>
        <w:t>Students who have fully fulfilled all the requirements of the curriculum of the OP are admitted to the final state certification.</w:t>
      </w:r>
    </w:p>
    <w:p w14:paraId="58D57144" w14:textId="77777777" w:rsidR="0035453F" w:rsidRPr="00BD415D" w:rsidRDefault="0035453F" w:rsidP="0035453F">
      <w:pPr>
        <w:tabs>
          <w:tab w:val="clear" w:pos="2381"/>
          <w:tab w:val="num" w:pos="142"/>
        </w:tabs>
        <w:ind w:left="0" w:firstLine="567"/>
        <w:jc w:val="left"/>
        <w:rPr>
          <w:rFonts w:cs="Times New Roman"/>
          <w:strike w:val="0"/>
          <w:sz w:val="24"/>
          <w:szCs w:val="24"/>
          <w:lang w:val="en-US"/>
        </w:rPr>
      </w:pPr>
    </w:p>
    <w:p w14:paraId="7371202C" w14:textId="5ECF8090" w:rsidR="00E71936" w:rsidRPr="00BD415D" w:rsidRDefault="0035453F" w:rsidP="001F1DD2">
      <w:pPr>
        <w:tabs>
          <w:tab w:val="clear" w:pos="2381"/>
          <w:tab w:val="num" w:pos="142"/>
        </w:tabs>
        <w:ind w:left="0" w:firstLine="567"/>
        <w:jc w:val="left"/>
        <w:rPr>
          <w:rFonts w:cs="Times New Roman"/>
          <w:strike w:val="0"/>
          <w:sz w:val="24"/>
          <w:szCs w:val="24"/>
          <w:lang w:val="en-US"/>
        </w:rPr>
      </w:pPr>
      <w:r w:rsidRPr="00BD415D">
        <w:rPr>
          <w:rFonts w:cs="Times New Roman"/>
          <w:strike w:val="0"/>
          <w:sz w:val="24"/>
          <w:szCs w:val="24"/>
          <w:lang w:val="en-US"/>
        </w:rPr>
        <w:t>Table 6. Practices involved in the implementation of OP</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388"/>
        <w:gridCol w:w="5262"/>
      </w:tblGrid>
      <w:tr w:rsidR="001F4C9F" w:rsidRPr="00BD415D" w14:paraId="4BEAD66B" w14:textId="77777777" w:rsidTr="0035453F">
        <w:tc>
          <w:tcPr>
            <w:tcW w:w="956" w:type="dxa"/>
          </w:tcPr>
          <w:p w14:paraId="55EC1FD6" w14:textId="77777777" w:rsidR="001F4C9F" w:rsidRPr="00BD415D" w:rsidRDefault="00DB1677" w:rsidP="001F4C9F">
            <w:pPr>
              <w:tabs>
                <w:tab w:val="clear" w:pos="2381"/>
                <w:tab w:val="num" w:pos="142"/>
              </w:tabs>
              <w:ind w:left="0" w:right="34" w:firstLine="0"/>
              <w:jc w:val="left"/>
              <w:rPr>
                <w:rFonts w:cs="Times New Roman"/>
                <w:strike w:val="0"/>
                <w:sz w:val="22"/>
                <w:szCs w:val="22"/>
              </w:rPr>
            </w:pPr>
            <w:r w:rsidRPr="00BD415D">
              <w:rPr>
                <w:rFonts w:cs="Times New Roman"/>
                <w:strike w:val="0"/>
                <w:sz w:val="22"/>
                <w:szCs w:val="22"/>
              </w:rPr>
              <w:t>№</w:t>
            </w:r>
          </w:p>
        </w:tc>
        <w:tc>
          <w:tcPr>
            <w:tcW w:w="3388" w:type="dxa"/>
          </w:tcPr>
          <w:p w14:paraId="5E8E254A" w14:textId="3D0A3612" w:rsidR="001F4C9F" w:rsidRPr="00BD415D" w:rsidRDefault="0035453F" w:rsidP="00AA4C83">
            <w:pPr>
              <w:pStyle w:val="11"/>
              <w:snapToGrid w:val="0"/>
              <w:ind w:left="34" w:firstLine="567"/>
              <w:rPr>
                <w:rFonts w:cs="Times New Roman"/>
                <w:strike w:val="0"/>
                <w:sz w:val="22"/>
                <w:szCs w:val="22"/>
                <w:lang w:val="ru-RU"/>
              </w:rPr>
            </w:pPr>
            <w:proofErr w:type="spellStart"/>
            <w:proofErr w:type="gramStart"/>
            <w:r w:rsidRPr="00BD415D">
              <w:rPr>
                <w:rFonts w:cs="Times New Roman"/>
                <w:strike w:val="0"/>
                <w:sz w:val="22"/>
                <w:szCs w:val="22"/>
              </w:rPr>
              <w:t>Name,Surname</w:t>
            </w:r>
            <w:proofErr w:type="spellEnd"/>
            <w:proofErr w:type="gramEnd"/>
            <w:r w:rsidRPr="00BD415D">
              <w:rPr>
                <w:rFonts w:cs="Times New Roman"/>
                <w:strike w:val="0"/>
                <w:sz w:val="22"/>
                <w:szCs w:val="22"/>
              </w:rPr>
              <w:t>,</w:t>
            </w:r>
            <w:proofErr w:type="spellStart"/>
            <w:r w:rsidRPr="00BD415D">
              <w:rPr>
                <w:rFonts w:cs="Times New Roman"/>
                <w:strike w:val="0"/>
                <w:sz w:val="22"/>
                <w:szCs w:val="22"/>
                <w:lang w:val="ru-RU"/>
              </w:rPr>
              <w:t>degree</w:t>
            </w:r>
            <w:proofErr w:type="spellEnd"/>
          </w:p>
        </w:tc>
        <w:tc>
          <w:tcPr>
            <w:tcW w:w="5262" w:type="dxa"/>
          </w:tcPr>
          <w:p w14:paraId="0E396BD7" w14:textId="77777777" w:rsidR="001F4C9F" w:rsidRPr="00BD415D" w:rsidRDefault="00DB1677" w:rsidP="00AA4C83">
            <w:pPr>
              <w:pStyle w:val="11"/>
              <w:snapToGrid w:val="0"/>
              <w:ind w:left="0" w:firstLine="567"/>
              <w:rPr>
                <w:rFonts w:cs="Times New Roman"/>
                <w:strike w:val="0"/>
                <w:sz w:val="22"/>
                <w:szCs w:val="22"/>
                <w:lang w:val="ru-RU"/>
              </w:rPr>
            </w:pPr>
            <w:r w:rsidRPr="00BD415D">
              <w:rPr>
                <w:rFonts w:cs="Times New Roman"/>
                <w:strike w:val="0"/>
                <w:sz w:val="22"/>
                <w:szCs w:val="22"/>
                <w:lang w:val="ru-RU"/>
              </w:rPr>
              <w:t>Место работы</w:t>
            </w:r>
          </w:p>
        </w:tc>
      </w:tr>
      <w:tr w:rsidR="0035453F" w:rsidRPr="00BD415D" w14:paraId="3EEA91A5" w14:textId="77777777" w:rsidTr="0035453F">
        <w:tc>
          <w:tcPr>
            <w:tcW w:w="956" w:type="dxa"/>
          </w:tcPr>
          <w:p w14:paraId="0B30B35F" w14:textId="77777777" w:rsidR="0035453F" w:rsidRPr="00BD415D" w:rsidRDefault="0035453F" w:rsidP="0035453F">
            <w:pPr>
              <w:tabs>
                <w:tab w:val="clear" w:pos="2381"/>
                <w:tab w:val="num" w:pos="142"/>
              </w:tabs>
              <w:ind w:left="0" w:firstLine="0"/>
              <w:jc w:val="left"/>
              <w:rPr>
                <w:rFonts w:cs="Times New Roman"/>
                <w:strike w:val="0"/>
                <w:sz w:val="22"/>
                <w:szCs w:val="22"/>
              </w:rPr>
            </w:pPr>
            <w:r w:rsidRPr="00BD415D">
              <w:rPr>
                <w:rFonts w:cs="Times New Roman"/>
                <w:strike w:val="0"/>
                <w:sz w:val="22"/>
                <w:szCs w:val="22"/>
              </w:rPr>
              <w:t>1</w:t>
            </w:r>
          </w:p>
        </w:tc>
        <w:tc>
          <w:tcPr>
            <w:tcW w:w="3388" w:type="dxa"/>
          </w:tcPr>
          <w:p w14:paraId="665DF796" w14:textId="45542EEA" w:rsidR="0035453F" w:rsidRPr="00BD415D" w:rsidRDefault="0035453F" w:rsidP="0035453F">
            <w:pPr>
              <w:tabs>
                <w:tab w:val="clear" w:pos="2381"/>
                <w:tab w:val="left" w:pos="297"/>
                <w:tab w:val="num" w:pos="2160"/>
              </w:tabs>
              <w:ind w:left="34" w:firstLine="0"/>
              <w:rPr>
                <w:rFonts w:eastAsia="Calibri" w:cs="Times New Roman"/>
                <w:strike w:val="0"/>
                <w:sz w:val="22"/>
                <w:szCs w:val="22"/>
                <w:lang w:val="kk-KZ"/>
              </w:rPr>
            </w:pPr>
            <w:proofErr w:type="spellStart"/>
            <w:r w:rsidRPr="00BD415D">
              <w:rPr>
                <w:strike w:val="0"/>
              </w:rPr>
              <w:t>Alimzhanov</w:t>
            </w:r>
            <w:proofErr w:type="spellEnd"/>
            <w:r w:rsidRPr="00BD415D">
              <w:rPr>
                <w:strike w:val="0"/>
              </w:rPr>
              <w:t xml:space="preserve"> K.</w:t>
            </w:r>
          </w:p>
        </w:tc>
        <w:tc>
          <w:tcPr>
            <w:tcW w:w="5262" w:type="dxa"/>
          </w:tcPr>
          <w:p w14:paraId="3DF0188C" w14:textId="535B7A63" w:rsidR="0035453F" w:rsidRPr="00BD415D" w:rsidRDefault="0035453F" w:rsidP="0035453F">
            <w:pPr>
              <w:pStyle w:val="11"/>
              <w:tabs>
                <w:tab w:val="left" w:pos="297"/>
              </w:tabs>
              <w:snapToGrid w:val="0"/>
              <w:ind w:left="0" w:hanging="3"/>
              <w:rPr>
                <w:rFonts w:cs="Times New Roman"/>
                <w:strike w:val="0"/>
                <w:sz w:val="22"/>
                <w:szCs w:val="22"/>
                <w:lang w:val="ru-RU"/>
              </w:rPr>
            </w:pPr>
            <w:r w:rsidRPr="00BD415D">
              <w:rPr>
                <w:strike w:val="0"/>
              </w:rPr>
              <w:t>AODT AO "</w:t>
            </w:r>
            <w:proofErr w:type="spellStart"/>
            <w:r w:rsidRPr="00BD415D">
              <w:rPr>
                <w:strike w:val="0"/>
              </w:rPr>
              <w:t>Kazazaktelekom</w:t>
            </w:r>
            <w:proofErr w:type="spellEnd"/>
            <w:r w:rsidRPr="00BD415D">
              <w:rPr>
                <w:strike w:val="0"/>
              </w:rPr>
              <w:t>"</w:t>
            </w:r>
          </w:p>
        </w:tc>
      </w:tr>
      <w:tr w:rsidR="0035453F" w:rsidRPr="00BD415D" w14:paraId="49C4B830" w14:textId="77777777" w:rsidTr="0035453F">
        <w:tc>
          <w:tcPr>
            <w:tcW w:w="956" w:type="dxa"/>
          </w:tcPr>
          <w:p w14:paraId="47E2382A" w14:textId="77777777" w:rsidR="0035453F" w:rsidRPr="00BD415D" w:rsidRDefault="0035453F" w:rsidP="0035453F">
            <w:pPr>
              <w:tabs>
                <w:tab w:val="clear" w:pos="2381"/>
                <w:tab w:val="num" w:pos="142"/>
              </w:tabs>
              <w:ind w:left="0" w:firstLine="0"/>
              <w:jc w:val="left"/>
              <w:rPr>
                <w:rFonts w:cs="Times New Roman"/>
                <w:strike w:val="0"/>
                <w:sz w:val="22"/>
                <w:szCs w:val="22"/>
              </w:rPr>
            </w:pPr>
            <w:r w:rsidRPr="00BD415D">
              <w:rPr>
                <w:rFonts w:cs="Times New Roman"/>
                <w:strike w:val="0"/>
                <w:sz w:val="22"/>
                <w:szCs w:val="22"/>
              </w:rPr>
              <w:t>2</w:t>
            </w:r>
          </w:p>
        </w:tc>
        <w:tc>
          <w:tcPr>
            <w:tcW w:w="3388" w:type="dxa"/>
          </w:tcPr>
          <w:p w14:paraId="4C917933" w14:textId="7CF2926F" w:rsidR="0035453F" w:rsidRPr="00BD415D" w:rsidRDefault="0035453F" w:rsidP="0035453F">
            <w:pPr>
              <w:pStyle w:val="11"/>
              <w:tabs>
                <w:tab w:val="left" w:pos="297"/>
              </w:tabs>
              <w:snapToGrid w:val="0"/>
              <w:ind w:left="34" w:firstLine="0"/>
              <w:rPr>
                <w:rFonts w:cs="Times New Roman"/>
                <w:strike w:val="0"/>
                <w:sz w:val="22"/>
                <w:szCs w:val="22"/>
                <w:lang w:val="kk-KZ"/>
              </w:rPr>
            </w:pPr>
            <w:proofErr w:type="spellStart"/>
            <w:r w:rsidRPr="00BD415D">
              <w:rPr>
                <w:strike w:val="0"/>
              </w:rPr>
              <w:t>Shilyaev</w:t>
            </w:r>
            <w:proofErr w:type="spellEnd"/>
            <w:r w:rsidRPr="00BD415D">
              <w:rPr>
                <w:strike w:val="0"/>
              </w:rPr>
              <w:t xml:space="preserve"> </w:t>
            </w:r>
            <w:proofErr w:type="spellStart"/>
            <w:proofErr w:type="gramStart"/>
            <w:r w:rsidRPr="00BD415D">
              <w:rPr>
                <w:strike w:val="0"/>
              </w:rPr>
              <w:t>V.Mass</w:t>
            </w:r>
            <w:proofErr w:type="spellEnd"/>
            <w:proofErr w:type="gramEnd"/>
            <w:r w:rsidRPr="00BD415D">
              <w:rPr>
                <w:strike w:val="0"/>
              </w:rPr>
              <w:t xml:space="preserve"> media.</w:t>
            </w:r>
          </w:p>
        </w:tc>
        <w:tc>
          <w:tcPr>
            <w:tcW w:w="5262" w:type="dxa"/>
          </w:tcPr>
          <w:p w14:paraId="03E3807C" w14:textId="2F1DD6E6" w:rsidR="0035453F" w:rsidRPr="00BD415D" w:rsidRDefault="0035453F" w:rsidP="0035453F">
            <w:pPr>
              <w:tabs>
                <w:tab w:val="clear" w:pos="2381"/>
                <w:tab w:val="left" w:pos="297"/>
                <w:tab w:val="num" w:pos="1982"/>
              </w:tabs>
              <w:ind w:left="0" w:hanging="3"/>
              <w:rPr>
                <w:rFonts w:cs="Times New Roman"/>
                <w:strike w:val="0"/>
                <w:sz w:val="22"/>
                <w:szCs w:val="22"/>
                <w:lang w:val="kk-KZ"/>
              </w:rPr>
            </w:pPr>
            <w:proofErr w:type="spellStart"/>
            <w:r w:rsidRPr="00BD415D">
              <w:rPr>
                <w:strike w:val="0"/>
              </w:rPr>
              <w:t>Director</w:t>
            </w:r>
            <w:proofErr w:type="spellEnd"/>
            <w:r w:rsidRPr="00BD415D">
              <w:rPr>
                <w:strike w:val="0"/>
              </w:rPr>
              <w:t xml:space="preserve"> </w:t>
            </w:r>
            <w:r w:rsidRPr="00BD415D">
              <w:rPr>
                <w:strike w:val="0"/>
                <w:lang w:val="en-US"/>
              </w:rPr>
              <w:t>of</w:t>
            </w:r>
            <w:r w:rsidRPr="00BD415D">
              <w:rPr>
                <w:strike w:val="0"/>
              </w:rPr>
              <w:t xml:space="preserve"> " PEAK"</w:t>
            </w:r>
          </w:p>
        </w:tc>
      </w:tr>
      <w:tr w:rsidR="0035453F" w:rsidRPr="00BD415D" w14:paraId="457287A8" w14:textId="77777777" w:rsidTr="0035453F">
        <w:tc>
          <w:tcPr>
            <w:tcW w:w="956" w:type="dxa"/>
          </w:tcPr>
          <w:p w14:paraId="1ADAEA8C" w14:textId="77777777" w:rsidR="0035453F" w:rsidRPr="00BD415D" w:rsidRDefault="0035453F" w:rsidP="0035453F">
            <w:pPr>
              <w:tabs>
                <w:tab w:val="clear" w:pos="2381"/>
                <w:tab w:val="num" w:pos="142"/>
              </w:tabs>
              <w:ind w:left="0" w:firstLine="0"/>
              <w:jc w:val="left"/>
              <w:rPr>
                <w:rFonts w:cs="Times New Roman"/>
                <w:strike w:val="0"/>
                <w:sz w:val="22"/>
                <w:szCs w:val="22"/>
              </w:rPr>
            </w:pPr>
            <w:r w:rsidRPr="00BD415D">
              <w:rPr>
                <w:rFonts w:cs="Times New Roman"/>
                <w:strike w:val="0"/>
                <w:sz w:val="22"/>
                <w:szCs w:val="22"/>
              </w:rPr>
              <w:t>3</w:t>
            </w:r>
          </w:p>
        </w:tc>
        <w:tc>
          <w:tcPr>
            <w:tcW w:w="3388" w:type="dxa"/>
          </w:tcPr>
          <w:p w14:paraId="5B64BFEB" w14:textId="7A493C1D" w:rsidR="0035453F" w:rsidRPr="00BD415D" w:rsidRDefault="0035453F" w:rsidP="0035453F">
            <w:pPr>
              <w:pStyle w:val="11"/>
              <w:tabs>
                <w:tab w:val="left" w:pos="297"/>
              </w:tabs>
              <w:snapToGrid w:val="0"/>
              <w:ind w:left="34" w:firstLine="0"/>
              <w:rPr>
                <w:rFonts w:cs="Times New Roman"/>
                <w:strike w:val="0"/>
                <w:sz w:val="22"/>
                <w:szCs w:val="22"/>
                <w:lang w:val="kk-KZ"/>
              </w:rPr>
            </w:pPr>
            <w:proofErr w:type="spellStart"/>
            <w:r w:rsidRPr="00BD415D">
              <w:rPr>
                <w:strike w:val="0"/>
              </w:rPr>
              <w:t>Zharov</w:t>
            </w:r>
            <w:proofErr w:type="spellEnd"/>
            <w:r w:rsidRPr="00BD415D">
              <w:rPr>
                <w:strike w:val="0"/>
              </w:rPr>
              <w:t xml:space="preserve"> E.K.</w:t>
            </w:r>
          </w:p>
        </w:tc>
        <w:tc>
          <w:tcPr>
            <w:tcW w:w="5262" w:type="dxa"/>
          </w:tcPr>
          <w:p w14:paraId="43238A04" w14:textId="5F476631" w:rsidR="0035453F" w:rsidRPr="00BD415D" w:rsidRDefault="0035453F" w:rsidP="0035453F">
            <w:pPr>
              <w:tabs>
                <w:tab w:val="left" w:pos="297"/>
              </w:tabs>
              <w:ind w:left="0" w:hanging="3"/>
              <w:rPr>
                <w:rFonts w:cs="Times New Roman"/>
                <w:strike w:val="0"/>
                <w:sz w:val="22"/>
                <w:szCs w:val="22"/>
                <w:lang w:val="kk-KZ"/>
              </w:rPr>
            </w:pPr>
            <w:r w:rsidRPr="00BD415D">
              <w:rPr>
                <w:strike w:val="0"/>
              </w:rPr>
              <w:t>I</w:t>
            </w:r>
            <w:r w:rsidRPr="00BD415D">
              <w:rPr>
                <w:strike w:val="0"/>
                <w:lang w:val="en-US"/>
              </w:rPr>
              <w:t>K</w:t>
            </w:r>
            <w:r w:rsidRPr="00BD415D">
              <w:rPr>
                <w:strike w:val="0"/>
              </w:rPr>
              <w:t>C</w:t>
            </w:r>
            <w:r w:rsidRPr="00BD415D">
              <w:rPr>
                <w:strike w:val="0"/>
                <w:lang w:val="en-US"/>
              </w:rPr>
              <w:t xml:space="preserve"> </w:t>
            </w:r>
            <w:r w:rsidRPr="00BD415D">
              <w:rPr>
                <w:strike w:val="0"/>
              </w:rPr>
              <w:t>"</w:t>
            </w:r>
            <w:proofErr w:type="spellStart"/>
            <w:r w:rsidRPr="00BD415D">
              <w:rPr>
                <w:strike w:val="0"/>
              </w:rPr>
              <w:t>Shokan</w:t>
            </w:r>
            <w:proofErr w:type="spellEnd"/>
            <w:r w:rsidRPr="00BD415D">
              <w:rPr>
                <w:strike w:val="0"/>
              </w:rPr>
              <w:t>"</w:t>
            </w:r>
          </w:p>
        </w:tc>
      </w:tr>
      <w:tr w:rsidR="0035453F" w:rsidRPr="00BD415D" w14:paraId="0D7840C6" w14:textId="77777777" w:rsidTr="0035453F">
        <w:tc>
          <w:tcPr>
            <w:tcW w:w="956" w:type="dxa"/>
          </w:tcPr>
          <w:p w14:paraId="55CB0774" w14:textId="77777777" w:rsidR="0035453F" w:rsidRPr="00BD415D" w:rsidRDefault="0035453F" w:rsidP="0035453F">
            <w:pPr>
              <w:tabs>
                <w:tab w:val="clear" w:pos="2381"/>
                <w:tab w:val="num" w:pos="142"/>
              </w:tabs>
              <w:ind w:left="0" w:firstLine="0"/>
              <w:jc w:val="left"/>
              <w:rPr>
                <w:rFonts w:cs="Times New Roman"/>
                <w:strike w:val="0"/>
                <w:sz w:val="22"/>
                <w:szCs w:val="22"/>
              </w:rPr>
            </w:pPr>
            <w:r w:rsidRPr="00BD415D">
              <w:rPr>
                <w:rFonts w:cs="Times New Roman"/>
                <w:strike w:val="0"/>
                <w:sz w:val="22"/>
                <w:szCs w:val="22"/>
              </w:rPr>
              <w:t>4</w:t>
            </w:r>
          </w:p>
        </w:tc>
        <w:tc>
          <w:tcPr>
            <w:tcW w:w="3388" w:type="dxa"/>
          </w:tcPr>
          <w:p w14:paraId="68E9DBA8" w14:textId="5A443B89" w:rsidR="0035453F" w:rsidRPr="00BD415D" w:rsidRDefault="0035453F" w:rsidP="0035453F">
            <w:pPr>
              <w:tabs>
                <w:tab w:val="clear" w:pos="2381"/>
                <w:tab w:val="left" w:pos="297"/>
                <w:tab w:val="num" w:pos="2018"/>
              </w:tabs>
              <w:ind w:left="34" w:right="33" w:firstLine="0"/>
              <w:rPr>
                <w:rFonts w:eastAsia="Calibri" w:cs="Times New Roman"/>
                <w:strike w:val="0"/>
                <w:sz w:val="22"/>
                <w:szCs w:val="22"/>
                <w:lang w:val="kk-KZ"/>
              </w:rPr>
            </w:pPr>
            <w:proofErr w:type="spellStart"/>
            <w:r w:rsidRPr="00BD415D">
              <w:rPr>
                <w:strike w:val="0"/>
              </w:rPr>
              <w:t>Kornatovsky</w:t>
            </w:r>
            <w:proofErr w:type="spellEnd"/>
            <w:r w:rsidRPr="00BD415D">
              <w:rPr>
                <w:strike w:val="0"/>
              </w:rPr>
              <w:t xml:space="preserve"> </w:t>
            </w:r>
            <w:proofErr w:type="spellStart"/>
            <w:r w:rsidRPr="00BD415D">
              <w:rPr>
                <w:strike w:val="0"/>
              </w:rPr>
              <w:t>V.Ts</w:t>
            </w:r>
            <w:proofErr w:type="spellEnd"/>
          </w:p>
        </w:tc>
        <w:tc>
          <w:tcPr>
            <w:tcW w:w="5262" w:type="dxa"/>
          </w:tcPr>
          <w:p w14:paraId="6E9CB929" w14:textId="2A3BEB14" w:rsidR="0035453F" w:rsidRPr="00BD415D" w:rsidRDefault="0035453F" w:rsidP="0035453F">
            <w:pPr>
              <w:pStyle w:val="11"/>
              <w:tabs>
                <w:tab w:val="left" w:pos="297"/>
              </w:tabs>
              <w:snapToGrid w:val="0"/>
              <w:ind w:left="0" w:right="0" w:hanging="3"/>
              <w:rPr>
                <w:rFonts w:cs="Times New Roman"/>
                <w:strike w:val="0"/>
                <w:sz w:val="22"/>
                <w:szCs w:val="22"/>
                <w:lang w:val="kk-KZ"/>
              </w:rPr>
            </w:pPr>
            <w:r w:rsidRPr="00BD415D">
              <w:rPr>
                <w:strike w:val="0"/>
              </w:rPr>
              <w:t>Director of JSC "NIT"</w:t>
            </w:r>
          </w:p>
        </w:tc>
      </w:tr>
      <w:tr w:rsidR="0035453F" w:rsidRPr="00264620" w14:paraId="7665E196" w14:textId="77777777" w:rsidTr="0035453F">
        <w:tc>
          <w:tcPr>
            <w:tcW w:w="956" w:type="dxa"/>
          </w:tcPr>
          <w:p w14:paraId="5959AE8A" w14:textId="77777777" w:rsidR="0035453F" w:rsidRPr="00BD415D" w:rsidRDefault="0035453F" w:rsidP="0035453F">
            <w:pPr>
              <w:tabs>
                <w:tab w:val="clear" w:pos="2381"/>
                <w:tab w:val="num" w:pos="142"/>
              </w:tabs>
              <w:ind w:left="0" w:firstLine="0"/>
              <w:jc w:val="left"/>
              <w:rPr>
                <w:rFonts w:cs="Times New Roman"/>
                <w:strike w:val="0"/>
                <w:sz w:val="22"/>
                <w:szCs w:val="22"/>
              </w:rPr>
            </w:pPr>
            <w:r w:rsidRPr="00BD415D">
              <w:rPr>
                <w:rFonts w:cs="Times New Roman"/>
                <w:strike w:val="0"/>
                <w:sz w:val="22"/>
                <w:szCs w:val="22"/>
              </w:rPr>
              <w:t>5</w:t>
            </w:r>
          </w:p>
        </w:tc>
        <w:tc>
          <w:tcPr>
            <w:tcW w:w="3388" w:type="dxa"/>
          </w:tcPr>
          <w:p w14:paraId="6089D054" w14:textId="509A7EEC" w:rsidR="0035453F" w:rsidRPr="00BD415D" w:rsidRDefault="0035453F" w:rsidP="0035453F">
            <w:pPr>
              <w:tabs>
                <w:tab w:val="clear" w:pos="2381"/>
                <w:tab w:val="left" w:pos="297"/>
                <w:tab w:val="num" w:pos="1877"/>
              </w:tabs>
              <w:ind w:left="34" w:firstLine="0"/>
              <w:rPr>
                <w:rFonts w:eastAsia="Calibri" w:cs="Times New Roman"/>
                <w:strike w:val="0"/>
                <w:sz w:val="22"/>
                <w:szCs w:val="22"/>
                <w:lang w:val="kk-KZ"/>
              </w:rPr>
            </w:pPr>
            <w:proofErr w:type="spellStart"/>
            <w:r w:rsidRPr="00BD415D">
              <w:rPr>
                <w:strike w:val="0"/>
              </w:rPr>
              <w:t>Chiganov</w:t>
            </w:r>
            <w:proofErr w:type="spellEnd"/>
            <w:r w:rsidRPr="00BD415D">
              <w:rPr>
                <w:strike w:val="0"/>
              </w:rPr>
              <w:t xml:space="preserve"> E.V.</w:t>
            </w:r>
          </w:p>
        </w:tc>
        <w:tc>
          <w:tcPr>
            <w:tcW w:w="5262" w:type="dxa"/>
          </w:tcPr>
          <w:p w14:paraId="220A0B72" w14:textId="19E88398" w:rsidR="0035453F" w:rsidRPr="00BD415D" w:rsidRDefault="0035453F" w:rsidP="0035453F">
            <w:pPr>
              <w:pStyle w:val="11"/>
              <w:tabs>
                <w:tab w:val="left" w:pos="297"/>
              </w:tabs>
              <w:snapToGrid w:val="0"/>
              <w:ind w:left="0" w:hanging="3"/>
              <w:rPr>
                <w:rFonts w:cs="Times New Roman"/>
                <w:strike w:val="0"/>
                <w:sz w:val="22"/>
                <w:szCs w:val="22"/>
                <w:lang w:val="kk-KZ"/>
              </w:rPr>
            </w:pPr>
            <w:r w:rsidRPr="00BD415D">
              <w:rPr>
                <w:strike w:val="0"/>
              </w:rPr>
              <w:t>Branch of JSC "</w:t>
            </w:r>
            <w:proofErr w:type="spellStart"/>
            <w:r w:rsidRPr="00BD415D">
              <w:rPr>
                <w:strike w:val="0"/>
              </w:rPr>
              <w:t>Kaspibank</w:t>
            </w:r>
            <w:proofErr w:type="spellEnd"/>
            <w:proofErr w:type="gramStart"/>
            <w:r w:rsidRPr="00BD415D">
              <w:rPr>
                <w:strike w:val="0"/>
              </w:rPr>
              <w:t xml:space="preserve">"  </w:t>
            </w:r>
            <w:proofErr w:type="spellStart"/>
            <w:r w:rsidRPr="00BD415D">
              <w:rPr>
                <w:strike w:val="0"/>
              </w:rPr>
              <w:t>Kokshetau</w:t>
            </w:r>
            <w:proofErr w:type="spellEnd"/>
            <w:proofErr w:type="gramEnd"/>
          </w:p>
        </w:tc>
      </w:tr>
    </w:tbl>
    <w:p w14:paraId="3D8C3B24" w14:textId="77777777" w:rsidR="001F4C9F" w:rsidRPr="00BD415D" w:rsidRDefault="001F4C9F" w:rsidP="001F1DD2">
      <w:pPr>
        <w:tabs>
          <w:tab w:val="clear" w:pos="2381"/>
          <w:tab w:val="num" w:pos="142"/>
        </w:tabs>
        <w:ind w:left="0" w:firstLine="567"/>
        <w:jc w:val="left"/>
        <w:rPr>
          <w:rFonts w:cs="Times New Roman"/>
          <w:strike w:val="0"/>
          <w:sz w:val="24"/>
          <w:szCs w:val="24"/>
          <w:lang w:val="kk-KZ"/>
        </w:rPr>
      </w:pPr>
    </w:p>
    <w:p w14:paraId="2B721F69"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Within the framework of the OP, undergraduates undergo two types of practices.</w:t>
      </w:r>
    </w:p>
    <w:p w14:paraId="542BC55A"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 Pedagogical practice is conducted in order to form practical skills of teaching and learning methods. At the same time, undergraduates are involved in conducting classes in the bachelor's degree.</w:t>
      </w:r>
    </w:p>
    <w:p w14:paraId="2E3EEF1A"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 The research practice of a master's student is conducted in order to familiarize with the latest theoretical, methodological and technological achievements of domestic and foreign science, modern methods of scientific research, processing and interpretation of experimental data. The content of the research practice is determined by the topic of the dissertation research.</w:t>
      </w:r>
    </w:p>
    <w:p w14:paraId="3F679761"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lastRenderedPageBreak/>
        <w:t xml:space="preserve">All types of professional practice are conducted in accordance with the Rules of organization and conduct of professional practice of the Sh. </w:t>
      </w:r>
      <w:proofErr w:type="spellStart"/>
      <w:r w:rsidRPr="00BD415D">
        <w:rPr>
          <w:rFonts w:cs="Times New Roman"/>
          <w:strike w:val="0"/>
          <w:sz w:val="24"/>
          <w:szCs w:val="24"/>
          <w:lang w:val="en-US"/>
        </w:rPr>
        <w:t>Ualikhanov</w:t>
      </w:r>
      <w:proofErr w:type="spellEnd"/>
      <w:r w:rsidRPr="00BD415D">
        <w:rPr>
          <w:rFonts w:cs="Times New Roman"/>
          <w:strike w:val="0"/>
          <w:sz w:val="24"/>
          <w:szCs w:val="24"/>
          <w:lang w:val="en-US"/>
        </w:rPr>
        <w:t xml:space="preserve"> KU and the Program of the corresponding practice.</w:t>
      </w:r>
    </w:p>
    <w:p w14:paraId="04274367"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The form of control of the internship is a diary and a report on the practice, which reflects all the stages of the internship by students. At the end of the internship, no later than ten days after the completion of the internship, the student submits a report to the commission appointed by the head of the department (Supporting documents are available in the nomenclature of cases of the Department of ICT and in the Department of Postgraduate Education).</w:t>
      </w:r>
    </w:p>
    <w:p w14:paraId="71516DC1"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 xml:space="preserve">The commission consists of the head of the practice from the university, a leading professor, associate professor or lecturer and, if possible, the head of the practice from the organization. When evaluating the results of the work of a master's student, the characteristic given to him by the head of the practice from the enterprise is taken into account. The maximum score for industrial practice is 100 points, of which 40 points are awarded by the head of the practice from production and 60 points are awarded by the commission for the admission of credits for industrial practice at the department. Each score is given on a 100-point scale. The results of all types of practices are reviewed at the final conferences. There are reports on practice at the </w:t>
      </w:r>
      <w:proofErr w:type="gramStart"/>
      <w:r w:rsidRPr="00BD415D">
        <w:rPr>
          <w:rFonts w:cs="Times New Roman"/>
          <w:strike w:val="0"/>
          <w:sz w:val="24"/>
          <w:szCs w:val="24"/>
          <w:lang w:val="en-US"/>
        </w:rPr>
        <w:t>department.(</w:t>
      </w:r>
      <w:proofErr w:type="gramEnd"/>
      <w:r w:rsidRPr="00BD415D">
        <w:rPr>
          <w:rFonts w:cs="Times New Roman"/>
          <w:strike w:val="0"/>
          <w:sz w:val="24"/>
          <w:szCs w:val="24"/>
          <w:lang w:val="en-US"/>
        </w:rPr>
        <w:t>Supporting documents are available in the nomenclature of cases of the Department of ICT).</w:t>
      </w:r>
    </w:p>
    <w:p w14:paraId="5BEC6CD0"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Following the results of the internship, letters of thanks were sent to the university, there are positive feedback from employers about graduates of specialties.</w:t>
      </w:r>
    </w:p>
    <w:p w14:paraId="18175064"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To independently choose the educational trajectory, the university provides students with all the necessary information: the state mandatory standard of education of the relevant levels of education of the Republic of Kazakhstan, the standard curriculum of the specialty, the catalog of elective disciplines, educational programs, rules for registering students for disciplines and teachers.</w:t>
      </w:r>
    </w:p>
    <w:p w14:paraId="5173C439"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A student can study certain disciplines in other educational institutions, including abroad. A student on a fee-based basis can form his own individual curriculum with fewer credits than established for the development of an educational program of the appropriate level, while increasing the duration of training.</w:t>
      </w:r>
    </w:p>
    <w:p w14:paraId="613BABE0"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According to the results of the registration of students for the disciplines, the Service and Registration Center for Undergraduates forms an IUP, which is drawn up and approved in accordance with the Academic Policy. The individual curriculum is approved by the dean of the faculty in triplicate: one is stored in the dean's office and serves as the basis for monitoring the implementation and development of the curriculum by the student, the second is transferred to the registrar's Office for the organization of intermediate certification, the third – to the student.</w:t>
      </w:r>
    </w:p>
    <w:p w14:paraId="493DA32A"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The use of innovative technologies in the educational process has a noticeable impact on the content, forms and methods of teaching. Teachers conduct training sessions using both innovative teaching methods and traditional methods: problem discussion, the use of schemes, role-playing games, training exercises.</w:t>
      </w:r>
    </w:p>
    <w:p w14:paraId="21F53A33" w14:textId="77777777" w:rsidR="00A15904" w:rsidRPr="00BD415D" w:rsidRDefault="00A15904" w:rsidP="00A15904">
      <w:pPr>
        <w:tabs>
          <w:tab w:val="clear" w:pos="2381"/>
        </w:tabs>
        <w:ind w:left="142" w:right="-1" w:firstLine="567"/>
        <w:rPr>
          <w:rFonts w:cs="Times New Roman"/>
          <w:strike w:val="0"/>
          <w:sz w:val="24"/>
          <w:szCs w:val="24"/>
          <w:lang w:val="en-US"/>
        </w:rPr>
      </w:pPr>
      <w:r w:rsidRPr="00BD415D">
        <w:rPr>
          <w:rFonts w:cs="Times New Roman"/>
          <w:strike w:val="0"/>
          <w:sz w:val="24"/>
          <w:szCs w:val="24"/>
          <w:lang w:val="en-US"/>
        </w:rPr>
        <w:t>The University ensures full transparency of the results of knowledge assessment. The results of the current and boundary control, as well as intermediate certification are available to students on the educational portal and the university's website in the section "Information for undergraduates and undergraduates".</w:t>
      </w:r>
    </w:p>
    <w:p w14:paraId="650A4D26" w14:textId="77777777" w:rsidR="00A15904" w:rsidRPr="00BD415D" w:rsidRDefault="00A15904" w:rsidP="00A15904">
      <w:pPr>
        <w:tabs>
          <w:tab w:val="clear" w:pos="2381"/>
          <w:tab w:val="num" w:pos="851"/>
          <w:tab w:val="left" w:pos="960"/>
        </w:tabs>
        <w:ind w:left="0" w:right="-1" w:firstLine="567"/>
        <w:rPr>
          <w:strike w:val="0"/>
          <w:sz w:val="24"/>
          <w:szCs w:val="24"/>
          <w:lang w:val="en-US"/>
        </w:rPr>
      </w:pPr>
      <w:r w:rsidRPr="00BD415D">
        <w:rPr>
          <w:strike w:val="0"/>
          <w:sz w:val="24"/>
          <w:szCs w:val="24"/>
          <w:lang w:val="en-US"/>
        </w:rPr>
        <w:t>Other information on the processes of knowledge assessment is brought to students through curators (advisors) and methodologists of the Service Center and Registration of undergraduates. The university's website contains information about the methodologists of the Service Center and registration of undergraduates and undergraduates with phone numbers and e-mail.</w:t>
      </w:r>
    </w:p>
    <w:p w14:paraId="573E9A39" w14:textId="77777777" w:rsidR="00A15904" w:rsidRPr="00BD415D" w:rsidRDefault="00A15904" w:rsidP="00A15904">
      <w:pPr>
        <w:tabs>
          <w:tab w:val="clear" w:pos="2381"/>
          <w:tab w:val="num" w:pos="851"/>
          <w:tab w:val="left" w:pos="960"/>
        </w:tabs>
        <w:ind w:left="0" w:right="-1" w:firstLine="567"/>
        <w:rPr>
          <w:strike w:val="0"/>
          <w:sz w:val="24"/>
          <w:szCs w:val="24"/>
          <w:lang w:val="en-US"/>
        </w:rPr>
      </w:pPr>
      <w:r w:rsidRPr="00BD415D">
        <w:rPr>
          <w:strike w:val="0"/>
          <w:sz w:val="24"/>
          <w:szCs w:val="24"/>
          <w:lang w:val="en-US"/>
        </w:rPr>
        <w:lastRenderedPageBreak/>
        <w:t>The compliance of the level of knowledge of students with the planned learning outcomes and the goals of the program is ensured through the content of evaluation materials, the adequacy of forms and methods of knowledge assessment.</w:t>
      </w:r>
    </w:p>
    <w:p w14:paraId="17AF5A5F" w14:textId="77777777" w:rsidR="00A15904" w:rsidRPr="00BD415D" w:rsidRDefault="00A15904" w:rsidP="00A15904">
      <w:pPr>
        <w:tabs>
          <w:tab w:val="clear" w:pos="2381"/>
          <w:tab w:val="num" w:pos="851"/>
          <w:tab w:val="left" w:pos="960"/>
        </w:tabs>
        <w:ind w:left="0" w:right="-1" w:firstLine="567"/>
        <w:rPr>
          <w:strike w:val="0"/>
          <w:sz w:val="24"/>
          <w:szCs w:val="24"/>
          <w:lang w:val="en-US"/>
        </w:rPr>
      </w:pPr>
      <w:r w:rsidRPr="00BD415D">
        <w:rPr>
          <w:strike w:val="0"/>
          <w:sz w:val="24"/>
          <w:szCs w:val="24"/>
          <w:lang w:val="en-US"/>
        </w:rPr>
        <w:t>Undergraduates of this OP are attracted to participate in the work of student organizations of the Institute. The headmen of the groups are part of the student asset of the agrotechnical Institute, the head of which is the student directorate. Activities are carried out according to the approved educational work plan of the Institute and the department.</w:t>
      </w:r>
    </w:p>
    <w:p w14:paraId="2C51707E" w14:textId="27DFF539" w:rsidR="00F93EB5" w:rsidRPr="00BD415D" w:rsidRDefault="00A15904" w:rsidP="00A15904">
      <w:pPr>
        <w:tabs>
          <w:tab w:val="clear" w:pos="2381"/>
          <w:tab w:val="num" w:pos="851"/>
          <w:tab w:val="left" w:pos="960"/>
        </w:tabs>
        <w:ind w:left="0" w:right="-1" w:firstLine="567"/>
        <w:rPr>
          <w:strike w:val="0"/>
          <w:sz w:val="24"/>
          <w:szCs w:val="24"/>
          <w:lang w:val="en-US"/>
        </w:rPr>
      </w:pPr>
      <w:r w:rsidRPr="00BD415D">
        <w:rPr>
          <w:strike w:val="0"/>
          <w:sz w:val="24"/>
          <w:szCs w:val="24"/>
          <w:lang w:val="en-US"/>
        </w:rPr>
        <w:t xml:space="preserve">To implement academic mobility, the Department of ICT cooperates and exchanges experience with other educational organizations, near and far abroad, implementing similar educational programs. Such work is carried out at our university with the universities of Nantes, France, the Czech Agrotechnical University of Prague, Omsk State University named after </w:t>
      </w:r>
      <w:proofErr w:type="spellStart"/>
      <w:proofErr w:type="gramStart"/>
      <w:r w:rsidRPr="00BD415D">
        <w:rPr>
          <w:strike w:val="0"/>
          <w:sz w:val="24"/>
          <w:szCs w:val="24"/>
          <w:lang w:val="en-US"/>
        </w:rPr>
        <w:t>F.Dostoevsky</w:t>
      </w:r>
      <w:proofErr w:type="spellEnd"/>
      <w:proofErr w:type="gramEnd"/>
      <w:r w:rsidRPr="00BD415D">
        <w:rPr>
          <w:strike w:val="0"/>
          <w:sz w:val="24"/>
          <w:szCs w:val="24"/>
          <w:lang w:val="en-US"/>
        </w:rPr>
        <w:t xml:space="preserve"> et al . All information is available on the university's website.</w:t>
      </w:r>
    </w:p>
    <w:p w14:paraId="55CF46AD" w14:textId="77777777" w:rsidR="00A15904" w:rsidRPr="00BD415D" w:rsidRDefault="00A15904" w:rsidP="00A15904">
      <w:pPr>
        <w:tabs>
          <w:tab w:val="clear" w:pos="2381"/>
          <w:tab w:val="num" w:pos="851"/>
          <w:tab w:val="left" w:pos="960"/>
        </w:tabs>
        <w:ind w:left="0" w:right="-1" w:firstLine="567"/>
        <w:rPr>
          <w:strike w:val="0"/>
          <w:sz w:val="24"/>
          <w:szCs w:val="24"/>
          <w:lang w:val="en-US"/>
        </w:rPr>
      </w:pPr>
    </w:p>
    <w:p w14:paraId="2425B934" w14:textId="29841A3D" w:rsidR="00F11E55" w:rsidRPr="00BD415D" w:rsidRDefault="00A15904" w:rsidP="00773476">
      <w:pPr>
        <w:tabs>
          <w:tab w:val="clear" w:pos="2381"/>
          <w:tab w:val="num" w:pos="851"/>
        </w:tabs>
        <w:ind w:left="0" w:right="-1" w:firstLine="567"/>
        <w:rPr>
          <w:strike w:val="0"/>
          <w:sz w:val="24"/>
          <w:szCs w:val="24"/>
          <w:lang w:val="en-US"/>
        </w:rPr>
      </w:pPr>
      <w:r w:rsidRPr="00BD415D">
        <w:rPr>
          <w:strike w:val="0"/>
          <w:sz w:val="24"/>
          <w:szCs w:val="24"/>
          <w:lang w:val="en-US"/>
        </w:rPr>
        <w:t>Table 7. SWOT ANALYSIS. MASTER'S STUDENT ON CENTERED LEARNING, TEACHING AND PERFORMANCE ASSESSMENT</w:t>
      </w:r>
    </w:p>
    <w:p w14:paraId="4BEF5327" w14:textId="77777777" w:rsidR="00A15904" w:rsidRPr="00BD415D" w:rsidRDefault="00A15904" w:rsidP="00773476">
      <w:pPr>
        <w:tabs>
          <w:tab w:val="clear" w:pos="2381"/>
          <w:tab w:val="num" w:pos="851"/>
        </w:tabs>
        <w:ind w:left="0" w:right="-1" w:firstLine="567"/>
        <w:rPr>
          <w:strike w:val="0"/>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6C5E50" w:rsidRPr="00BD415D" w14:paraId="44C3704E" w14:textId="77777777" w:rsidTr="00AA4C83">
        <w:trPr>
          <w:trHeight w:val="262"/>
        </w:trPr>
        <w:tc>
          <w:tcPr>
            <w:tcW w:w="2554" w:type="pct"/>
            <w:tcBorders>
              <w:top w:val="single" w:sz="4" w:space="0" w:color="auto"/>
              <w:left w:val="single" w:sz="4" w:space="0" w:color="auto"/>
              <w:bottom w:val="single" w:sz="4" w:space="0" w:color="auto"/>
              <w:right w:val="single" w:sz="4" w:space="0" w:color="auto"/>
            </w:tcBorders>
            <w:hideMark/>
          </w:tcPr>
          <w:p w14:paraId="563ED276" w14:textId="3B95CD89" w:rsidR="006C5E50" w:rsidRPr="00BD415D" w:rsidRDefault="006C5E50" w:rsidP="00773476">
            <w:pPr>
              <w:tabs>
                <w:tab w:val="clear" w:pos="2381"/>
              </w:tabs>
              <w:ind w:left="0" w:right="137" w:firstLine="0"/>
              <w:jc w:val="center"/>
              <w:rPr>
                <w:b/>
                <w:bCs/>
                <w:strike w:val="0"/>
                <w:sz w:val="20"/>
                <w:szCs w:val="20"/>
              </w:rPr>
            </w:pPr>
            <w:r w:rsidRPr="00BD415D">
              <w:rPr>
                <w:b/>
                <w:bCs/>
                <w:strike w:val="0"/>
                <w:sz w:val="20"/>
                <w:szCs w:val="20"/>
              </w:rPr>
              <w:t>S (</w:t>
            </w:r>
            <w:proofErr w:type="spellStart"/>
            <w:r w:rsidRPr="00BD415D">
              <w:rPr>
                <w:b/>
                <w:bCs/>
                <w:strike w:val="0"/>
                <w:sz w:val="20"/>
                <w:szCs w:val="20"/>
              </w:rPr>
              <w:t>strength</w:t>
            </w:r>
            <w:proofErr w:type="spellEnd"/>
            <w:r w:rsidRPr="00BD415D">
              <w:rPr>
                <w:b/>
                <w:bCs/>
                <w:strike w:val="0"/>
                <w:sz w:val="20"/>
                <w:szCs w:val="20"/>
              </w:rPr>
              <w:t>)</w:t>
            </w:r>
          </w:p>
        </w:tc>
        <w:tc>
          <w:tcPr>
            <w:tcW w:w="2446" w:type="pct"/>
            <w:tcBorders>
              <w:top w:val="single" w:sz="4" w:space="0" w:color="auto"/>
              <w:left w:val="single" w:sz="4" w:space="0" w:color="auto"/>
              <w:bottom w:val="single" w:sz="4" w:space="0" w:color="auto"/>
              <w:right w:val="single" w:sz="4" w:space="0" w:color="auto"/>
            </w:tcBorders>
            <w:hideMark/>
          </w:tcPr>
          <w:p w14:paraId="431CD926" w14:textId="254666D2" w:rsidR="006C5E50" w:rsidRPr="00BD415D" w:rsidRDefault="006C5E50" w:rsidP="00773476">
            <w:pPr>
              <w:tabs>
                <w:tab w:val="clear" w:pos="2381"/>
              </w:tabs>
              <w:ind w:left="0" w:right="137" w:firstLine="0"/>
              <w:jc w:val="center"/>
              <w:rPr>
                <w:b/>
                <w:bCs/>
                <w:strike w:val="0"/>
                <w:sz w:val="20"/>
                <w:szCs w:val="20"/>
              </w:rPr>
            </w:pPr>
            <w:r w:rsidRPr="00BD415D">
              <w:rPr>
                <w:b/>
                <w:bCs/>
                <w:strike w:val="0"/>
                <w:sz w:val="20"/>
                <w:szCs w:val="20"/>
              </w:rPr>
              <w:t>W (</w:t>
            </w:r>
            <w:proofErr w:type="spellStart"/>
            <w:r w:rsidRPr="00BD415D">
              <w:rPr>
                <w:b/>
                <w:bCs/>
                <w:strike w:val="0"/>
                <w:sz w:val="20"/>
                <w:szCs w:val="20"/>
              </w:rPr>
              <w:t>weakness</w:t>
            </w:r>
            <w:proofErr w:type="spellEnd"/>
            <w:r w:rsidRPr="00BD415D">
              <w:rPr>
                <w:b/>
                <w:bCs/>
                <w:strike w:val="0"/>
                <w:sz w:val="20"/>
                <w:szCs w:val="20"/>
              </w:rPr>
              <w:t xml:space="preserve">) </w:t>
            </w:r>
          </w:p>
        </w:tc>
      </w:tr>
      <w:tr w:rsidR="006C5E50" w:rsidRPr="00BD415D" w14:paraId="28286C9A" w14:textId="77777777" w:rsidTr="00AA4C83">
        <w:trPr>
          <w:trHeight w:val="619"/>
        </w:trPr>
        <w:tc>
          <w:tcPr>
            <w:tcW w:w="2554" w:type="pct"/>
            <w:tcBorders>
              <w:top w:val="single" w:sz="4" w:space="0" w:color="auto"/>
              <w:left w:val="single" w:sz="4" w:space="0" w:color="auto"/>
              <w:bottom w:val="single" w:sz="4" w:space="0" w:color="auto"/>
              <w:right w:val="single" w:sz="4" w:space="0" w:color="auto"/>
            </w:tcBorders>
          </w:tcPr>
          <w:p w14:paraId="67FAA857" w14:textId="77777777" w:rsidR="00A15904" w:rsidRPr="00BD415D" w:rsidRDefault="00A15904" w:rsidP="00A15904">
            <w:pPr>
              <w:pStyle w:val="ac"/>
              <w:ind w:left="22" w:firstLine="0"/>
              <w:rPr>
                <w:rFonts w:ascii="Times New Roman" w:hAnsi="Times New Roman"/>
                <w:strike w:val="0"/>
                <w:sz w:val="20"/>
                <w:szCs w:val="20"/>
                <w:lang w:val="en-US"/>
              </w:rPr>
            </w:pPr>
            <w:r w:rsidRPr="00BD415D">
              <w:rPr>
                <w:rFonts w:ascii="Times New Roman" w:hAnsi="Times New Roman"/>
                <w:strike w:val="0"/>
                <w:sz w:val="20"/>
                <w:szCs w:val="20"/>
                <w:lang w:val="en-US"/>
              </w:rPr>
              <w:t>- providing students with flexible learning paths;</w:t>
            </w:r>
          </w:p>
          <w:p w14:paraId="6D2CB292" w14:textId="1619090B" w:rsidR="006C5E50" w:rsidRPr="00BD415D" w:rsidRDefault="00A15904" w:rsidP="00A15904">
            <w:pPr>
              <w:pStyle w:val="ac"/>
              <w:ind w:left="22" w:firstLine="0"/>
              <w:rPr>
                <w:rFonts w:ascii="Times New Roman" w:hAnsi="Times New Roman"/>
                <w:strike w:val="0"/>
                <w:sz w:val="20"/>
                <w:szCs w:val="20"/>
                <w:lang w:val="en-US"/>
              </w:rPr>
            </w:pPr>
            <w:r w:rsidRPr="00BD415D">
              <w:rPr>
                <w:rFonts w:ascii="Times New Roman" w:hAnsi="Times New Roman"/>
                <w:strike w:val="0"/>
                <w:sz w:val="20"/>
                <w:szCs w:val="20"/>
                <w:lang w:val="en-US"/>
              </w:rPr>
              <w:t>- application of various forms and methods of teaching and learning;</w:t>
            </w:r>
          </w:p>
        </w:tc>
        <w:tc>
          <w:tcPr>
            <w:tcW w:w="2446" w:type="pct"/>
            <w:tcBorders>
              <w:top w:val="single" w:sz="4" w:space="0" w:color="auto"/>
              <w:left w:val="single" w:sz="4" w:space="0" w:color="auto"/>
              <w:bottom w:val="single" w:sz="4" w:space="0" w:color="auto"/>
              <w:right w:val="single" w:sz="4" w:space="0" w:color="auto"/>
            </w:tcBorders>
          </w:tcPr>
          <w:p w14:paraId="66CB8133" w14:textId="26CD2364" w:rsidR="006C5E50" w:rsidRPr="00BD415D" w:rsidRDefault="00A15904" w:rsidP="00773476">
            <w:pPr>
              <w:pStyle w:val="ac"/>
              <w:ind w:left="81" w:hanging="8"/>
              <w:rPr>
                <w:rFonts w:ascii="Times New Roman" w:hAnsi="Times New Roman"/>
                <w:strike w:val="0"/>
                <w:sz w:val="20"/>
                <w:szCs w:val="20"/>
              </w:rPr>
            </w:pPr>
            <w:r w:rsidRPr="00BD415D">
              <w:rPr>
                <w:rFonts w:ascii="Times New Roman" w:hAnsi="Times New Roman"/>
                <w:strike w:val="0"/>
                <w:sz w:val="20"/>
                <w:szCs w:val="20"/>
                <w:lang w:val="en-US"/>
              </w:rPr>
              <w:t>- pandemic</w:t>
            </w:r>
          </w:p>
        </w:tc>
      </w:tr>
    </w:tbl>
    <w:p w14:paraId="31DB1914" w14:textId="77777777" w:rsidR="00357C87" w:rsidRPr="00BD415D" w:rsidRDefault="00357C87" w:rsidP="00B44500">
      <w:pPr>
        <w:pStyle w:val="3"/>
        <w:tabs>
          <w:tab w:val="clear" w:pos="2381"/>
          <w:tab w:val="num" w:pos="2268"/>
        </w:tabs>
        <w:spacing w:before="120" w:line="240" w:lineRule="auto"/>
        <w:ind w:left="0" w:right="-1" w:firstLine="567"/>
        <w:jc w:val="left"/>
        <w:rPr>
          <w:rFonts w:ascii="Times New Roman" w:eastAsia="Calibri" w:hAnsi="Times New Roman"/>
          <w:b w:val="0"/>
          <w:bCs w:val="0"/>
          <w:sz w:val="24"/>
          <w:szCs w:val="24"/>
          <w:lang w:val="en-US"/>
        </w:rPr>
      </w:pPr>
      <w:bookmarkStart w:id="4" w:name="_Toc86443358"/>
    </w:p>
    <w:bookmarkEnd w:id="4"/>
    <w:p w14:paraId="2FA0AEC6" w14:textId="77777777" w:rsidR="00A15904" w:rsidRPr="00BD415D" w:rsidRDefault="00A15904" w:rsidP="00B44500">
      <w:pPr>
        <w:tabs>
          <w:tab w:val="clear" w:pos="2381"/>
          <w:tab w:val="num" w:pos="567"/>
        </w:tabs>
        <w:ind w:left="0" w:right="-1" w:firstLine="567"/>
        <w:rPr>
          <w:rFonts w:eastAsia="Calibri" w:cs="Times New Roman"/>
          <w:b/>
          <w:bCs/>
          <w:strike w:val="0"/>
          <w:sz w:val="24"/>
          <w:szCs w:val="24"/>
          <w:lang w:val="en-US"/>
        </w:rPr>
      </w:pPr>
      <w:r w:rsidRPr="00BD415D">
        <w:rPr>
          <w:rFonts w:eastAsia="Calibri" w:cs="Times New Roman"/>
          <w:b/>
          <w:bCs/>
          <w:strike w:val="0"/>
          <w:sz w:val="24"/>
          <w:szCs w:val="24"/>
          <w:lang w:val="en-US"/>
        </w:rPr>
        <w:t>Chapter 4. UNDERGRADUATES ADMISSION, SUPPORT OF ACADEMIC ACHIEVEMENTS, CERTIFICATION</w:t>
      </w:r>
    </w:p>
    <w:p w14:paraId="5089391D"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In order to implement a systematic policy of forming a contingent of students, the University conducts a set of measures that ensure the image of the University as a whole.</w:t>
      </w:r>
    </w:p>
    <w:p w14:paraId="3B60EA26"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Determining the professional orientation and professional qualities of applicants is a key aspect of the policy of forming a contingent for all specialties.</w:t>
      </w:r>
    </w:p>
    <w:p w14:paraId="10037AC4"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The university has a model for the formation of a contingent of students based on the principle of electability by applicants and students of the specialty and form of education.</w:t>
      </w:r>
    </w:p>
    <w:p w14:paraId="70896533"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In the period from 2018-2021, the policy and procedures for admission of applicants were changed in accordance with the Decree of the Government of the Republic of Kazakhstan dated January 19, 2012 No. 109 "On approval of Standard Rules for admission to study in educational organizations implementing educational programs of postgraduate education" (with amendments and additions as of 11.06.2018) by Order of the Minister of Education and Science Of the Republic of Kazakhstan dated October 31, 2018 No. 600 "On approval of the Standard Rules for Admission to study in an educational organization, implementing educational programs of higher and postgraduate education" and with amendments and additions as of 08.06.2020 and further as of 24.05.2021.</w:t>
      </w:r>
    </w:p>
    <w:p w14:paraId="61FC57FA"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The policy of forming a contingent of students consists in admitting to the number of students the most prepared for studying at the university, who consciously chose a specialty, scored the required number of points based on the results of entrance exams on the basis of a state order (grant) and a fee basis.</w:t>
      </w:r>
    </w:p>
    <w:p w14:paraId="28C7F4CD"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Admission to the Master's program is carried out by state order (grant) and at the expense of tuition fees from own funds and other sources. You can enter the master's program if you have completed higher education. The training of personnel in the magistracy is carried out in two directions:</w:t>
      </w:r>
    </w:p>
    <w:p w14:paraId="1A07344B"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1) scientific and pedagogical with a training period of at least 2 years;</w:t>
      </w:r>
    </w:p>
    <w:p w14:paraId="216DD03A"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2) profile with a training period of at least 1 year.</w:t>
      </w:r>
    </w:p>
    <w:p w14:paraId="0CDA16A4"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Typical terms of study under the educational program OP 7M06101 – "Corporate information systems" is 2 years.</w:t>
      </w:r>
    </w:p>
    <w:p w14:paraId="25A355B1"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lastRenderedPageBreak/>
        <w:t xml:space="preserve">Admission of applications for the master's degree is carried out by the admission commissions of universities, you can submit online documents through the portal of the NCT (National Testing Center) or through </w:t>
      </w:r>
      <w:proofErr w:type="gramStart"/>
      <w:r w:rsidRPr="00BD415D">
        <w:rPr>
          <w:strike w:val="0"/>
          <w:sz w:val="24"/>
          <w:szCs w:val="24"/>
          <w:lang w:val="en-US"/>
        </w:rPr>
        <w:t>egov.kz .</w:t>
      </w:r>
      <w:proofErr w:type="gramEnd"/>
      <w:r w:rsidRPr="00BD415D">
        <w:rPr>
          <w:strike w:val="0"/>
          <w:sz w:val="24"/>
          <w:szCs w:val="24"/>
          <w:lang w:val="en-US"/>
        </w:rPr>
        <w:t xml:space="preserve"> Applicants to the Master's program in the application indicate one group of educational programs and up to 3 (three) organizations of higher and (or) postgraduate education that accept documents for comprehensive testing (hereinafter referred to as OVPO).</w:t>
      </w:r>
    </w:p>
    <w:p w14:paraId="061B1F0D"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Persons entering the Master's program take CT (comprehensive testing). The results of CT, entrance (creative) exams are announced on the day of their holding. Admission to the Master's program is carried out on a competitive basis based on the results of comprehensive testing (CT).</w:t>
      </w:r>
    </w:p>
    <w:p w14:paraId="5982EE98"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Transfers to another university, to another specialty or form of study are allowed to undergraduates who have completed one academic period in accordance with an individual curriculum of at least 18 credits and have scored the appropriate transfer score. When transferring to another university for the same specialty, the same course and form of study, a state educational grant is retained for a master's student. All other transfers of undergraduates are carried out only on a commercial basis and in accordance with approved instructions. All information on the formation of the contingent of students is posted on the university's website. Students may be expelled from the university for the following reasons:</w:t>
      </w:r>
    </w:p>
    <w:p w14:paraId="0F0811E4" w14:textId="77777777" w:rsidR="00A15904" w:rsidRPr="00BD415D" w:rsidRDefault="00A15904" w:rsidP="00A15904">
      <w:pPr>
        <w:tabs>
          <w:tab w:val="clear" w:pos="2381"/>
          <w:tab w:val="left" w:pos="567"/>
        </w:tabs>
        <w:ind w:left="0" w:right="0" w:firstLine="567"/>
        <w:rPr>
          <w:strike w:val="0"/>
          <w:sz w:val="24"/>
          <w:szCs w:val="24"/>
          <w:lang w:val="en-US"/>
        </w:rPr>
      </w:pPr>
      <w:r w:rsidRPr="00BD415D">
        <w:rPr>
          <w:rFonts w:hint="cs"/>
          <w:strike w:val="0"/>
          <w:sz w:val="24"/>
          <w:szCs w:val="24"/>
        </w:rPr>
        <w:t></w:t>
      </w:r>
      <w:r w:rsidRPr="00BD415D">
        <w:rPr>
          <w:strike w:val="0"/>
          <w:sz w:val="24"/>
          <w:szCs w:val="24"/>
          <w:lang w:val="en-US"/>
        </w:rPr>
        <w:t xml:space="preserve"> at your own request;</w:t>
      </w:r>
    </w:p>
    <w:p w14:paraId="43A3150B" w14:textId="77777777" w:rsidR="00A15904" w:rsidRPr="00BD415D" w:rsidRDefault="00A15904" w:rsidP="00A15904">
      <w:pPr>
        <w:tabs>
          <w:tab w:val="clear" w:pos="2381"/>
          <w:tab w:val="left" w:pos="567"/>
        </w:tabs>
        <w:ind w:left="0" w:right="0" w:firstLine="567"/>
        <w:rPr>
          <w:strike w:val="0"/>
          <w:sz w:val="24"/>
          <w:szCs w:val="24"/>
          <w:lang w:val="en-US"/>
        </w:rPr>
      </w:pPr>
      <w:r w:rsidRPr="00BD415D">
        <w:rPr>
          <w:rFonts w:hint="cs"/>
          <w:strike w:val="0"/>
          <w:sz w:val="24"/>
          <w:szCs w:val="24"/>
        </w:rPr>
        <w:t></w:t>
      </w:r>
      <w:r w:rsidRPr="00BD415D">
        <w:rPr>
          <w:strike w:val="0"/>
          <w:sz w:val="24"/>
          <w:szCs w:val="24"/>
          <w:lang w:val="en-US"/>
        </w:rPr>
        <w:t xml:space="preserve"> for health reasons based on the certificate-conclusion of the Medical Qualification Commission;</w:t>
      </w:r>
    </w:p>
    <w:p w14:paraId="626B3032" w14:textId="77777777" w:rsidR="00A15904" w:rsidRPr="00BD415D" w:rsidRDefault="00A15904" w:rsidP="00A15904">
      <w:pPr>
        <w:tabs>
          <w:tab w:val="clear" w:pos="2381"/>
          <w:tab w:val="left" w:pos="567"/>
        </w:tabs>
        <w:ind w:left="0" w:right="0" w:firstLine="567"/>
        <w:rPr>
          <w:strike w:val="0"/>
          <w:sz w:val="24"/>
          <w:szCs w:val="24"/>
          <w:lang w:val="en-US"/>
        </w:rPr>
      </w:pPr>
      <w:r w:rsidRPr="00BD415D">
        <w:rPr>
          <w:rFonts w:hint="cs"/>
          <w:strike w:val="0"/>
          <w:sz w:val="24"/>
          <w:szCs w:val="24"/>
        </w:rPr>
        <w:t></w:t>
      </w:r>
      <w:r w:rsidRPr="00BD415D">
        <w:rPr>
          <w:strike w:val="0"/>
          <w:sz w:val="24"/>
          <w:szCs w:val="24"/>
          <w:lang w:val="en-US"/>
        </w:rPr>
        <w:t xml:space="preserve"> for violation of academic discipline, the University Charter, these Internal Regulations;</w:t>
      </w:r>
    </w:p>
    <w:p w14:paraId="4524C8E7" w14:textId="77777777" w:rsidR="00A15904" w:rsidRPr="00BD415D" w:rsidRDefault="00A15904" w:rsidP="00A15904">
      <w:pPr>
        <w:tabs>
          <w:tab w:val="clear" w:pos="2381"/>
          <w:tab w:val="left" w:pos="567"/>
        </w:tabs>
        <w:ind w:left="0" w:right="0" w:firstLine="567"/>
        <w:rPr>
          <w:strike w:val="0"/>
          <w:sz w:val="24"/>
          <w:szCs w:val="24"/>
          <w:lang w:val="en-US"/>
        </w:rPr>
      </w:pPr>
      <w:r w:rsidRPr="00BD415D">
        <w:rPr>
          <w:rFonts w:hint="cs"/>
          <w:strike w:val="0"/>
          <w:sz w:val="24"/>
          <w:szCs w:val="24"/>
        </w:rPr>
        <w:t></w:t>
      </w:r>
      <w:r w:rsidRPr="00BD415D">
        <w:rPr>
          <w:strike w:val="0"/>
          <w:sz w:val="24"/>
          <w:szCs w:val="24"/>
          <w:lang w:val="en-US"/>
        </w:rPr>
        <w:t xml:space="preserve"> for loss of communication with the university (prolonged absence without valid reasons for more than 36 hours);</w:t>
      </w:r>
    </w:p>
    <w:p w14:paraId="2F3C1E7C" w14:textId="77777777" w:rsidR="00A15904" w:rsidRPr="00BD415D" w:rsidRDefault="00A15904" w:rsidP="00A15904">
      <w:pPr>
        <w:tabs>
          <w:tab w:val="clear" w:pos="2381"/>
          <w:tab w:val="left" w:pos="567"/>
        </w:tabs>
        <w:ind w:left="0" w:right="0" w:firstLine="567"/>
        <w:rPr>
          <w:strike w:val="0"/>
          <w:sz w:val="24"/>
          <w:szCs w:val="24"/>
          <w:lang w:val="en-US"/>
        </w:rPr>
      </w:pPr>
      <w:r w:rsidRPr="00BD415D">
        <w:rPr>
          <w:rFonts w:hint="cs"/>
          <w:strike w:val="0"/>
          <w:sz w:val="24"/>
          <w:szCs w:val="24"/>
        </w:rPr>
        <w:t></w:t>
      </w:r>
      <w:r w:rsidRPr="00BD415D">
        <w:rPr>
          <w:strike w:val="0"/>
          <w:sz w:val="24"/>
          <w:szCs w:val="24"/>
          <w:lang w:val="en-US"/>
        </w:rPr>
        <w:t xml:space="preserve"> for non-fulfillment of the terms of the contract with paid training;</w:t>
      </w:r>
    </w:p>
    <w:p w14:paraId="306A4959" w14:textId="77777777" w:rsidR="00A15904" w:rsidRPr="00BD415D" w:rsidRDefault="00A15904" w:rsidP="00A15904">
      <w:pPr>
        <w:tabs>
          <w:tab w:val="clear" w:pos="2381"/>
          <w:tab w:val="left" w:pos="567"/>
        </w:tabs>
        <w:ind w:left="0" w:right="0" w:firstLine="567"/>
        <w:rPr>
          <w:strike w:val="0"/>
          <w:sz w:val="24"/>
          <w:szCs w:val="24"/>
          <w:lang w:val="en-US"/>
        </w:rPr>
      </w:pPr>
      <w:r w:rsidRPr="00BD415D">
        <w:rPr>
          <w:rFonts w:hint="cs"/>
          <w:strike w:val="0"/>
          <w:sz w:val="24"/>
          <w:szCs w:val="24"/>
        </w:rPr>
        <w:t></w:t>
      </w:r>
      <w:r w:rsidRPr="00BD415D">
        <w:rPr>
          <w:strike w:val="0"/>
          <w:sz w:val="24"/>
          <w:szCs w:val="24"/>
          <w:lang w:val="en-US"/>
        </w:rPr>
        <w:t xml:space="preserve"> for committing illegal and immoral actions discrediting the title of a master's student.</w:t>
      </w:r>
    </w:p>
    <w:p w14:paraId="79C2FCE1" w14:textId="77777777" w:rsidR="00A15904" w:rsidRPr="00BD415D" w:rsidRDefault="00A15904" w:rsidP="00A15904">
      <w:pPr>
        <w:tabs>
          <w:tab w:val="clear" w:pos="2381"/>
          <w:tab w:val="left" w:pos="567"/>
        </w:tabs>
        <w:ind w:left="0" w:right="0" w:firstLine="567"/>
        <w:rPr>
          <w:strike w:val="0"/>
          <w:sz w:val="24"/>
          <w:szCs w:val="24"/>
          <w:lang w:val="en-US"/>
        </w:rPr>
      </w:pPr>
      <w:r w:rsidRPr="00BD415D">
        <w:rPr>
          <w:strike w:val="0"/>
          <w:sz w:val="24"/>
          <w:szCs w:val="24"/>
          <w:lang w:val="en-US"/>
        </w:rPr>
        <w:t>Students who have completed their studies under the educational program are awarded the appropriate degree and a state-issued diploma with an appendix (transcript), as well as a European Diploma Supplement (European Diploma Supplement) on request. The documents include information about the achieved learning outcomes, context, content, status of the education received, and evidence of its completion.</w:t>
      </w:r>
    </w:p>
    <w:p w14:paraId="291A5676"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lang w:val="en-US"/>
        </w:rPr>
        <w:t>To guarantee the objective recognition of higher education qualifications, study periods and prior education, including the recognition of non-formal education, the University:</w:t>
      </w:r>
    </w:p>
    <w:p w14:paraId="7273BCE3"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ensures compliance with the actions of the Lisbon Recognition Convention;</w:t>
      </w:r>
    </w:p>
    <w:p w14:paraId="5D22505E"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cooperates with the Center of the Bologna Process and Academic Mobility of the Ministry of Education and Science of the Republic of Kazakhstan, which is the executive body for the recognition and </w:t>
      </w:r>
      <w:proofErr w:type="spellStart"/>
      <w:r w:rsidRPr="00BD415D">
        <w:rPr>
          <w:rFonts w:eastAsia="Calibri"/>
          <w:lang w:val="en-US"/>
        </w:rPr>
        <w:t>nostrification</w:t>
      </w:r>
      <w:proofErr w:type="spellEnd"/>
      <w:r w:rsidRPr="00BD415D">
        <w:rPr>
          <w:rFonts w:eastAsia="Calibri"/>
          <w:lang w:val="en-US"/>
        </w:rPr>
        <w:t xml:space="preserve"> procedure in the Republic of Kazakhstan.</w:t>
      </w:r>
    </w:p>
    <w:p w14:paraId="08720264"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lang w:val="en-US"/>
        </w:rPr>
        <w:t>A plan of educational and scientific activities in participation in the Erasmus+, Tempus, Bolashak programs has been developed. The Department of ICT participates in the implementation of international projects under the Erasmus+ “Academica” and LMPA program (supporting documents are available on the university's website).</w:t>
      </w:r>
    </w:p>
    <w:p w14:paraId="18D25A72"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lang w:val="en-US"/>
        </w:rPr>
        <w:t xml:space="preserve">Recognition of qualifications acquired in other Kazakh or foreign educational institutions is carried out in accordance with the Regulation on the procedure for transferring ECTS-type credits in loans. This regulation regulates the procedure for transferring loans and assessments of the European System of Transfer (Transfer) and Accumulation of Loans (ECTS) to loans and assessments of the Republic of Kazakhstan and vice versa. The transfer of ECTS credits is a tool for ensuring national and international recognition of the educational curriculum of OP </w:t>
      </w:r>
      <w:r w:rsidRPr="00BD415D">
        <w:rPr>
          <w:rFonts w:eastAsia="Calibri"/>
          <w:lang w:val="en-US"/>
        </w:rPr>
        <w:lastRenderedPageBreak/>
        <w:t>7M06102 "Security of computer systems and networks", as well as ensuring the mobility of students. The credits are transferred based on the transcript.</w:t>
      </w:r>
    </w:p>
    <w:p w14:paraId="58E49005"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lang w:val="en-US"/>
        </w:rPr>
        <w:t>Transfers to another university, to another specialty or form of study are allowed to undergraduates who have completed one academic period in accordance with an individual curriculum of at least 18 credits and have scored the appropriate transfer score. When transferring to another university for the same specialty, the same course and form of study, a state educational grant is retained for a master's student. All other transfers of undergraduates are carried out only on a commercial basis and in accordance with approved instructions. All information on the formation of the contingent of students is posted on the university's website. Students may be expelled from the university for the following reasons:</w:t>
      </w:r>
    </w:p>
    <w:p w14:paraId="5375EA07"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at your own request;</w:t>
      </w:r>
    </w:p>
    <w:p w14:paraId="6DA0030E"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for health reasons based on the certificate-conclusion of the Medical Qualification Commission;</w:t>
      </w:r>
    </w:p>
    <w:p w14:paraId="2EA21B3C"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for violation of academic discipline, the University Charter, these Internal Regulations;</w:t>
      </w:r>
    </w:p>
    <w:p w14:paraId="1BFB9D0C"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for loss of communication with the university (prolonged absence without valid reasons for more than 36 hours);</w:t>
      </w:r>
    </w:p>
    <w:p w14:paraId="1EC49D71"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for non-fulfillment of the terms of the contract with paid training;</w:t>
      </w:r>
    </w:p>
    <w:p w14:paraId="77D8C7D9"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for committing illegal and immoral actions discrediting the title of a master's student.</w:t>
      </w:r>
    </w:p>
    <w:p w14:paraId="5277BAD4"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lang w:val="en-US"/>
        </w:rPr>
        <w:t>Students who have completed their studies under the educational program are awarded the appropriate degree and a state-issued diploma with an appendix (transcript), as well as a European diploma Supplement (</w:t>
      </w:r>
      <w:proofErr w:type="spellStart"/>
      <w:r w:rsidRPr="00BD415D">
        <w:rPr>
          <w:rFonts w:eastAsia="Calibri"/>
          <w:lang w:val="en-US"/>
        </w:rPr>
        <w:t>EuropeanDiplomaSupplement</w:t>
      </w:r>
      <w:proofErr w:type="spellEnd"/>
      <w:r w:rsidRPr="00BD415D">
        <w:rPr>
          <w:rFonts w:eastAsia="Calibri"/>
          <w:lang w:val="en-US"/>
        </w:rPr>
        <w:t>) on request. The documents include information about the achieved learning outcomes, context, content, status of the education received, and evidence of its completion.</w:t>
      </w:r>
    </w:p>
    <w:p w14:paraId="56473F8A"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lang w:val="en-US"/>
        </w:rPr>
        <w:t>To guarantee the objective recognition of higher education qualifications, study periods and prior education, including the recognition of non-formal education, the University:</w:t>
      </w:r>
    </w:p>
    <w:p w14:paraId="065D79E3"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ensures compliance with the actions of the Lisbon Recognition Convention;</w:t>
      </w:r>
    </w:p>
    <w:p w14:paraId="4B19AA65"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hint="cs"/>
        </w:rPr>
        <w:t></w:t>
      </w:r>
      <w:r w:rsidRPr="00BD415D">
        <w:rPr>
          <w:rFonts w:eastAsia="Calibri"/>
          <w:lang w:val="en-US"/>
        </w:rPr>
        <w:t xml:space="preserve"> cooperates with the Center of the Bologna Process and Academic Mobility of the Ministry of Education and Science of the Republic of Kazakhstan, which is the executive body for the recognition and </w:t>
      </w:r>
      <w:proofErr w:type="spellStart"/>
      <w:r w:rsidRPr="00BD415D">
        <w:rPr>
          <w:rFonts w:eastAsia="Calibri"/>
          <w:lang w:val="en-US"/>
        </w:rPr>
        <w:t>nostrification</w:t>
      </w:r>
      <w:proofErr w:type="spellEnd"/>
      <w:r w:rsidRPr="00BD415D">
        <w:rPr>
          <w:rFonts w:eastAsia="Calibri"/>
          <w:lang w:val="en-US"/>
        </w:rPr>
        <w:t xml:space="preserve"> procedure in the Republic of Kazakhstan.</w:t>
      </w:r>
    </w:p>
    <w:p w14:paraId="32AAAF9F" w14:textId="77777777" w:rsidR="00A15904" w:rsidRPr="00BD415D" w:rsidRDefault="00A15904" w:rsidP="00A15904">
      <w:pPr>
        <w:pStyle w:val="af9"/>
        <w:tabs>
          <w:tab w:val="left" w:pos="567"/>
          <w:tab w:val="left" w:pos="9356"/>
        </w:tabs>
        <w:ind w:left="0" w:right="-1" w:firstLine="567"/>
        <w:rPr>
          <w:rFonts w:eastAsia="Calibri"/>
          <w:lang w:val="en-US"/>
        </w:rPr>
      </w:pPr>
      <w:r w:rsidRPr="00BD415D">
        <w:rPr>
          <w:rFonts w:eastAsia="Calibri"/>
          <w:lang w:val="en-US"/>
        </w:rPr>
        <w:t xml:space="preserve">A plan of educational and scientific activities in participation in the Erasmus+, Tempus, Bolashak programs has been </w:t>
      </w:r>
      <w:proofErr w:type="spellStart"/>
      <w:proofErr w:type="gramStart"/>
      <w:r w:rsidRPr="00BD415D">
        <w:rPr>
          <w:rFonts w:eastAsia="Calibri"/>
          <w:lang w:val="en-US"/>
        </w:rPr>
        <w:t>developed.The</w:t>
      </w:r>
      <w:proofErr w:type="spellEnd"/>
      <w:proofErr w:type="gramEnd"/>
      <w:r w:rsidRPr="00BD415D">
        <w:rPr>
          <w:rFonts w:eastAsia="Calibri"/>
          <w:lang w:val="en-US"/>
        </w:rPr>
        <w:t xml:space="preserve"> Department of "ICT" participates in the implementation of international projects under the Erasmus+ "Academica" and LMPI program (supporting documents are available on the university's website).</w:t>
      </w:r>
    </w:p>
    <w:p w14:paraId="1222DBE9" w14:textId="77777777" w:rsidR="00A15904" w:rsidRPr="00264620" w:rsidRDefault="00A15904" w:rsidP="00A15904">
      <w:pPr>
        <w:pStyle w:val="af9"/>
        <w:tabs>
          <w:tab w:val="clear" w:pos="360"/>
          <w:tab w:val="left" w:pos="567"/>
          <w:tab w:val="left" w:pos="9356"/>
        </w:tabs>
        <w:spacing w:before="0" w:beforeAutospacing="0" w:after="0" w:afterAutospacing="0"/>
        <w:ind w:left="0" w:right="-1" w:firstLine="567"/>
        <w:rPr>
          <w:rFonts w:eastAsia="Calibri"/>
          <w:lang w:val="en-US"/>
        </w:rPr>
      </w:pPr>
      <w:r w:rsidRPr="00BD415D">
        <w:rPr>
          <w:rFonts w:eastAsia="Calibri"/>
          <w:lang w:val="en-US"/>
        </w:rPr>
        <w:t xml:space="preserve">Recognition of qualifications acquired in other Kazakh or foreign educational institutions is carried out in accordance with the Regulation on the procedure for transferring ECTS-type credits in loans. This regulation regulates the procedure for transferring loans and assessments of the European System of Transfer (Transfer) and Accumulation of Loans (ECTS) to loans and assessments of the Republic of Kazakhstan and vice versa. The transfer of ECTS credits is a tool for ensuring national and international recognition of the educational curriculum </w:t>
      </w:r>
      <w:r w:rsidRPr="00BD415D">
        <w:rPr>
          <w:rFonts w:eastAsia="Calibri"/>
          <w:lang w:val="en-US"/>
        </w:rPr>
        <w:lastRenderedPageBreak/>
        <w:t xml:space="preserve">7M06102 "Security of computer systems and networks", as well as ensuring the mobility of students. </w:t>
      </w:r>
      <w:r w:rsidRPr="00264620">
        <w:rPr>
          <w:rFonts w:eastAsia="Calibri"/>
          <w:lang w:val="en-US"/>
        </w:rPr>
        <w:t>The credits are transferred based on the transcript.</w:t>
      </w:r>
    </w:p>
    <w:p w14:paraId="2D6AB5A1"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 xml:space="preserve">The university has a system of measures to assist students with problems. So, for undergraduates who have not passed the milestone or final control for a good reason, the directorate of the </w:t>
      </w:r>
      <w:proofErr w:type="spellStart"/>
      <w:proofErr w:type="gramStart"/>
      <w:r w:rsidRPr="00BD415D">
        <w:rPr>
          <w:rStyle w:val="fontstyle27"/>
          <w:rFonts w:cs="Times New Roman"/>
          <w:strike w:val="0"/>
          <w:sz w:val="24"/>
          <w:szCs w:val="24"/>
          <w:lang w:val="en-US"/>
        </w:rPr>
        <w:t>S.Sadvakasov</w:t>
      </w:r>
      <w:proofErr w:type="spellEnd"/>
      <w:proofErr w:type="gramEnd"/>
      <w:r w:rsidRPr="00BD415D">
        <w:rPr>
          <w:rStyle w:val="fontstyle27"/>
          <w:rFonts w:cs="Times New Roman"/>
          <w:strike w:val="0"/>
          <w:sz w:val="24"/>
          <w:szCs w:val="24"/>
          <w:lang w:val="en-US"/>
        </w:rPr>
        <w:t xml:space="preserve"> Agrotechnical Institute sets individual deadlines for their passage. Passing the examination session on an individual schedule is allowed if the director of the </w:t>
      </w:r>
      <w:proofErr w:type="spellStart"/>
      <w:proofErr w:type="gramStart"/>
      <w:r w:rsidRPr="00BD415D">
        <w:rPr>
          <w:rStyle w:val="fontstyle27"/>
          <w:rFonts w:cs="Times New Roman"/>
          <w:strike w:val="0"/>
          <w:sz w:val="24"/>
          <w:szCs w:val="24"/>
          <w:lang w:val="en-US"/>
        </w:rPr>
        <w:t>S.Sadvakasov</w:t>
      </w:r>
      <w:proofErr w:type="spellEnd"/>
      <w:proofErr w:type="gramEnd"/>
      <w:r w:rsidRPr="00BD415D">
        <w:rPr>
          <w:rStyle w:val="fontstyle27"/>
          <w:rFonts w:cs="Times New Roman"/>
          <w:strike w:val="0"/>
          <w:sz w:val="24"/>
          <w:szCs w:val="24"/>
          <w:lang w:val="en-US"/>
        </w:rPr>
        <w:t xml:space="preserve"> Agrotechnical Institute is provided with a supporting certificate of illness, in connection with the birth of a child, with the death of next of kin. To eliminate academic debt, a master's student must re-study this discipline within the time limits set by the educational department. Undergraduates who have paid for re-education are allowed to re-study the discipline (summer semester).</w:t>
      </w:r>
    </w:p>
    <w:p w14:paraId="71C6A11A"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In cases of problems with the academic performance of undergraduates, advisors use the following measures:</w:t>
      </w:r>
    </w:p>
    <w:p w14:paraId="6C1F4473"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hint="cs"/>
          <w:strike w:val="0"/>
          <w:sz w:val="24"/>
          <w:szCs w:val="24"/>
        </w:rPr>
        <w:t></w:t>
      </w:r>
      <w:r w:rsidRPr="00BD415D">
        <w:rPr>
          <w:rStyle w:val="fontstyle27"/>
          <w:rFonts w:cs="Times New Roman"/>
          <w:strike w:val="0"/>
          <w:sz w:val="24"/>
          <w:szCs w:val="24"/>
          <w:lang w:val="en-US"/>
        </w:rPr>
        <w:t xml:space="preserve"> conduct conversations with undergraduates who have missed classes for disrespectful reasons;</w:t>
      </w:r>
    </w:p>
    <w:p w14:paraId="0691E019"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hint="cs"/>
          <w:strike w:val="0"/>
          <w:sz w:val="24"/>
          <w:szCs w:val="24"/>
        </w:rPr>
        <w:t></w:t>
      </w:r>
      <w:r w:rsidRPr="00BD415D">
        <w:rPr>
          <w:rStyle w:val="fontstyle27"/>
          <w:rFonts w:cs="Times New Roman"/>
          <w:strike w:val="0"/>
          <w:sz w:val="24"/>
          <w:szCs w:val="24"/>
          <w:lang w:val="en-US"/>
        </w:rPr>
        <w:t xml:space="preserve"> invite undergraduates to the meetings of the department, to conversations with the director of the Agrotechnical Institute named after </w:t>
      </w:r>
      <w:proofErr w:type="spellStart"/>
      <w:r w:rsidRPr="00BD415D">
        <w:rPr>
          <w:rStyle w:val="fontstyle27"/>
          <w:rFonts w:cs="Times New Roman"/>
          <w:strike w:val="0"/>
          <w:sz w:val="24"/>
          <w:szCs w:val="24"/>
          <w:lang w:val="en-US"/>
        </w:rPr>
        <w:t>S.Sadvakasov</w:t>
      </w:r>
      <w:proofErr w:type="spellEnd"/>
      <w:r w:rsidRPr="00BD415D">
        <w:rPr>
          <w:rStyle w:val="fontstyle27"/>
          <w:rFonts w:cs="Times New Roman"/>
          <w:strike w:val="0"/>
          <w:sz w:val="24"/>
          <w:szCs w:val="24"/>
          <w:lang w:val="en-US"/>
        </w:rPr>
        <w:t>;</w:t>
      </w:r>
    </w:p>
    <w:p w14:paraId="254EDD59"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According to the provisions of the credit technology of the educational process, a master's student can be transferred to the next course only if he receives a transfer score at the end of the session. The specific values of transferable points for the academic year are set by the Academic Council of the University annually.</w:t>
      </w:r>
    </w:p>
    <w:p w14:paraId="5D8E76FF"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The curricula are built on the basis of their possible application in life, and their sequence and time of study are determined not only by system principles, but also by the readiness of students for further training. The basis of the organization of the learning process in this regard is the individualization of learning, based on an individual training program that pursues individual, specific learning goals for each student.</w:t>
      </w:r>
    </w:p>
    <w:p w14:paraId="3D780268"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The readiness of students is determined by the conduct of the advisors of the survey groups, a survey among undergraduates, as well as the results of the entire educational and extracurricular process.</w:t>
      </w:r>
    </w:p>
    <w:p w14:paraId="40012D97"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An important factor is the possibility of professional certification of students in the field of specialization in the learning process. The following types of professional certification are possible:</w:t>
      </w:r>
    </w:p>
    <w:p w14:paraId="083EE395"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hint="cs"/>
          <w:strike w:val="0"/>
          <w:sz w:val="24"/>
          <w:szCs w:val="24"/>
        </w:rPr>
        <w:t></w:t>
      </w:r>
      <w:r w:rsidRPr="00BD415D">
        <w:rPr>
          <w:rStyle w:val="fontstyle27"/>
          <w:rFonts w:cs="Times New Roman"/>
          <w:strike w:val="0"/>
          <w:sz w:val="24"/>
          <w:szCs w:val="24"/>
          <w:lang w:val="en-US"/>
        </w:rPr>
        <w:t xml:space="preserve"> expert assessment of practical results of professional activity;</w:t>
      </w:r>
    </w:p>
    <w:p w14:paraId="6FAD89EB"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hint="cs"/>
          <w:strike w:val="0"/>
          <w:sz w:val="24"/>
          <w:szCs w:val="24"/>
        </w:rPr>
        <w:t></w:t>
      </w:r>
      <w:r w:rsidRPr="00BD415D">
        <w:rPr>
          <w:rStyle w:val="fontstyle27"/>
          <w:rFonts w:cs="Times New Roman"/>
          <w:strike w:val="0"/>
          <w:sz w:val="24"/>
          <w:szCs w:val="24"/>
          <w:lang w:val="en-US"/>
        </w:rPr>
        <w:t xml:space="preserve"> professional competence of the certified.</w:t>
      </w:r>
    </w:p>
    <w:p w14:paraId="6F90DE73"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A mandatory requirement for the implementation of the educational program is the involvement of students in research work, which is conducted systematically, starting from the first year.</w:t>
      </w:r>
    </w:p>
    <w:p w14:paraId="23B2D924"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 xml:space="preserve">The departments have organized research work, undergraduates under the guidance of a teacher. Undergraduates annually participate in the International Conference "Shokan </w:t>
      </w:r>
      <w:proofErr w:type="spellStart"/>
      <w:r w:rsidRPr="00BD415D">
        <w:rPr>
          <w:rStyle w:val="fontstyle27"/>
          <w:rFonts w:cs="Times New Roman"/>
          <w:strike w:val="0"/>
          <w:sz w:val="24"/>
          <w:szCs w:val="24"/>
          <w:lang w:val="en-US"/>
        </w:rPr>
        <w:t>okulary</w:t>
      </w:r>
      <w:proofErr w:type="spellEnd"/>
      <w:r w:rsidRPr="00BD415D">
        <w:rPr>
          <w:rStyle w:val="fontstyle27"/>
          <w:rFonts w:cs="Times New Roman"/>
          <w:strike w:val="0"/>
          <w:sz w:val="24"/>
          <w:szCs w:val="24"/>
          <w:lang w:val="en-US"/>
        </w:rPr>
        <w:t>", make presentations at conferences of various levels – from intra-departmental, intra-university to international.</w:t>
      </w:r>
    </w:p>
    <w:p w14:paraId="38322F78" w14:textId="77777777" w:rsidR="00A15904" w:rsidRPr="00BD415D" w:rsidRDefault="00A15904" w:rsidP="00A15904">
      <w:pPr>
        <w:tabs>
          <w:tab w:val="clear" w:pos="2381"/>
          <w:tab w:val="num" w:pos="1843"/>
        </w:tabs>
        <w:ind w:left="0" w:right="-1" w:firstLine="567"/>
        <w:rPr>
          <w:rStyle w:val="fontstyle27"/>
          <w:rFonts w:cs="Times New Roman"/>
          <w:strike w:val="0"/>
          <w:sz w:val="24"/>
          <w:szCs w:val="24"/>
          <w:lang w:val="en-US"/>
        </w:rPr>
      </w:pPr>
      <w:r w:rsidRPr="00BD415D">
        <w:rPr>
          <w:rStyle w:val="fontstyle27"/>
          <w:rFonts w:cs="Times New Roman"/>
          <w:strike w:val="0"/>
          <w:sz w:val="24"/>
          <w:szCs w:val="24"/>
          <w:lang w:val="en-US"/>
        </w:rPr>
        <w:t>When organizing internal and external mobility, a big difference is revealed in the curricula of OP 7M06102 "Security of computer systems and networks" and the host party. In this regard, academic support is provided to students who have left under the academic mobility program. This is done by organizing the educational process using distance learning technologies and providing students with opportunities to extend the examination session to eliminate academic differences.</w:t>
      </w:r>
    </w:p>
    <w:p w14:paraId="15EEBEC3"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 xml:space="preserve">Students can independently choose another university (within the country or abroad), determine the list of disciplines to study and submit an application to the program coordinator. Based on students' applications, the program coordinator organizes the conclusion of a cooperation agreement with another university. On the basis of the official invitation of the </w:t>
      </w:r>
      <w:r w:rsidRPr="00BD415D">
        <w:rPr>
          <w:strike w:val="0"/>
          <w:sz w:val="24"/>
          <w:szCs w:val="24"/>
          <w:shd w:val="clear" w:color="auto" w:fill="FFFFFF"/>
          <w:lang w:val="en-US"/>
        </w:rPr>
        <w:lastRenderedPageBreak/>
        <w:t>partner university, students draw up an individual curriculum and coordinate it with the head of the department.</w:t>
      </w:r>
    </w:p>
    <w:p w14:paraId="0318F23F"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Students submit to the Central Educational Institution a statement of justification indicating the purpose of departure, destination, duration, course and language of study, specialty, prospective sources of funding. The main criteria of the competitive selection are: completion of one academic period at your university, academic performance on "A", "A-", "B+", "B", "B-", fluency in a foreign language (if possible, a certificate of passing a foreign language test).</w:t>
      </w:r>
    </w:p>
    <w:p w14:paraId="6F11FF39"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Academic mobility can be financed by:</w:t>
      </w:r>
    </w:p>
    <w:p w14:paraId="20793196"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 funds of the republican budget;</w:t>
      </w:r>
    </w:p>
    <w:p w14:paraId="6470060E"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 extra-budgetary funds of the university;</w:t>
      </w:r>
    </w:p>
    <w:p w14:paraId="38A53AA0"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 grants from national companies, social partners, international foundations;</w:t>
      </w:r>
    </w:p>
    <w:p w14:paraId="35C6E969"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 personal funds of students.</w:t>
      </w:r>
    </w:p>
    <w:p w14:paraId="2AF54074"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After completing their stay at the host university, students submit a transcript and an advance report (in the case of training at the expense of the republican budget, the university).</w:t>
      </w:r>
    </w:p>
    <w:p w14:paraId="1DB67DC8" w14:textId="77777777" w:rsidR="00A15904"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On the basis of the transcript, the student is required to transfer credits in accordance with the Kazakhstan credit transfer system according to the ECTS type.</w:t>
      </w:r>
    </w:p>
    <w:p w14:paraId="2845CD32" w14:textId="21832153" w:rsidR="00EF0627" w:rsidRPr="00BD415D" w:rsidRDefault="00A15904" w:rsidP="00A15904">
      <w:pPr>
        <w:shd w:val="clear" w:color="auto" w:fill="FFFFFF"/>
        <w:tabs>
          <w:tab w:val="clear" w:pos="2381"/>
          <w:tab w:val="num" w:pos="2127"/>
        </w:tabs>
        <w:ind w:left="0" w:right="-1" w:firstLine="567"/>
        <w:rPr>
          <w:strike w:val="0"/>
          <w:sz w:val="24"/>
          <w:szCs w:val="24"/>
          <w:shd w:val="clear" w:color="auto" w:fill="FFFFFF"/>
          <w:lang w:val="en-US"/>
        </w:rPr>
      </w:pPr>
      <w:r w:rsidRPr="00BD415D">
        <w:rPr>
          <w:strike w:val="0"/>
          <w:sz w:val="24"/>
          <w:szCs w:val="24"/>
          <w:shd w:val="clear" w:color="auto" w:fill="FFFFFF"/>
          <w:lang w:val="en-US"/>
        </w:rPr>
        <w:t>ECTS credits can be credited only after successful completion of all the established academic work and proper evaluation of learning outcomes.</w:t>
      </w:r>
    </w:p>
    <w:p w14:paraId="3EA24472" w14:textId="77777777" w:rsidR="00A15904" w:rsidRPr="00BD415D" w:rsidRDefault="00A15904" w:rsidP="00A15904">
      <w:pPr>
        <w:shd w:val="clear" w:color="auto" w:fill="FFFFFF"/>
        <w:tabs>
          <w:tab w:val="clear" w:pos="2381"/>
          <w:tab w:val="num" w:pos="2127"/>
        </w:tabs>
        <w:ind w:left="0" w:right="-1" w:firstLine="567"/>
        <w:rPr>
          <w:b/>
          <w:strike w:val="0"/>
          <w:sz w:val="24"/>
          <w:szCs w:val="24"/>
          <w:lang w:val="en-US"/>
        </w:rPr>
      </w:pPr>
    </w:p>
    <w:p w14:paraId="0BAE7E54" w14:textId="150FBD3A" w:rsidR="000B7DF4" w:rsidRPr="00BD415D" w:rsidRDefault="00A15904" w:rsidP="00EF0627">
      <w:pPr>
        <w:shd w:val="clear" w:color="auto" w:fill="FFFFFF"/>
        <w:tabs>
          <w:tab w:val="clear" w:pos="2381"/>
          <w:tab w:val="num" w:pos="2127"/>
        </w:tabs>
        <w:ind w:left="0" w:right="-1" w:firstLine="567"/>
        <w:rPr>
          <w:strike w:val="0"/>
          <w:sz w:val="24"/>
          <w:szCs w:val="24"/>
          <w:lang w:val="en-US"/>
        </w:rPr>
      </w:pPr>
      <w:r w:rsidRPr="00BD415D">
        <w:rPr>
          <w:strike w:val="0"/>
          <w:sz w:val="24"/>
          <w:szCs w:val="24"/>
          <w:lang w:val="en-US"/>
        </w:rPr>
        <w:t>Table 8. SWOT ANALYSIS. UNDERGRADUATES: ADMISSION, SUPPORT OF ACADEMIC ACHIEVEMENTS, CERTIFICATION</w:t>
      </w:r>
    </w:p>
    <w:p w14:paraId="17DB2201" w14:textId="77777777" w:rsidR="00A15904" w:rsidRPr="00BD415D" w:rsidRDefault="00A15904" w:rsidP="00EF0627">
      <w:pPr>
        <w:shd w:val="clear" w:color="auto" w:fill="FFFFFF"/>
        <w:tabs>
          <w:tab w:val="clear" w:pos="2381"/>
          <w:tab w:val="num" w:pos="2127"/>
        </w:tabs>
        <w:ind w:left="0" w:right="-1" w:firstLine="567"/>
        <w:rPr>
          <w:b/>
          <w:bCs/>
          <w:strike w:val="0"/>
          <w:sz w:val="24"/>
          <w:szCs w:val="24"/>
          <w:shd w:val="clear" w:color="auto" w:fill="FFFFFF"/>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EF0627" w:rsidRPr="00BD415D" w14:paraId="6CCEA70C" w14:textId="77777777"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14:paraId="40312618" w14:textId="2ECF66B1" w:rsidR="00EF0627" w:rsidRPr="00BD415D" w:rsidRDefault="00EF0627" w:rsidP="00EF0627">
            <w:pPr>
              <w:tabs>
                <w:tab w:val="clear" w:pos="2381"/>
                <w:tab w:val="num" w:pos="1560"/>
              </w:tabs>
              <w:ind w:left="0" w:firstLine="0"/>
              <w:jc w:val="center"/>
              <w:rPr>
                <w:b/>
                <w:bCs/>
                <w:strike w:val="0"/>
                <w:sz w:val="22"/>
                <w:szCs w:val="22"/>
              </w:rPr>
            </w:pPr>
            <w:r w:rsidRPr="00BD415D">
              <w:rPr>
                <w:b/>
                <w:bCs/>
                <w:strike w:val="0"/>
                <w:sz w:val="22"/>
                <w:szCs w:val="22"/>
              </w:rPr>
              <w:t>S (</w:t>
            </w:r>
            <w:proofErr w:type="spellStart"/>
            <w:r w:rsidRPr="00BD415D">
              <w:rPr>
                <w:b/>
                <w:bCs/>
                <w:strike w:val="0"/>
                <w:sz w:val="22"/>
                <w:szCs w:val="22"/>
              </w:rPr>
              <w:t>strength</w:t>
            </w:r>
            <w:proofErr w:type="spellEnd"/>
            <w:r w:rsidRPr="00BD415D">
              <w:rPr>
                <w:b/>
                <w:bCs/>
                <w:strike w:val="0"/>
                <w:sz w:val="22"/>
                <w:szCs w:val="22"/>
              </w:rPr>
              <w:t>)</w:t>
            </w:r>
          </w:p>
        </w:tc>
        <w:tc>
          <w:tcPr>
            <w:tcW w:w="2446" w:type="pct"/>
            <w:tcBorders>
              <w:top w:val="single" w:sz="4" w:space="0" w:color="auto"/>
              <w:left w:val="single" w:sz="4" w:space="0" w:color="auto"/>
              <w:bottom w:val="single" w:sz="4" w:space="0" w:color="auto"/>
              <w:right w:val="single" w:sz="4" w:space="0" w:color="auto"/>
            </w:tcBorders>
            <w:hideMark/>
          </w:tcPr>
          <w:p w14:paraId="388F4ECC" w14:textId="25CDE5E6" w:rsidR="00EF0627" w:rsidRPr="00BD415D" w:rsidRDefault="00EF0627" w:rsidP="00EF0627">
            <w:pPr>
              <w:tabs>
                <w:tab w:val="clear" w:pos="2381"/>
                <w:tab w:val="num" w:pos="781"/>
              </w:tabs>
              <w:ind w:left="73" w:firstLine="0"/>
              <w:jc w:val="center"/>
              <w:rPr>
                <w:b/>
                <w:bCs/>
                <w:strike w:val="0"/>
                <w:sz w:val="22"/>
                <w:szCs w:val="22"/>
              </w:rPr>
            </w:pPr>
            <w:r w:rsidRPr="00BD415D">
              <w:rPr>
                <w:b/>
                <w:bCs/>
                <w:strike w:val="0"/>
                <w:sz w:val="22"/>
                <w:szCs w:val="22"/>
              </w:rPr>
              <w:t>W (</w:t>
            </w:r>
            <w:proofErr w:type="spellStart"/>
            <w:r w:rsidRPr="00BD415D">
              <w:rPr>
                <w:b/>
                <w:bCs/>
                <w:strike w:val="0"/>
                <w:sz w:val="22"/>
                <w:szCs w:val="22"/>
              </w:rPr>
              <w:t>weakness</w:t>
            </w:r>
            <w:proofErr w:type="spellEnd"/>
            <w:r w:rsidRPr="00BD415D">
              <w:rPr>
                <w:b/>
                <w:bCs/>
                <w:strike w:val="0"/>
                <w:sz w:val="22"/>
                <w:szCs w:val="22"/>
              </w:rPr>
              <w:t>)</w:t>
            </w:r>
          </w:p>
        </w:tc>
      </w:tr>
      <w:tr w:rsidR="00EF0627" w:rsidRPr="00264620" w14:paraId="3F7FA51E" w14:textId="77777777" w:rsidTr="00371873">
        <w:trPr>
          <w:trHeight w:val="619"/>
        </w:trPr>
        <w:tc>
          <w:tcPr>
            <w:tcW w:w="2554" w:type="pct"/>
            <w:tcBorders>
              <w:top w:val="single" w:sz="4" w:space="0" w:color="auto"/>
              <w:left w:val="single" w:sz="4" w:space="0" w:color="auto"/>
              <w:bottom w:val="single" w:sz="4" w:space="0" w:color="auto"/>
              <w:right w:val="single" w:sz="4" w:space="0" w:color="auto"/>
            </w:tcBorders>
          </w:tcPr>
          <w:p w14:paraId="3BAE571D" w14:textId="77777777" w:rsidR="00A15904" w:rsidRPr="00BD415D" w:rsidRDefault="00A15904" w:rsidP="00A15904">
            <w:pPr>
              <w:tabs>
                <w:tab w:val="clear" w:pos="2381"/>
                <w:tab w:val="left" w:pos="567"/>
              </w:tabs>
              <w:ind w:left="0" w:right="0" w:firstLine="567"/>
              <w:rPr>
                <w:strike w:val="0"/>
                <w:sz w:val="22"/>
                <w:szCs w:val="22"/>
                <w:lang w:val="en-US"/>
              </w:rPr>
            </w:pPr>
            <w:r w:rsidRPr="00BD415D">
              <w:rPr>
                <w:strike w:val="0"/>
                <w:sz w:val="22"/>
                <w:szCs w:val="22"/>
                <w:lang w:val="en-US"/>
              </w:rPr>
              <w:t>- the interest of foreign universities in the mobility of undergraduates";</w:t>
            </w:r>
          </w:p>
          <w:p w14:paraId="2A50B6E6" w14:textId="77777777" w:rsidR="00A15904" w:rsidRPr="00BD415D" w:rsidRDefault="00A15904" w:rsidP="00A15904">
            <w:pPr>
              <w:tabs>
                <w:tab w:val="clear" w:pos="2381"/>
                <w:tab w:val="left" w:pos="567"/>
              </w:tabs>
              <w:ind w:left="0" w:right="0" w:firstLine="567"/>
              <w:rPr>
                <w:strike w:val="0"/>
                <w:sz w:val="22"/>
                <w:szCs w:val="22"/>
                <w:lang w:val="en-US"/>
              </w:rPr>
            </w:pPr>
            <w:r w:rsidRPr="00BD415D">
              <w:rPr>
                <w:strike w:val="0"/>
                <w:sz w:val="22"/>
                <w:szCs w:val="22"/>
                <w:lang w:val="en-US"/>
              </w:rPr>
              <w:t>- mastering by undergraduates of individual disciplines in universities of interest to them according to the academic mobility program;</w:t>
            </w:r>
          </w:p>
          <w:p w14:paraId="75855457" w14:textId="77777777" w:rsidR="00A15904" w:rsidRPr="00BD415D" w:rsidRDefault="00A15904" w:rsidP="00A15904">
            <w:pPr>
              <w:tabs>
                <w:tab w:val="clear" w:pos="2381"/>
                <w:tab w:val="left" w:pos="567"/>
              </w:tabs>
              <w:ind w:left="0" w:right="0" w:firstLine="567"/>
              <w:rPr>
                <w:strike w:val="0"/>
                <w:sz w:val="22"/>
                <w:szCs w:val="22"/>
                <w:lang w:val="en-US"/>
              </w:rPr>
            </w:pPr>
            <w:r w:rsidRPr="00BD415D">
              <w:rPr>
                <w:strike w:val="0"/>
                <w:sz w:val="22"/>
                <w:szCs w:val="22"/>
                <w:lang w:val="en-US"/>
              </w:rPr>
              <w:t>- functioning of educational information portals AIS "PLATONUS" and "MOODLE";</w:t>
            </w:r>
          </w:p>
          <w:p w14:paraId="1701960D" w14:textId="77777777" w:rsidR="00A15904" w:rsidRPr="00BD415D" w:rsidRDefault="00A15904" w:rsidP="00A15904">
            <w:pPr>
              <w:tabs>
                <w:tab w:val="clear" w:pos="2381"/>
                <w:tab w:val="left" w:pos="567"/>
              </w:tabs>
              <w:ind w:left="0" w:right="0" w:firstLine="567"/>
              <w:rPr>
                <w:strike w:val="0"/>
                <w:sz w:val="22"/>
                <w:szCs w:val="22"/>
                <w:lang w:val="en-US"/>
              </w:rPr>
            </w:pPr>
            <w:r w:rsidRPr="00BD415D">
              <w:rPr>
                <w:strike w:val="0"/>
                <w:sz w:val="22"/>
                <w:szCs w:val="22"/>
                <w:lang w:val="en-US"/>
              </w:rPr>
              <w:t>- a significant increase in the role of the university in the professional training of students;</w:t>
            </w:r>
          </w:p>
          <w:p w14:paraId="32E641B9" w14:textId="77777777" w:rsidR="00A15904" w:rsidRPr="00BD415D" w:rsidRDefault="00A15904" w:rsidP="00A15904">
            <w:pPr>
              <w:tabs>
                <w:tab w:val="clear" w:pos="2381"/>
                <w:tab w:val="left" w:pos="567"/>
              </w:tabs>
              <w:ind w:left="0" w:right="0" w:firstLine="567"/>
              <w:rPr>
                <w:strike w:val="0"/>
                <w:sz w:val="22"/>
                <w:szCs w:val="22"/>
                <w:lang w:val="en-US"/>
              </w:rPr>
            </w:pPr>
            <w:r w:rsidRPr="00BD415D">
              <w:rPr>
                <w:strike w:val="0"/>
                <w:sz w:val="22"/>
                <w:szCs w:val="22"/>
                <w:lang w:val="en-US"/>
              </w:rPr>
              <w:t>- expansion of the material and technical capabilities of the university, creation of favorable conditions for the training of specialists (educational, scientific, administrative, and other infrastructure of the university);</w:t>
            </w:r>
          </w:p>
          <w:p w14:paraId="1D5FC8E6" w14:textId="4674173F" w:rsidR="00EF0627" w:rsidRPr="00BD415D" w:rsidRDefault="00A15904" w:rsidP="00A15904">
            <w:pPr>
              <w:tabs>
                <w:tab w:val="clear" w:pos="2381"/>
                <w:tab w:val="left" w:pos="0"/>
                <w:tab w:val="left" w:pos="567"/>
                <w:tab w:val="left" w:pos="4394"/>
              </w:tabs>
              <w:suppressAutoHyphens/>
              <w:ind w:left="0" w:right="-1" w:firstLine="0"/>
              <w:rPr>
                <w:rFonts w:cs="Times New Roman"/>
                <w:bCs/>
                <w:strike w:val="0"/>
                <w:sz w:val="22"/>
                <w:szCs w:val="22"/>
                <w:lang w:val="en-US"/>
              </w:rPr>
            </w:pPr>
            <w:r w:rsidRPr="00BD415D">
              <w:rPr>
                <w:strike w:val="0"/>
                <w:sz w:val="22"/>
                <w:szCs w:val="22"/>
                <w:lang w:val="en-US"/>
              </w:rPr>
              <w:t>- strengthening the quality of skills and abilities as you progress through the courses according to the learning trajectory and direction of study;</w:t>
            </w:r>
          </w:p>
        </w:tc>
        <w:tc>
          <w:tcPr>
            <w:tcW w:w="2446" w:type="pct"/>
            <w:tcBorders>
              <w:top w:val="single" w:sz="4" w:space="0" w:color="auto"/>
              <w:left w:val="single" w:sz="4" w:space="0" w:color="auto"/>
              <w:bottom w:val="single" w:sz="4" w:space="0" w:color="auto"/>
              <w:right w:val="single" w:sz="4" w:space="0" w:color="auto"/>
            </w:tcBorders>
          </w:tcPr>
          <w:p w14:paraId="4B7C10BD" w14:textId="77777777" w:rsidR="00A15904" w:rsidRPr="00BD415D" w:rsidRDefault="00A15904" w:rsidP="00A15904">
            <w:pPr>
              <w:pStyle w:val="ac"/>
              <w:tabs>
                <w:tab w:val="num" w:pos="781"/>
              </w:tabs>
              <w:ind w:left="73" w:firstLine="0"/>
              <w:rPr>
                <w:rFonts w:ascii="Times New Roman" w:hAnsi="Times New Roman"/>
                <w:strike w:val="0"/>
                <w:sz w:val="22"/>
                <w:szCs w:val="22"/>
                <w:lang w:val="en-US"/>
              </w:rPr>
            </w:pPr>
            <w:r w:rsidRPr="00BD415D">
              <w:rPr>
                <w:rFonts w:ascii="Times New Roman" w:hAnsi="Times New Roman"/>
                <w:strike w:val="0"/>
                <w:sz w:val="22"/>
                <w:szCs w:val="22"/>
                <w:lang w:val="en-US"/>
              </w:rPr>
              <w:t>- restrictions related to the pandemic;</w:t>
            </w:r>
          </w:p>
          <w:p w14:paraId="6906A89E" w14:textId="719AFB86" w:rsidR="00EF0627" w:rsidRPr="00BD415D" w:rsidRDefault="00A15904" w:rsidP="00A15904">
            <w:pPr>
              <w:tabs>
                <w:tab w:val="clear" w:pos="2381"/>
                <w:tab w:val="left" w:pos="0"/>
                <w:tab w:val="left" w:pos="567"/>
              </w:tabs>
              <w:suppressAutoHyphens/>
              <w:ind w:left="0" w:right="-1" w:firstLine="567"/>
              <w:rPr>
                <w:strike w:val="0"/>
                <w:sz w:val="22"/>
                <w:szCs w:val="22"/>
                <w:lang w:val="en-US"/>
              </w:rPr>
            </w:pPr>
            <w:r w:rsidRPr="00BD415D">
              <w:rPr>
                <w:strike w:val="0"/>
                <w:sz w:val="22"/>
                <w:szCs w:val="22"/>
                <w:lang w:val="en-US"/>
              </w:rPr>
              <w:t>- the consequences of the ongoing systemic crisis in all sectors of the economy, accompanied by a low level of effective demand for highly qualified young personnel;</w:t>
            </w:r>
          </w:p>
        </w:tc>
      </w:tr>
    </w:tbl>
    <w:p w14:paraId="1EEE4312" w14:textId="77777777" w:rsidR="00EF0627" w:rsidRPr="00BD415D" w:rsidRDefault="00EF0627" w:rsidP="00EF0627">
      <w:pPr>
        <w:shd w:val="clear" w:color="auto" w:fill="FFFFFF"/>
        <w:ind w:firstLine="567"/>
        <w:rPr>
          <w:b/>
          <w:strike w:val="0"/>
          <w:shd w:val="clear" w:color="auto" w:fill="FFFFFF"/>
          <w:lang w:val="en-US"/>
        </w:rPr>
      </w:pPr>
    </w:p>
    <w:p w14:paraId="358FD4D8" w14:textId="77777777" w:rsidR="00EF0627" w:rsidRPr="00BD415D" w:rsidRDefault="00EF0627" w:rsidP="001F1DD2">
      <w:pPr>
        <w:pStyle w:val="Style14"/>
        <w:widowControl/>
        <w:tabs>
          <w:tab w:val="left" w:pos="408"/>
          <w:tab w:val="left" w:pos="567"/>
        </w:tabs>
        <w:spacing w:line="240" w:lineRule="auto"/>
        <w:ind w:firstLine="567"/>
        <w:rPr>
          <w:rFonts w:ascii="Times New Roman" w:hAnsi="Times New Roman" w:cs="Times New Roman"/>
          <w:lang w:val="en-US"/>
        </w:rPr>
      </w:pPr>
    </w:p>
    <w:p w14:paraId="17AF7240" w14:textId="238F6D4B" w:rsidR="005F69AC" w:rsidRPr="00BD415D" w:rsidRDefault="00A15904" w:rsidP="00A15904">
      <w:pPr>
        <w:tabs>
          <w:tab w:val="clear" w:pos="2381"/>
          <w:tab w:val="left" w:pos="567"/>
        </w:tabs>
        <w:ind w:left="0" w:right="0" w:firstLine="567"/>
        <w:jc w:val="left"/>
        <w:rPr>
          <w:rFonts w:cs="Times New Roman"/>
          <w:strike w:val="0"/>
          <w:sz w:val="24"/>
          <w:szCs w:val="24"/>
          <w:lang w:val="en-US"/>
        </w:rPr>
      </w:pPr>
      <w:r w:rsidRPr="00BD415D">
        <w:rPr>
          <w:rFonts w:cs="Times New Roman"/>
          <w:b/>
          <w:bCs/>
          <w:strike w:val="0"/>
          <w:sz w:val="24"/>
          <w:szCs w:val="24"/>
          <w:lang w:val="en-US"/>
        </w:rPr>
        <w:t>Chapter 5. TEACHING STAFF</w:t>
      </w:r>
    </w:p>
    <w:p w14:paraId="23A8EA7E"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In order to develop teaching staff and employees, the university ensures the development of a Personnel policy that combines approaches, methods and tools of personnel management, taking into account the best experience in the field of personnel management, and forming a unified approach and system of values of the university in the field of personnel management. The university's activity on the development of the potential of teachers is aimed at changing its role in accordance with the transition to undergraduate-oriented training.</w:t>
      </w:r>
    </w:p>
    <w:p w14:paraId="2238A8A2"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 xml:space="preserve">Personnel policy of NAO </w:t>
      </w:r>
      <w:proofErr w:type="spellStart"/>
      <w:r w:rsidRPr="00BD415D">
        <w:rPr>
          <w:strike w:val="0"/>
          <w:sz w:val="24"/>
          <w:szCs w:val="24"/>
          <w:lang w:val="en-US"/>
        </w:rPr>
        <w:t>Kokshetau</w:t>
      </w:r>
      <w:proofErr w:type="spellEnd"/>
      <w:r w:rsidRPr="00BD415D">
        <w:rPr>
          <w:strike w:val="0"/>
          <w:sz w:val="24"/>
          <w:szCs w:val="24"/>
          <w:lang w:val="en-US"/>
        </w:rPr>
        <w:t xml:space="preserve"> University named after </w:t>
      </w:r>
      <w:proofErr w:type="spellStart"/>
      <w:proofErr w:type="gramStart"/>
      <w:r w:rsidRPr="00BD415D">
        <w:rPr>
          <w:strike w:val="0"/>
          <w:sz w:val="24"/>
          <w:szCs w:val="24"/>
          <w:lang w:val="en-US"/>
        </w:rPr>
        <w:t>Sh.Ualikhanov</w:t>
      </w:r>
      <w:proofErr w:type="spellEnd"/>
      <w:proofErr w:type="gramEnd"/>
      <w:r w:rsidRPr="00BD415D">
        <w:rPr>
          <w:strike w:val="0"/>
          <w:sz w:val="24"/>
          <w:szCs w:val="24"/>
          <w:lang w:val="en-US"/>
        </w:rPr>
        <w:t xml:space="preserve"> for 2020-2024. (hereinafter – the personnel policy of the NAO KU named after </w:t>
      </w:r>
      <w:proofErr w:type="spellStart"/>
      <w:proofErr w:type="gramStart"/>
      <w:r w:rsidRPr="00BD415D">
        <w:rPr>
          <w:strike w:val="0"/>
          <w:sz w:val="24"/>
          <w:szCs w:val="24"/>
          <w:lang w:val="en-US"/>
        </w:rPr>
        <w:t>Sh.Ualikhanov</w:t>
      </w:r>
      <w:proofErr w:type="spellEnd"/>
      <w:proofErr w:type="gramEnd"/>
      <w:r w:rsidRPr="00BD415D">
        <w:rPr>
          <w:strike w:val="0"/>
          <w:sz w:val="24"/>
          <w:szCs w:val="24"/>
          <w:lang w:val="en-US"/>
        </w:rPr>
        <w:t xml:space="preserve">) was </w:t>
      </w:r>
      <w:r w:rsidRPr="00BD415D">
        <w:rPr>
          <w:strike w:val="0"/>
          <w:sz w:val="24"/>
          <w:szCs w:val="24"/>
          <w:lang w:val="en-US"/>
        </w:rPr>
        <w:lastRenderedPageBreak/>
        <w:t xml:space="preserve">developed in accordance with the Strategic Development Plan of the NAO KU named after </w:t>
      </w:r>
      <w:proofErr w:type="spellStart"/>
      <w:r w:rsidRPr="00BD415D">
        <w:rPr>
          <w:strike w:val="0"/>
          <w:sz w:val="24"/>
          <w:szCs w:val="24"/>
          <w:lang w:val="en-US"/>
        </w:rPr>
        <w:t>Sh.Ualikhanov</w:t>
      </w:r>
      <w:proofErr w:type="spellEnd"/>
      <w:r w:rsidRPr="00BD415D">
        <w:rPr>
          <w:strike w:val="0"/>
          <w:sz w:val="24"/>
          <w:szCs w:val="24"/>
          <w:lang w:val="en-US"/>
        </w:rPr>
        <w:t xml:space="preserve"> for 2020-2024 .</w:t>
      </w:r>
    </w:p>
    <w:p w14:paraId="72AA25EA"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The policy represents the main directions and approaches of personnel management for the implementation of the mission and strategic goals of the university. The success of the personnel policy implementation largely depends on the recognition at all levels of the university's management of the high economic importance of human resources as an important component of its strategic potential.</w:t>
      </w:r>
    </w:p>
    <w:p w14:paraId="047D84C3"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 xml:space="preserve">The basis of the Personnel policy of the NAO KU named after </w:t>
      </w:r>
      <w:proofErr w:type="spellStart"/>
      <w:proofErr w:type="gramStart"/>
      <w:r w:rsidRPr="00BD415D">
        <w:rPr>
          <w:strike w:val="0"/>
          <w:sz w:val="24"/>
          <w:szCs w:val="24"/>
          <w:lang w:val="en-US"/>
        </w:rPr>
        <w:t>Sh.The</w:t>
      </w:r>
      <w:proofErr w:type="spellEnd"/>
      <w:proofErr w:type="gramEnd"/>
      <w:r w:rsidRPr="00BD415D">
        <w:rPr>
          <w:strike w:val="0"/>
          <w:sz w:val="24"/>
          <w:szCs w:val="24"/>
          <w:lang w:val="en-US"/>
        </w:rPr>
        <w:t xml:space="preserve"> following principles have been laid down by </w:t>
      </w:r>
      <w:proofErr w:type="spellStart"/>
      <w:r w:rsidRPr="00BD415D">
        <w:rPr>
          <w:strike w:val="0"/>
          <w:sz w:val="24"/>
          <w:szCs w:val="24"/>
          <w:lang w:val="en-US"/>
        </w:rPr>
        <w:t>Ualikhanov</w:t>
      </w:r>
      <w:proofErr w:type="spellEnd"/>
      <w:r w:rsidRPr="00BD415D">
        <w:rPr>
          <w:strike w:val="0"/>
          <w:sz w:val="24"/>
          <w:szCs w:val="24"/>
          <w:lang w:val="en-US"/>
        </w:rPr>
        <w:t>:</w:t>
      </w:r>
    </w:p>
    <w:p w14:paraId="5E5ADEF7"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rFonts w:hint="cs"/>
          <w:strike w:val="0"/>
          <w:sz w:val="24"/>
          <w:szCs w:val="24"/>
        </w:rPr>
        <w:t></w:t>
      </w:r>
      <w:r w:rsidRPr="00BD415D">
        <w:rPr>
          <w:strike w:val="0"/>
          <w:sz w:val="24"/>
          <w:szCs w:val="24"/>
          <w:lang w:val="en-US"/>
        </w:rPr>
        <w:t xml:space="preserve"> Complexity - coverage of all areas of human resources management.</w:t>
      </w:r>
    </w:p>
    <w:p w14:paraId="5F28976D"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rFonts w:hint="cs"/>
          <w:strike w:val="0"/>
          <w:sz w:val="24"/>
          <w:szCs w:val="24"/>
        </w:rPr>
        <w:t></w:t>
      </w:r>
      <w:r w:rsidRPr="00BD415D">
        <w:rPr>
          <w:strike w:val="0"/>
          <w:sz w:val="24"/>
          <w:szCs w:val="24"/>
          <w:lang w:val="en-US"/>
        </w:rPr>
        <w:t xml:space="preserve"> Consistency - consideration of all the constituent elements of the policy in the relationship.</w:t>
      </w:r>
    </w:p>
    <w:p w14:paraId="33460771"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Validity - the use of modern scientific developments in the field of personnel management, which could provide maximum economic and social effect.</w:t>
      </w:r>
    </w:p>
    <w:p w14:paraId="20984189"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rFonts w:hint="cs"/>
          <w:strike w:val="0"/>
          <w:sz w:val="24"/>
          <w:szCs w:val="24"/>
        </w:rPr>
        <w:t></w:t>
      </w:r>
      <w:r w:rsidRPr="00BD415D">
        <w:rPr>
          <w:strike w:val="0"/>
          <w:sz w:val="24"/>
          <w:szCs w:val="24"/>
          <w:lang w:val="en-US"/>
        </w:rPr>
        <w:t xml:space="preserve"> Efficiency - the costs of human resources management activities should be recouped by results.</w:t>
      </w:r>
    </w:p>
    <w:p w14:paraId="0C16E330"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Openness - transparency at all stages of the management process.</w:t>
      </w:r>
    </w:p>
    <w:p w14:paraId="651667AD"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Meritocracy is the principle of governance, according to which the most capable people should occupy leadership positions, regardless of their social origin and financial wealth.</w:t>
      </w:r>
    </w:p>
    <w:p w14:paraId="27943D61"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The personnel policy of the university defines the following main approaches:</w:t>
      </w:r>
    </w:p>
    <w:p w14:paraId="7D036A6E"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Personnel is considered as a human resource capable of providing competitive advantages and leadership positions, provided that it is planned and its optimal use, qualitative development is ensured.</w:t>
      </w:r>
    </w:p>
    <w:p w14:paraId="07170702"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The staff is the bearer of its corporate culture and values, and contributes to the creation of a trusting attitude of the public towards the activities of the University at the regional, state and international levels.</w:t>
      </w:r>
    </w:p>
    <w:p w14:paraId="197493BF"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The human resource is considered as an intangible asset acquired in the course of competition, and personnel costs are considered as long–term investments in the development of the university.</w:t>
      </w:r>
    </w:p>
    <w:p w14:paraId="2854CCD2"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Satisfaction of social and material needs in accordance with the contribution of each employee to the achievement of strategic goals.</w:t>
      </w:r>
    </w:p>
    <w:p w14:paraId="5842643D"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Establishment of labor relations with each employee based on compliance with the requirements of the Labor Code of the Republic of Kazakhstan and allowing the employee to fully realize the existing level of professional competence, as well as improve it with the needs of the University and the requirements of the employee's level of official competence.</w:t>
      </w:r>
    </w:p>
    <w:p w14:paraId="060C4ABC"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The main tasks of Personnel policy:</w:t>
      </w:r>
    </w:p>
    <w:p w14:paraId="209BC838"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1) Implementation of a comprehensive system of qualitative and quantitative planning of human resources</w:t>
      </w:r>
    </w:p>
    <w:p w14:paraId="135CCF7C"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2) Improvement of the personnel selection and recruitment system</w:t>
      </w:r>
    </w:p>
    <w:p w14:paraId="6A9071EE"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3) Improvement of the personnel training system</w:t>
      </w:r>
    </w:p>
    <w:p w14:paraId="426FA5E8"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4) Improvement of the personnel evaluation system</w:t>
      </w:r>
    </w:p>
    <w:p w14:paraId="503C8514"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5) Formation and development of the personnel reserve</w:t>
      </w:r>
    </w:p>
    <w:p w14:paraId="3CCA3B44"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6) Improvement of the system of remuneration and material incentives for employees</w:t>
      </w:r>
    </w:p>
    <w:p w14:paraId="355061DE"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7) Improvement of the social support system for employees</w:t>
      </w:r>
    </w:p>
    <w:p w14:paraId="5F12333D" w14:textId="77777777" w:rsidR="00A15904" w:rsidRPr="00BD415D" w:rsidRDefault="00A15904" w:rsidP="00A15904">
      <w:pPr>
        <w:tabs>
          <w:tab w:val="clear" w:pos="2381"/>
          <w:tab w:val="num" w:pos="142"/>
          <w:tab w:val="left" w:pos="9639"/>
        </w:tabs>
        <w:ind w:left="0" w:right="-1" w:firstLine="851"/>
        <w:rPr>
          <w:strike w:val="0"/>
          <w:sz w:val="24"/>
          <w:szCs w:val="24"/>
          <w:lang w:val="en-US"/>
        </w:rPr>
      </w:pPr>
      <w:r w:rsidRPr="00BD415D">
        <w:rPr>
          <w:strike w:val="0"/>
          <w:sz w:val="24"/>
          <w:szCs w:val="24"/>
          <w:lang w:val="en-US"/>
        </w:rPr>
        <w:t>Recognizing the importance of teaching, the University develops clear, transparent and objective criteria for hiring, appointing, filling vacant positions, promotions, dismissals and follows them in its activities in accordance with the principle of meritocracy.</w:t>
      </w:r>
    </w:p>
    <w:p w14:paraId="4EE1B9A0"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The qualitative and quantitative need for academic personnel is determined by the qualification requirements imposed by the state for educational activities.</w:t>
      </w:r>
    </w:p>
    <w:p w14:paraId="449B0764"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In order to develop, retain and promote talented and qualified employees, the University creates and maintains a personnel reserve system.</w:t>
      </w:r>
    </w:p>
    <w:p w14:paraId="0A77601F"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lastRenderedPageBreak/>
        <w:t>A conciliation commission has been established at the university for the objective consideration of individual labor disputes.</w:t>
      </w:r>
    </w:p>
    <w:p w14:paraId="20AF421B"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In order to improve the quality of teaching, to ensure a close relationship with production, specialists with experience in the relevant industries are involved in the educational process. Within the framework of educational programs, practical teachers are: university teachers with experience in the relevant industry or working part-time in relevant organizations; highly qualified employees of enterprises and organizations working part-time at the university. The selection of teachers-practitioners is carried out on the basis of qualification requirements, job descriptions and approved staffing, taking into account extensive experience in the relevant field of activity.</w:t>
      </w:r>
    </w:p>
    <w:p w14:paraId="7E87CC2A"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At the Department of "ICT", which produces OP 7M06102 "Security of computer systems and networks", the total number of teachers in the department of "ICT" is 21 people, including 1 PhD, 6 candidates of sciences, 14 masters.</w:t>
      </w:r>
    </w:p>
    <w:p w14:paraId="3AB0569A"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xml:space="preserve">Doctors and candidates of sciences, as well as experienced teaching staff from among the masters participate in the implementation of OP 7M06102 "Security of computer systems and networks": </w:t>
      </w:r>
      <w:proofErr w:type="spellStart"/>
      <w:r w:rsidRPr="00BD415D">
        <w:rPr>
          <w:rFonts w:ascii="Times New Roman" w:eastAsia="Times New Roman" w:hAnsi="Times New Roman" w:cs="Arial Unicode MS"/>
          <w:sz w:val="24"/>
          <w:szCs w:val="24"/>
          <w:lang w:val="en-US" w:eastAsia="ru-RU"/>
        </w:rPr>
        <w:t>Aktayeva</w:t>
      </w:r>
      <w:proofErr w:type="spellEnd"/>
      <w:r w:rsidRPr="00BD415D">
        <w:rPr>
          <w:rFonts w:ascii="Times New Roman" w:eastAsia="Times New Roman" w:hAnsi="Times New Roman" w:cs="Arial Unicode MS"/>
          <w:sz w:val="24"/>
          <w:szCs w:val="24"/>
          <w:lang w:val="en-US" w:eastAsia="ru-RU"/>
        </w:rPr>
        <w:t xml:space="preserve"> A.U. –PhD, Khan S.I. – PhD, </w:t>
      </w:r>
      <w:proofErr w:type="spellStart"/>
      <w:r w:rsidRPr="00BD415D">
        <w:rPr>
          <w:rFonts w:ascii="Times New Roman" w:eastAsia="Times New Roman" w:hAnsi="Times New Roman" w:cs="Arial Unicode MS"/>
          <w:sz w:val="24"/>
          <w:szCs w:val="24"/>
          <w:lang w:val="en-US" w:eastAsia="ru-RU"/>
        </w:rPr>
        <w:t>Rakishev</w:t>
      </w:r>
      <w:proofErr w:type="spellEnd"/>
      <w:r w:rsidRPr="00BD415D">
        <w:rPr>
          <w:rFonts w:ascii="Times New Roman" w:eastAsia="Times New Roman" w:hAnsi="Times New Roman" w:cs="Arial Unicode MS"/>
          <w:sz w:val="24"/>
          <w:szCs w:val="24"/>
          <w:lang w:val="en-US" w:eastAsia="ru-RU"/>
        </w:rPr>
        <w:t xml:space="preserve"> </w:t>
      </w:r>
      <w:proofErr w:type="spellStart"/>
      <w:r w:rsidRPr="00BD415D">
        <w:rPr>
          <w:rFonts w:ascii="Times New Roman" w:eastAsia="Times New Roman" w:hAnsi="Times New Roman" w:cs="Arial Unicode MS"/>
          <w:sz w:val="24"/>
          <w:szCs w:val="24"/>
          <w:lang w:val="en-US" w:eastAsia="ru-RU"/>
        </w:rPr>
        <w:t>Zh.B</w:t>
      </w:r>
      <w:proofErr w:type="spellEnd"/>
      <w:r w:rsidRPr="00BD415D">
        <w:rPr>
          <w:rFonts w:ascii="Times New Roman" w:eastAsia="Times New Roman" w:hAnsi="Times New Roman" w:cs="Arial Unicode MS"/>
          <w:sz w:val="24"/>
          <w:szCs w:val="24"/>
          <w:lang w:val="en-US" w:eastAsia="ru-RU"/>
        </w:rPr>
        <w:t xml:space="preserve">. - PhD, Abdrakhmanov N.G. – PhD, </w:t>
      </w:r>
      <w:proofErr w:type="spellStart"/>
      <w:r w:rsidRPr="00BD415D">
        <w:rPr>
          <w:rFonts w:ascii="Times New Roman" w:eastAsia="Times New Roman" w:hAnsi="Times New Roman" w:cs="Arial Unicode MS"/>
          <w:sz w:val="24"/>
          <w:szCs w:val="24"/>
          <w:lang w:val="en-US" w:eastAsia="ru-RU"/>
        </w:rPr>
        <w:t>Rakisheva</w:t>
      </w:r>
      <w:proofErr w:type="spellEnd"/>
      <w:r w:rsidRPr="00BD415D">
        <w:rPr>
          <w:rFonts w:ascii="Times New Roman" w:eastAsia="Times New Roman" w:hAnsi="Times New Roman" w:cs="Arial Unicode MS"/>
          <w:sz w:val="24"/>
          <w:szCs w:val="24"/>
          <w:lang w:val="en-US" w:eastAsia="ru-RU"/>
        </w:rPr>
        <w:t xml:space="preserve"> G.M., </w:t>
      </w:r>
      <w:proofErr w:type="spellStart"/>
      <w:r w:rsidRPr="00BD415D">
        <w:rPr>
          <w:rFonts w:ascii="Times New Roman" w:eastAsia="Times New Roman" w:hAnsi="Times New Roman" w:cs="Arial Unicode MS"/>
          <w:sz w:val="24"/>
          <w:szCs w:val="24"/>
          <w:lang w:val="en-US" w:eastAsia="ru-RU"/>
        </w:rPr>
        <w:t>Damekova</w:t>
      </w:r>
      <w:proofErr w:type="spellEnd"/>
      <w:r w:rsidRPr="00BD415D">
        <w:rPr>
          <w:rFonts w:ascii="Times New Roman" w:eastAsia="Times New Roman" w:hAnsi="Times New Roman" w:cs="Arial Unicode MS"/>
          <w:sz w:val="24"/>
          <w:szCs w:val="24"/>
          <w:lang w:val="en-US" w:eastAsia="ru-RU"/>
        </w:rPr>
        <w:t xml:space="preserve"> S.H. – Candidate of Pedagogical Sciences, </w:t>
      </w:r>
      <w:proofErr w:type="spellStart"/>
      <w:r w:rsidRPr="00BD415D">
        <w:rPr>
          <w:rFonts w:ascii="Times New Roman" w:eastAsia="Times New Roman" w:hAnsi="Times New Roman" w:cs="Arial Unicode MS"/>
          <w:sz w:val="24"/>
          <w:szCs w:val="24"/>
          <w:lang w:val="en-US" w:eastAsia="ru-RU"/>
        </w:rPr>
        <w:t>Naviy</w:t>
      </w:r>
      <w:proofErr w:type="spellEnd"/>
      <w:r w:rsidRPr="00BD415D">
        <w:rPr>
          <w:rFonts w:ascii="Times New Roman" w:eastAsia="Times New Roman" w:hAnsi="Times New Roman" w:cs="Arial Unicode MS"/>
          <w:sz w:val="24"/>
          <w:szCs w:val="24"/>
          <w:lang w:val="en-US" w:eastAsia="ru-RU"/>
        </w:rPr>
        <w:t xml:space="preserve"> Lisa - Candidate of Pedagogical Sciences, </w:t>
      </w:r>
      <w:proofErr w:type="spellStart"/>
      <w:r w:rsidRPr="00BD415D">
        <w:rPr>
          <w:rFonts w:ascii="Times New Roman" w:eastAsia="Times New Roman" w:hAnsi="Times New Roman" w:cs="Arial Unicode MS"/>
          <w:sz w:val="24"/>
          <w:szCs w:val="24"/>
          <w:lang w:val="en-US" w:eastAsia="ru-RU"/>
        </w:rPr>
        <w:t>Lepeshev</w:t>
      </w:r>
      <w:proofErr w:type="spellEnd"/>
      <w:r w:rsidRPr="00BD415D">
        <w:rPr>
          <w:rFonts w:ascii="Times New Roman" w:eastAsia="Times New Roman" w:hAnsi="Times New Roman" w:cs="Arial Unicode MS"/>
          <w:sz w:val="24"/>
          <w:szCs w:val="24"/>
          <w:lang w:val="en-US" w:eastAsia="ru-RU"/>
        </w:rPr>
        <w:t xml:space="preserve"> D.V. - Candidate of Pedagogical Sciences. The share of teachers with an academic degree from the total number of teaching staff in the implementation of OP7M06102 "Security of computer systems and networks" is at least 55%, which meets the established qualification requirements.</w:t>
      </w:r>
    </w:p>
    <w:p w14:paraId="19F728CA"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xml:space="preserve">The head of the ICT Department, S.I. Khan, is a member of the project group of the Ministry of Digital Development, the lecturer of the ICT Department, G.S. </w:t>
      </w:r>
      <w:proofErr w:type="spellStart"/>
      <w:r w:rsidRPr="00BD415D">
        <w:rPr>
          <w:rFonts w:ascii="Times New Roman" w:eastAsia="Times New Roman" w:hAnsi="Times New Roman" w:cs="Arial Unicode MS"/>
          <w:sz w:val="24"/>
          <w:szCs w:val="24"/>
          <w:lang w:val="en-US" w:eastAsia="ru-RU"/>
        </w:rPr>
        <w:t>Muradilova</w:t>
      </w:r>
      <w:proofErr w:type="spellEnd"/>
      <w:r w:rsidRPr="00BD415D">
        <w:rPr>
          <w:rFonts w:ascii="Times New Roman" w:eastAsia="Times New Roman" w:hAnsi="Times New Roman" w:cs="Arial Unicode MS"/>
          <w:sz w:val="24"/>
          <w:szCs w:val="24"/>
          <w:lang w:val="en-US" w:eastAsia="ru-RU"/>
        </w:rPr>
        <w:t>, is a corresponding member of the MAIN.</w:t>
      </w:r>
    </w:p>
    <w:p w14:paraId="39E494DD"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xml:space="preserve">The teaching staff is the main resource for ensuring the mission of the NAO KU named after Sh. </w:t>
      </w:r>
      <w:proofErr w:type="spellStart"/>
      <w:r w:rsidRPr="00BD415D">
        <w:rPr>
          <w:rFonts w:ascii="Times New Roman" w:eastAsia="Times New Roman" w:hAnsi="Times New Roman" w:cs="Arial Unicode MS"/>
          <w:sz w:val="24"/>
          <w:szCs w:val="24"/>
          <w:lang w:val="en-US" w:eastAsia="ru-RU"/>
        </w:rPr>
        <w:t>Ualikhanov</w:t>
      </w:r>
      <w:proofErr w:type="spellEnd"/>
      <w:r w:rsidRPr="00BD415D">
        <w:rPr>
          <w:rFonts w:ascii="Times New Roman" w:eastAsia="Times New Roman" w:hAnsi="Times New Roman" w:cs="Arial Unicode MS"/>
          <w:sz w:val="24"/>
          <w:szCs w:val="24"/>
          <w:lang w:val="en-US" w:eastAsia="ru-RU"/>
        </w:rPr>
        <w:t>. In this regard, the university pays great attention to the selection and training of personnel.</w:t>
      </w:r>
    </w:p>
    <w:p w14:paraId="112FC711"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xml:space="preserve">In November 2019, </w:t>
      </w:r>
      <w:proofErr w:type="spellStart"/>
      <w:r w:rsidRPr="00BD415D">
        <w:rPr>
          <w:rFonts w:ascii="Times New Roman" w:eastAsia="Times New Roman" w:hAnsi="Times New Roman" w:cs="Arial Unicode MS"/>
          <w:sz w:val="24"/>
          <w:szCs w:val="24"/>
          <w:lang w:val="en-US" w:eastAsia="ru-RU"/>
        </w:rPr>
        <w:t>Sabitova</w:t>
      </w:r>
      <w:proofErr w:type="spellEnd"/>
      <w:r w:rsidRPr="00BD415D">
        <w:rPr>
          <w:rFonts w:ascii="Times New Roman" w:eastAsia="Times New Roman" w:hAnsi="Times New Roman" w:cs="Arial Unicode MS"/>
          <w:sz w:val="24"/>
          <w:szCs w:val="24"/>
          <w:lang w:val="en-US" w:eastAsia="ru-RU"/>
        </w:rPr>
        <w:t xml:space="preserve"> D.S. defended her doctoral studies, graduated from postgraduate studies </w:t>
      </w:r>
      <w:proofErr w:type="spellStart"/>
      <w:r w:rsidRPr="00BD415D">
        <w:rPr>
          <w:rFonts w:ascii="Times New Roman" w:eastAsia="Times New Roman" w:hAnsi="Times New Roman" w:cs="Arial Unicode MS"/>
          <w:sz w:val="24"/>
          <w:szCs w:val="24"/>
          <w:lang w:val="en-US" w:eastAsia="ru-RU"/>
        </w:rPr>
        <w:t>Ismukanova</w:t>
      </w:r>
      <w:proofErr w:type="spellEnd"/>
      <w:r w:rsidRPr="00BD415D">
        <w:rPr>
          <w:rFonts w:ascii="Times New Roman" w:eastAsia="Times New Roman" w:hAnsi="Times New Roman" w:cs="Arial Unicode MS"/>
          <w:sz w:val="24"/>
          <w:szCs w:val="24"/>
          <w:lang w:val="en-US" w:eastAsia="ru-RU"/>
        </w:rPr>
        <w:t xml:space="preserve"> A.N., are studying in postgraduate and doctoral studies Glock E.S., </w:t>
      </w:r>
      <w:proofErr w:type="spellStart"/>
      <w:r w:rsidRPr="00BD415D">
        <w:rPr>
          <w:rFonts w:ascii="Times New Roman" w:eastAsia="Times New Roman" w:hAnsi="Times New Roman" w:cs="Arial Unicode MS"/>
          <w:sz w:val="24"/>
          <w:szCs w:val="24"/>
          <w:lang w:val="en-US" w:eastAsia="ru-RU"/>
        </w:rPr>
        <w:t>Saginbaeva</w:t>
      </w:r>
      <w:proofErr w:type="spellEnd"/>
      <w:r w:rsidRPr="00BD415D">
        <w:rPr>
          <w:rFonts w:ascii="Times New Roman" w:eastAsia="Times New Roman" w:hAnsi="Times New Roman" w:cs="Arial Unicode MS"/>
          <w:sz w:val="24"/>
          <w:szCs w:val="24"/>
          <w:lang w:val="en-US" w:eastAsia="ru-RU"/>
        </w:rPr>
        <w:t xml:space="preserve"> K.K., </w:t>
      </w:r>
      <w:proofErr w:type="spellStart"/>
      <w:r w:rsidRPr="00BD415D">
        <w:rPr>
          <w:rFonts w:ascii="Times New Roman" w:eastAsia="Times New Roman" w:hAnsi="Times New Roman" w:cs="Arial Unicode MS"/>
          <w:sz w:val="24"/>
          <w:szCs w:val="24"/>
          <w:lang w:val="en-US" w:eastAsia="ru-RU"/>
        </w:rPr>
        <w:t>Esmagambetova</w:t>
      </w:r>
      <w:proofErr w:type="spellEnd"/>
      <w:r w:rsidRPr="00BD415D">
        <w:rPr>
          <w:rFonts w:ascii="Times New Roman" w:eastAsia="Times New Roman" w:hAnsi="Times New Roman" w:cs="Arial Unicode MS"/>
          <w:sz w:val="24"/>
          <w:szCs w:val="24"/>
          <w:lang w:val="en-US" w:eastAsia="ru-RU"/>
        </w:rPr>
        <w:t xml:space="preserve"> G.K., in 2020 she entered the doctoral program Kalman G., in 2021 they entered the doctoral program </w:t>
      </w:r>
      <w:proofErr w:type="spellStart"/>
      <w:r w:rsidRPr="00BD415D">
        <w:rPr>
          <w:rFonts w:ascii="Times New Roman" w:eastAsia="Times New Roman" w:hAnsi="Times New Roman" w:cs="Arial Unicode MS"/>
          <w:sz w:val="24"/>
          <w:szCs w:val="24"/>
          <w:lang w:val="en-US" w:eastAsia="ru-RU"/>
        </w:rPr>
        <w:t>Ozhibaeva</w:t>
      </w:r>
      <w:proofErr w:type="spellEnd"/>
      <w:r w:rsidRPr="00BD415D">
        <w:rPr>
          <w:rFonts w:ascii="Times New Roman" w:eastAsia="Times New Roman" w:hAnsi="Times New Roman" w:cs="Arial Unicode MS"/>
          <w:sz w:val="24"/>
          <w:szCs w:val="24"/>
          <w:lang w:val="en-US" w:eastAsia="ru-RU"/>
        </w:rPr>
        <w:t xml:space="preserve"> Z.M., </w:t>
      </w:r>
      <w:proofErr w:type="spellStart"/>
      <w:r w:rsidRPr="00BD415D">
        <w:rPr>
          <w:rFonts w:ascii="Times New Roman" w:eastAsia="Times New Roman" w:hAnsi="Times New Roman" w:cs="Arial Unicode MS"/>
          <w:sz w:val="24"/>
          <w:szCs w:val="24"/>
          <w:lang w:val="en-US" w:eastAsia="ru-RU"/>
        </w:rPr>
        <w:t>Kubigenova</w:t>
      </w:r>
      <w:proofErr w:type="spellEnd"/>
      <w:r w:rsidRPr="00BD415D">
        <w:rPr>
          <w:rFonts w:ascii="Times New Roman" w:eastAsia="Times New Roman" w:hAnsi="Times New Roman" w:cs="Arial Unicode MS"/>
          <w:sz w:val="24"/>
          <w:szCs w:val="24"/>
          <w:lang w:val="en-US" w:eastAsia="ru-RU"/>
        </w:rPr>
        <w:t xml:space="preserve"> A.T., </w:t>
      </w:r>
      <w:proofErr w:type="spellStart"/>
      <w:r w:rsidRPr="00BD415D">
        <w:rPr>
          <w:rFonts w:ascii="Times New Roman" w:eastAsia="Times New Roman" w:hAnsi="Times New Roman" w:cs="Arial Unicode MS"/>
          <w:sz w:val="24"/>
          <w:szCs w:val="24"/>
          <w:lang w:val="en-US" w:eastAsia="ru-RU"/>
        </w:rPr>
        <w:t>Makatov</w:t>
      </w:r>
      <w:proofErr w:type="spellEnd"/>
      <w:r w:rsidRPr="00BD415D">
        <w:rPr>
          <w:rFonts w:ascii="Times New Roman" w:eastAsia="Times New Roman" w:hAnsi="Times New Roman" w:cs="Arial Unicode MS"/>
          <w:sz w:val="24"/>
          <w:szCs w:val="24"/>
          <w:lang w:val="en-US" w:eastAsia="ru-RU"/>
        </w:rPr>
        <w:t xml:space="preserve"> E.K.</w:t>
      </w:r>
    </w:p>
    <w:p w14:paraId="70F4966A"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xml:space="preserve">Formation and the implementation of the personnel policy of the NAO KU named after Sh. </w:t>
      </w:r>
      <w:proofErr w:type="spellStart"/>
      <w:r w:rsidRPr="00BD415D">
        <w:rPr>
          <w:rFonts w:ascii="Times New Roman" w:eastAsia="Times New Roman" w:hAnsi="Times New Roman" w:cs="Arial Unicode MS"/>
          <w:sz w:val="24"/>
          <w:szCs w:val="24"/>
          <w:lang w:val="en-US" w:eastAsia="ru-RU"/>
        </w:rPr>
        <w:t>Ualikhanov</w:t>
      </w:r>
      <w:proofErr w:type="spellEnd"/>
      <w:r w:rsidRPr="00BD415D">
        <w:rPr>
          <w:rFonts w:ascii="Times New Roman" w:eastAsia="Times New Roman" w:hAnsi="Times New Roman" w:cs="Arial Unicode MS"/>
          <w:sz w:val="24"/>
          <w:szCs w:val="24"/>
          <w:lang w:val="en-US" w:eastAsia="ru-RU"/>
        </w:rPr>
        <w:t xml:space="preserve"> is based on the following principles:</w:t>
      </w:r>
    </w:p>
    <w:p w14:paraId="723B4608"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a democratic approach to the management of teaching staff and university staff;</w:t>
      </w:r>
    </w:p>
    <w:p w14:paraId="66FAA5E7"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a combination of the interests of the management team and the managed subsystem;</w:t>
      </w:r>
    </w:p>
    <w:p w14:paraId="38BB78A4"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accessibility of the manual;</w:t>
      </w:r>
    </w:p>
    <w:p w14:paraId="0B1010BC"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compliance with parity;</w:t>
      </w:r>
    </w:p>
    <w:p w14:paraId="025EB805"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creating conditions and an atmosphere of initiative and creativity;</w:t>
      </w:r>
    </w:p>
    <w:p w14:paraId="06C64261"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stimulation of the activities of the teaching staff;</w:t>
      </w:r>
    </w:p>
    <w:p w14:paraId="7EED3D4E"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personal improvement of personnel.</w:t>
      </w:r>
    </w:p>
    <w:p w14:paraId="6E55E7C3"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This approach meets modern trends in the field of working with human resources and is based on the formation and strengthening of "human capital" in the transition to a knowledge society. The University implements its personnel policy in accordance with the main priorities of the university's strategy.</w:t>
      </w:r>
    </w:p>
    <w:p w14:paraId="70A9204B"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xml:space="preserve">The personnel policy of the NAO KU named after Sh. </w:t>
      </w:r>
      <w:proofErr w:type="spellStart"/>
      <w:r w:rsidRPr="00BD415D">
        <w:rPr>
          <w:rFonts w:ascii="Times New Roman" w:eastAsia="Times New Roman" w:hAnsi="Times New Roman" w:cs="Arial Unicode MS"/>
          <w:sz w:val="24"/>
          <w:szCs w:val="24"/>
          <w:lang w:val="en-US" w:eastAsia="ru-RU"/>
        </w:rPr>
        <w:t>Ualikhanov</w:t>
      </w:r>
      <w:proofErr w:type="spellEnd"/>
      <w:r w:rsidRPr="00BD415D">
        <w:rPr>
          <w:rFonts w:ascii="Times New Roman" w:eastAsia="Times New Roman" w:hAnsi="Times New Roman" w:cs="Arial Unicode MS"/>
          <w:sz w:val="24"/>
          <w:szCs w:val="24"/>
          <w:lang w:val="en-US" w:eastAsia="ru-RU"/>
        </w:rPr>
        <w:t xml:space="preserve"> consists in a clear planning of the development of teaching staff, stimulation and encouragement for achievements in work. The types of teaching staff incentives and the procedure for their application are determined by the legislation of the Republic of Kazakhstan, the rector's orders, and the collective agreement. According to the results of the rating, additional payment is established for teaching staff holding a full-time position, as well as candidates and doctors of sciences for the formation of creative qualities.</w:t>
      </w:r>
    </w:p>
    <w:p w14:paraId="2348D236" w14:textId="77777777" w:rsidR="00A15904" w:rsidRPr="00BD415D" w:rsidRDefault="00A15904" w:rsidP="00A15904">
      <w:pPr>
        <w:pStyle w:val="aff0"/>
        <w:tabs>
          <w:tab w:val="left" w:pos="567"/>
        </w:tabs>
        <w:ind w:firstLine="567"/>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lastRenderedPageBreak/>
        <w:t>The strategy of finding and hiring employees for full-time vacancies complies with the principles of transparency and equality, which is provided by the competitive basis for filling vacant positions of the teaching staff, the procedure for considering candidates and approving positions, the availability of employment contracts, the assessment of the quality of performance of work duties during the probationary period on the basis of approved Standard qualification characteristics of positions of teaching staff and equivalent to them persons. In order to ensure the stability of the university's work, a personnel reserve has been created for vice-rectors, deans, heads of departments, heads of services and departments. The policy of a clear distribution of powers is implemented through the improvement of the organizational structure, the content of the regulations on divisions and job descriptions. The requirements for the competence of teaching staff are defined in job descriptions developed on the basis of "Standard qualification characteristics of positions of teaching staff and persons equated to them." Familiarization with job descriptions is carried out when applying for a job, which is recorded in the familiarization log in the Department of personnel and legal work.</w:t>
      </w:r>
    </w:p>
    <w:p w14:paraId="5CF3D252" w14:textId="77777777" w:rsidR="00A15904" w:rsidRPr="00BD415D" w:rsidRDefault="00A15904" w:rsidP="00A15904">
      <w:pPr>
        <w:pStyle w:val="aff0"/>
        <w:tabs>
          <w:tab w:val="left" w:pos="567"/>
        </w:tabs>
        <w:ind w:firstLine="567"/>
        <w:jc w:val="both"/>
        <w:rPr>
          <w:rFonts w:ascii="Times New Roman" w:eastAsia="Times New Roman" w:hAnsi="Times New Roman" w:cs="Arial Unicode MS"/>
          <w:sz w:val="24"/>
          <w:szCs w:val="24"/>
          <w:lang w:val="en-US" w:eastAsia="ru-RU"/>
        </w:rPr>
      </w:pPr>
      <w:r w:rsidRPr="00BD415D">
        <w:rPr>
          <w:rFonts w:ascii="Times New Roman" w:eastAsia="Times New Roman" w:hAnsi="Times New Roman" w:cs="Arial Unicode MS"/>
          <w:sz w:val="24"/>
          <w:szCs w:val="24"/>
          <w:lang w:val="en-US" w:eastAsia="ru-RU"/>
        </w:rPr>
        <w:t xml:space="preserve">The main provisions of the personnel policy are reflected in the Charter of the NAO KU named after Sh. </w:t>
      </w:r>
      <w:proofErr w:type="spellStart"/>
      <w:r w:rsidRPr="00BD415D">
        <w:rPr>
          <w:rFonts w:ascii="Times New Roman" w:eastAsia="Times New Roman" w:hAnsi="Times New Roman" w:cs="Arial Unicode MS"/>
          <w:sz w:val="24"/>
          <w:szCs w:val="24"/>
          <w:lang w:val="en-US" w:eastAsia="ru-RU"/>
        </w:rPr>
        <w:t>Ualikhanov</w:t>
      </w:r>
      <w:proofErr w:type="spellEnd"/>
      <w:r w:rsidRPr="00BD415D">
        <w:rPr>
          <w:rFonts w:ascii="Times New Roman" w:eastAsia="Times New Roman" w:hAnsi="Times New Roman" w:cs="Arial Unicode MS"/>
          <w:sz w:val="24"/>
          <w:szCs w:val="24"/>
          <w:lang w:val="en-US" w:eastAsia="ru-RU"/>
        </w:rPr>
        <w:t xml:space="preserve">, the Strategic Plan of the NAO KU named after Sh. </w:t>
      </w:r>
      <w:proofErr w:type="spellStart"/>
      <w:r w:rsidRPr="00BD415D">
        <w:rPr>
          <w:rFonts w:ascii="Times New Roman" w:eastAsia="Times New Roman" w:hAnsi="Times New Roman" w:cs="Arial Unicode MS"/>
          <w:sz w:val="24"/>
          <w:szCs w:val="24"/>
          <w:lang w:val="en-US" w:eastAsia="ru-RU"/>
        </w:rPr>
        <w:t>Ualikhanov</w:t>
      </w:r>
      <w:proofErr w:type="spellEnd"/>
      <w:r w:rsidRPr="00BD415D">
        <w:rPr>
          <w:rFonts w:ascii="Times New Roman" w:eastAsia="Times New Roman" w:hAnsi="Times New Roman" w:cs="Arial Unicode MS"/>
          <w:sz w:val="24"/>
          <w:szCs w:val="24"/>
          <w:lang w:val="en-US" w:eastAsia="ru-RU"/>
        </w:rPr>
        <w:t xml:space="preserve"> for 2018-2022, the Documented procedure "Personnel Management", the Regulation on the formation of the personnel reserve.</w:t>
      </w:r>
    </w:p>
    <w:p w14:paraId="197E4817"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Recruitment is carried out on the basis of an analysis of the needs of educational programs, according to the results of which a competition is announced to fill vacant positions. For this purpose, a system of hiring teachers and working with staff has been developed and approved in accordance with the approved Rules of the Ministry of Education and Science of the Republic of Kazakhstan "Rules for competitive replacement of vacant positions", which include the following:</w:t>
      </w:r>
    </w:p>
    <w:p w14:paraId="1CA0618A"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 motivation of employees to high-quality work, their involvement in the processes of continuous improvement of the quality of activities;</w:t>
      </w:r>
    </w:p>
    <w:p w14:paraId="4FCAB40A"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 ensuring the guarantee of professional development as a prerequisite for high-quality and interested activities;</w:t>
      </w:r>
    </w:p>
    <w:p w14:paraId="2E69B35C"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 restriction of admission to teaching positions of persons without academic degrees and titles;</w:t>
      </w:r>
    </w:p>
    <w:p w14:paraId="28128E17"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 termination of contracts with teachers who do not conduct scientific work and do not have concrete results for a long time.</w:t>
      </w:r>
    </w:p>
    <w:p w14:paraId="6AE1CEA3"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 xml:space="preserve">Transparency of personnel procedures is ensured by holding a competition for the replacement of teaching staff positions (Regulations on the competitive replacement of teaching staff positions of the NAO KU named after Sh. </w:t>
      </w:r>
      <w:proofErr w:type="spellStart"/>
      <w:r w:rsidRPr="00BD415D">
        <w:rPr>
          <w:rFonts w:eastAsia="Calibri" w:cs="Times New Roman"/>
          <w:strike w:val="0"/>
          <w:sz w:val="24"/>
          <w:szCs w:val="24"/>
          <w:lang w:val="en-US" w:eastAsia="en-US"/>
        </w:rPr>
        <w:t>Ualikhanov</w:t>
      </w:r>
      <w:proofErr w:type="spellEnd"/>
      <w:r w:rsidRPr="00BD415D">
        <w:rPr>
          <w:rFonts w:eastAsia="Calibri" w:cs="Times New Roman"/>
          <w:strike w:val="0"/>
          <w:sz w:val="24"/>
          <w:szCs w:val="24"/>
          <w:lang w:val="en-US" w:eastAsia="en-US"/>
        </w:rPr>
        <w:t xml:space="preserve">), certification of teaching staff and employees (Regulations on the certification of teaching staff of the NAO KU named after Sh. </w:t>
      </w:r>
      <w:proofErr w:type="spellStart"/>
      <w:r w:rsidRPr="00BD415D">
        <w:rPr>
          <w:rFonts w:eastAsia="Calibri" w:cs="Times New Roman"/>
          <w:strike w:val="0"/>
          <w:sz w:val="24"/>
          <w:szCs w:val="24"/>
          <w:lang w:val="en-US" w:eastAsia="en-US"/>
        </w:rPr>
        <w:t>Ualikhanov</w:t>
      </w:r>
      <w:proofErr w:type="spellEnd"/>
      <w:r w:rsidRPr="00BD415D">
        <w:rPr>
          <w:rFonts w:eastAsia="Calibri" w:cs="Times New Roman"/>
          <w:strike w:val="0"/>
          <w:sz w:val="24"/>
          <w:szCs w:val="24"/>
          <w:lang w:val="en-US" w:eastAsia="en-US"/>
        </w:rPr>
        <w:t>) with hearing their reports on all positions of the individual plan and the announcement of the motivated conclusion of the department with a recommendation for the competition and (or) the extension of the employment contract.</w:t>
      </w:r>
    </w:p>
    <w:p w14:paraId="73C12B96"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In relation to teaching staff and university staff, recruitment, promotion, promotion, dismissal, familiarization of staff with rights and obligations are carried out by a special department of the University – the Department of Personnel and Legal Work. The HR and Legal Work Department carries out current procedures for the admission, registration, dismissal of teachers and employees, which are carried out in accordance with the legislative acts of the Republic of Kazakhstan and internal regulatory documents.</w:t>
      </w:r>
    </w:p>
    <w:p w14:paraId="54B21ABE"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 xml:space="preserve">The personnel of the OP </w:t>
      </w:r>
      <w:proofErr w:type="gramStart"/>
      <w:r w:rsidRPr="00BD415D">
        <w:rPr>
          <w:rFonts w:eastAsia="Calibri" w:cs="Times New Roman"/>
          <w:strike w:val="0"/>
          <w:sz w:val="24"/>
          <w:szCs w:val="24"/>
          <w:lang w:val="en-US" w:eastAsia="en-US"/>
        </w:rPr>
        <w:t>is</w:t>
      </w:r>
      <w:proofErr w:type="gramEnd"/>
      <w:r w:rsidRPr="00BD415D">
        <w:rPr>
          <w:rFonts w:eastAsia="Calibri" w:cs="Times New Roman"/>
          <w:strike w:val="0"/>
          <w:sz w:val="24"/>
          <w:szCs w:val="24"/>
          <w:lang w:val="en-US" w:eastAsia="en-US"/>
        </w:rPr>
        <w:t xml:space="preserve"> staffed in accordance with the legislation of the Russian Academy of Sciences "Rules for competitive replacement of positions of scientific and pedagogical personnel of higher educational institutions".</w:t>
      </w:r>
    </w:p>
    <w:p w14:paraId="4FB8D19A"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 xml:space="preserve">The portal of the university provides full information about the teachers of the department. It also contains the contents of all educational and methodological complexes of disciplines that are implemented by educational programs 6B06104- "Information systems information about teachers, disciplines assigned to them, is posted on the cathedral stand near the department. Each teacher has a portfolio, which contains all the necessary information about qualifications, </w:t>
      </w:r>
      <w:r w:rsidRPr="00BD415D">
        <w:rPr>
          <w:rFonts w:eastAsia="Calibri" w:cs="Times New Roman"/>
          <w:strike w:val="0"/>
          <w:sz w:val="24"/>
          <w:szCs w:val="24"/>
          <w:lang w:val="en-US" w:eastAsia="en-US"/>
        </w:rPr>
        <w:lastRenderedPageBreak/>
        <w:t>including copies of diplomas of education, certificates of advanced training, lists of major works, a list of disciplines read. Portfolios are kept by the head of the department.</w:t>
      </w:r>
    </w:p>
    <w:p w14:paraId="004DCDFA"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A list of all the publications of teachers is available in the reference and bibliographic department of the university library, in the portfolio of teachers.</w:t>
      </w:r>
    </w:p>
    <w:p w14:paraId="43E398CE"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All interested persons have free access to information about which subjects are taught by teachers of the department for students.</w:t>
      </w:r>
    </w:p>
    <w:p w14:paraId="0D69FE64"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The university has a system of extra-budgetary allowances to the salaries of teachers and staff. When calculating this allowance, the entire range of activities of the teacher and employee is taken into account, which is a fairly serious factor in motivating active work. When re-elected for a new term of work, the results of all the activities of the teacher are also taken into account. The university annually hosts competitions: "The best teacher", "The best curator".</w:t>
      </w:r>
    </w:p>
    <w:p w14:paraId="3651053D"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In 2016, the Institute of Retraining and Advanced Training was opened on the basis of the university. IPPK is one of the main methodological centers of education in the region, as it conducts a huge work on professional development and retraining of personnel, taking into account the specifics of the current stage of development of society.</w:t>
      </w:r>
    </w:p>
    <w:p w14:paraId="5D42D6DD"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The potential of the teaching staff of the Department of ICT allows for the training of employees of higher and secondary specialized educational institutions, secondary schools of the Republic of Kazakhstan and other categories.</w:t>
      </w:r>
    </w:p>
    <w:p w14:paraId="6839D717" w14:textId="77777777" w:rsidR="00A1590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Syllabuses are discussed at the meetings of the department and approved by the educational and methodological commission of the Agrotechnical Institute 1 protocol.</w:t>
      </w:r>
    </w:p>
    <w:p w14:paraId="7DA2F8BA" w14:textId="51802BE4" w:rsidR="00F758E4" w:rsidRPr="00BD415D" w:rsidRDefault="00A15904" w:rsidP="00A15904">
      <w:pPr>
        <w:widowControl w:val="0"/>
        <w:tabs>
          <w:tab w:val="clear" w:pos="2381"/>
          <w:tab w:val="num" w:pos="709"/>
        </w:tabs>
        <w:ind w:left="0" w:right="-1"/>
        <w:rPr>
          <w:rFonts w:eastAsia="Calibri" w:cs="Times New Roman"/>
          <w:strike w:val="0"/>
          <w:sz w:val="24"/>
          <w:szCs w:val="24"/>
          <w:lang w:val="en-US" w:eastAsia="en-US"/>
        </w:rPr>
      </w:pPr>
      <w:r w:rsidRPr="00BD415D">
        <w:rPr>
          <w:rFonts w:eastAsia="Calibri" w:cs="Times New Roman"/>
          <w:strike w:val="0"/>
          <w:sz w:val="24"/>
          <w:szCs w:val="24"/>
          <w:lang w:val="en-US" w:eastAsia="en-US"/>
        </w:rPr>
        <w:t>The department pays attention to the introduction of modern teaching methods and means of activating the cognitive activity of undergraduates. The department has an electronic resource on which educational and methodological complexes for all specialties and disciplines are placed, which include syllabuses, thematic plans, lecture material, methodological guidelines for laboratory, control and course work, as well as tasks for performing independent work of undergraduates and independent work of undergraduates under the guidance of a teacher, trial versions There is also an extensive electronic library with books and textbooks for each discipline.</w:t>
      </w:r>
    </w:p>
    <w:p w14:paraId="3D20A371" w14:textId="77777777" w:rsidR="00A15904" w:rsidRPr="00BD415D" w:rsidRDefault="00A15904" w:rsidP="00A15904">
      <w:pPr>
        <w:widowControl w:val="0"/>
        <w:tabs>
          <w:tab w:val="clear" w:pos="2381"/>
          <w:tab w:val="num" w:pos="709"/>
        </w:tabs>
        <w:ind w:left="0" w:right="-1"/>
        <w:rPr>
          <w:rFonts w:ascii="Times New Roman CYR" w:hAnsi="Times New Roman CYR" w:cs="Times New Roman CYR"/>
          <w:strike w:val="0"/>
          <w:sz w:val="24"/>
          <w:szCs w:val="24"/>
          <w:lang w:val="en-US"/>
        </w:rPr>
      </w:pPr>
    </w:p>
    <w:p w14:paraId="702CECC1" w14:textId="3CCC4598" w:rsidR="00F758E4" w:rsidRPr="00BD415D" w:rsidRDefault="00F758E4" w:rsidP="00F758E4">
      <w:pPr>
        <w:widowControl w:val="0"/>
        <w:tabs>
          <w:tab w:val="clear" w:pos="2381"/>
          <w:tab w:val="num" w:pos="709"/>
          <w:tab w:val="left" w:pos="1080"/>
        </w:tabs>
        <w:ind w:left="0" w:right="-1"/>
        <w:rPr>
          <w:rFonts w:ascii="Times New Roman CYR" w:hAnsi="Times New Roman CYR" w:cs="Times New Roman CYR"/>
          <w:strike w:val="0"/>
          <w:sz w:val="24"/>
          <w:szCs w:val="24"/>
          <w:lang w:val="en-US"/>
        </w:rPr>
      </w:pPr>
      <w:r w:rsidRPr="00BD415D">
        <w:rPr>
          <w:rFonts w:ascii="Times New Roman CYR" w:hAnsi="Times New Roman CYR" w:cs="Times New Roman CYR"/>
          <w:b/>
          <w:strike w:val="0"/>
          <w:sz w:val="24"/>
          <w:szCs w:val="24"/>
          <w:lang w:val="en-US"/>
        </w:rPr>
        <w:tab/>
      </w:r>
      <w:r w:rsidR="00A15904" w:rsidRPr="00BD415D">
        <w:rPr>
          <w:rFonts w:ascii="Times New Roman CYR" w:hAnsi="Times New Roman CYR" w:cs="Times New Roman CYR"/>
          <w:strike w:val="0"/>
          <w:sz w:val="24"/>
          <w:szCs w:val="24"/>
          <w:lang w:val="en-US"/>
        </w:rPr>
        <w:t>Table 9. Textbooks, educational and methodological manuals published by the teaching staff of the department over the past year</w:t>
      </w:r>
    </w:p>
    <w:tbl>
      <w:tblPr>
        <w:tblW w:w="95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66"/>
        <w:gridCol w:w="3260"/>
        <w:gridCol w:w="2835"/>
        <w:gridCol w:w="2552"/>
      </w:tblGrid>
      <w:tr w:rsidR="00F758E4" w:rsidRPr="00BD415D" w14:paraId="5C1AA444" w14:textId="77777777" w:rsidTr="001C15B7">
        <w:tc>
          <w:tcPr>
            <w:tcW w:w="866" w:type="dxa"/>
          </w:tcPr>
          <w:p w14:paraId="0683AB9E" w14:textId="77777777" w:rsidR="00F758E4" w:rsidRPr="00BD415D" w:rsidRDefault="00F758E4" w:rsidP="00F758E4">
            <w:pPr>
              <w:widowControl w:val="0"/>
              <w:ind w:left="142" w:firstLine="0"/>
              <w:rPr>
                <w:rFonts w:ascii="Times New Roman CYR" w:hAnsi="Times New Roman CYR" w:cs="Times New Roman CYR"/>
                <w:strike w:val="0"/>
                <w:sz w:val="22"/>
                <w:szCs w:val="22"/>
              </w:rPr>
            </w:pPr>
            <w:r w:rsidRPr="00BD415D">
              <w:rPr>
                <w:rFonts w:ascii="Times New Roman CYR" w:hAnsi="Times New Roman CYR" w:cs="Times New Roman CYR"/>
                <w:strike w:val="0"/>
                <w:sz w:val="22"/>
                <w:szCs w:val="22"/>
              </w:rPr>
              <w:t>№</w:t>
            </w:r>
          </w:p>
        </w:tc>
        <w:tc>
          <w:tcPr>
            <w:tcW w:w="3260" w:type="dxa"/>
          </w:tcPr>
          <w:p w14:paraId="045B777C" w14:textId="112CF79D" w:rsidR="00F758E4" w:rsidRPr="00BD415D" w:rsidRDefault="00A15904" w:rsidP="00F758E4">
            <w:pPr>
              <w:widowControl w:val="0"/>
              <w:tabs>
                <w:tab w:val="clear" w:pos="2381"/>
                <w:tab w:val="num" w:pos="274"/>
              </w:tabs>
              <w:ind w:left="132" w:firstLine="0"/>
              <w:jc w:val="center"/>
              <w:rPr>
                <w:rFonts w:ascii="Times New Roman CYR" w:hAnsi="Times New Roman CYR" w:cs="Times New Roman CYR"/>
                <w:strike w:val="0"/>
                <w:sz w:val="22"/>
                <w:szCs w:val="22"/>
                <w:lang w:val="kk-KZ"/>
              </w:rPr>
            </w:pPr>
            <w:proofErr w:type="spellStart"/>
            <w:r w:rsidRPr="00BD415D">
              <w:rPr>
                <w:rFonts w:ascii="Times New Roman CYR" w:hAnsi="Times New Roman CYR" w:cs="Times New Roman CYR"/>
                <w:strike w:val="0"/>
                <w:sz w:val="22"/>
                <w:szCs w:val="22"/>
              </w:rPr>
              <w:t>Title</w:t>
            </w:r>
            <w:proofErr w:type="spellEnd"/>
          </w:p>
        </w:tc>
        <w:tc>
          <w:tcPr>
            <w:tcW w:w="2835" w:type="dxa"/>
          </w:tcPr>
          <w:p w14:paraId="44039488" w14:textId="4A0A4BB1" w:rsidR="00F758E4" w:rsidRPr="00BD415D" w:rsidRDefault="00A15904" w:rsidP="006C480B">
            <w:pPr>
              <w:widowControl w:val="0"/>
              <w:tabs>
                <w:tab w:val="clear" w:pos="2381"/>
                <w:tab w:val="num" w:pos="1833"/>
              </w:tabs>
              <w:ind w:left="132" w:right="131" w:firstLine="0"/>
              <w:jc w:val="center"/>
              <w:rPr>
                <w:rFonts w:ascii="Times New Roman CYR" w:hAnsi="Times New Roman CYR" w:cs="Times New Roman CYR"/>
                <w:strike w:val="0"/>
                <w:sz w:val="22"/>
                <w:szCs w:val="22"/>
              </w:rPr>
            </w:pPr>
            <w:proofErr w:type="spellStart"/>
            <w:r w:rsidRPr="00BD415D">
              <w:rPr>
                <w:rFonts w:ascii="Times New Roman CYR" w:hAnsi="Times New Roman CYR" w:cs="Times New Roman CYR"/>
                <w:strike w:val="0"/>
                <w:sz w:val="22"/>
                <w:szCs w:val="22"/>
              </w:rPr>
              <w:t>Authors</w:t>
            </w:r>
            <w:proofErr w:type="spellEnd"/>
          </w:p>
        </w:tc>
        <w:tc>
          <w:tcPr>
            <w:tcW w:w="2552" w:type="dxa"/>
          </w:tcPr>
          <w:p w14:paraId="5865FFFE" w14:textId="7545E588" w:rsidR="00F758E4" w:rsidRPr="00BD415D" w:rsidRDefault="00A15904" w:rsidP="006C480B">
            <w:pPr>
              <w:widowControl w:val="0"/>
              <w:tabs>
                <w:tab w:val="clear" w:pos="2381"/>
                <w:tab w:val="num" w:pos="132"/>
              </w:tabs>
              <w:ind w:left="132" w:right="132" w:firstLine="142"/>
              <w:jc w:val="center"/>
              <w:rPr>
                <w:rFonts w:ascii="Times New Roman CYR" w:hAnsi="Times New Roman CYR" w:cs="Times New Roman CYR"/>
                <w:strike w:val="0"/>
                <w:sz w:val="22"/>
                <w:szCs w:val="22"/>
              </w:rPr>
            </w:pPr>
            <w:proofErr w:type="spellStart"/>
            <w:r w:rsidRPr="00BD415D">
              <w:rPr>
                <w:rFonts w:ascii="Times New Roman CYR" w:hAnsi="Times New Roman CYR" w:cs="Times New Roman CYR"/>
                <w:strike w:val="0"/>
                <w:sz w:val="22"/>
                <w:szCs w:val="22"/>
              </w:rPr>
              <w:t>Discipline</w:t>
            </w:r>
            <w:proofErr w:type="spellEnd"/>
          </w:p>
        </w:tc>
      </w:tr>
      <w:tr w:rsidR="00A15904" w:rsidRPr="00BD415D" w14:paraId="4BB6A6F1" w14:textId="77777777" w:rsidTr="00C13800">
        <w:tc>
          <w:tcPr>
            <w:tcW w:w="866" w:type="dxa"/>
          </w:tcPr>
          <w:p w14:paraId="051C9B40" w14:textId="77777777" w:rsidR="00A15904" w:rsidRPr="00BD415D" w:rsidRDefault="00A15904" w:rsidP="00A15904">
            <w:pPr>
              <w:widowControl w:val="0"/>
              <w:ind w:left="142" w:right="132" w:firstLine="0"/>
              <w:jc w:val="center"/>
              <w:rPr>
                <w:rFonts w:ascii="Times New Roman CYR" w:hAnsi="Times New Roman CYR" w:cs="Times New Roman CYR"/>
                <w:strike w:val="0"/>
                <w:sz w:val="22"/>
                <w:szCs w:val="22"/>
              </w:rPr>
            </w:pPr>
            <w:r w:rsidRPr="00BD415D">
              <w:rPr>
                <w:rFonts w:ascii="Times New Roman CYR" w:hAnsi="Times New Roman CYR" w:cs="Times New Roman CYR"/>
                <w:strike w:val="0"/>
                <w:sz w:val="22"/>
                <w:szCs w:val="22"/>
              </w:rPr>
              <w:t>1</w:t>
            </w:r>
          </w:p>
        </w:tc>
        <w:tc>
          <w:tcPr>
            <w:tcW w:w="3260" w:type="dxa"/>
          </w:tcPr>
          <w:p w14:paraId="357C91DC" w14:textId="7004A932" w:rsidR="00A15904" w:rsidRPr="00BD415D" w:rsidRDefault="00A15904" w:rsidP="00A15904">
            <w:pPr>
              <w:tabs>
                <w:tab w:val="clear" w:pos="2381"/>
                <w:tab w:val="num" w:pos="274"/>
              </w:tabs>
              <w:ind w:left="132" w:firstLine="0"/>
              <w:rPr>
                <w:strike w:val="0"/>
                <w:sz w:val="24"/>
                <w:szCs w:val="24"/>
                <w:lang w:val="en-US"/>
              </w:rPr>
            </w:pPr>
            <w:r w:rsidRPr="00BD415D">
              <w:rPr>
                <w:strike w:val="0"/>
                <w:sz w:val="24"/>
                <w:szCs w:val="24"/>
                <w:lang w:val="en-US"/>
              </w:rPr>
              <w:t xml:space="preserve">Educational and methodological support for the </w:t>
            </w:r>
            <w:proofErr w:type="spellStart"/>
            <w:r w:rsidRPr="00BD415D">
              <w:rPr>
                <w:strike w:val="0"/>
                <w:sz w:val="24"/>
                <w:szCs w:val="24"/>
                <w:lang w:val="en-US"/>
              </w:rPr>
              <w:t>discipline"cryptography</w:t>
            </w:r>
            <w:proofErr w:type="spellEnd"/>
            <w:r w:rsidRPr="00BD415D">
              <w:rPr>
                <w:strike w:val="0"/>
                <w:sz w:val="24"/>
                <w:szCs w:val="24"/>
                <w:lang w:val="en-US"/>
              </w:rPr>
              <w:t>"</w:t>
            </w:r>
          </w:p>
        </w:tc>
        <w:tc>
          <w:tcPr>
            <w:tcW w:w="2835" w:type="dxa"/>
            <w:vAlign w:val="center"/>
          </w:tcPr>
          <w:p w14:paraId="06F473D3" w14:textId="182DC9F9" w:rsidR="00A15904" w:rsidRPr="00BD415D" w:rsidRDefault="00331027" w:rsidP="00A15904">
            <w:pPr>
              <w:tabs>
                <w:tab w:val="clear" w:pos="2381"/>
                <w:tab w:val="num" w:pos="1833"/>
              </w:tabs>
              <w:ind w:left="132" w:right="131" w:firstLine="0"/>
              <w:rPr>
                <w:strike w:val="0"/>
                <w:sz w:val="22"/>
                <w:szCs w:val="22"/>
                <w:lang w:val="en-US"/>
              </w:rPr>
            </w:pPr>
            <w:r w:rsidRPr="00BD415D">
              <w:rPr>
                <w:strike w:val="0"/>
                <w:sz w:val="22"/>
                <w:szCs w:val="22"/>
                <w:lang w:val="kk-KZ" w:eastAsia="ar-SA"/>
              </w:rPr>
              <w:t>Muradilova G.S., Senior professor, associate professor.</w:t>
            </w:r>
          </w:p>
        </w:tc>
        <w:tc>
          <w:tcPr>
            <w:tcW w:w="2552" w:type="dxa"/>
            <w:vAlign w:val="center"/>
          </w:tcPr>
          <w:p w14:paraId="6B0C2364" w14:textId="754778DE" w:rsidR="00A15904" w:rsidRPr="00BD415D" w:rsidRDefault="00331027" w:rsidP="00A15904">
            <w:pPr>
              <w:tabs>
                <w:tab w:val="num" w:pos="132"/>
              </w:tabs>
              <w:ind w:left="132" w:right="132" w:firstLine="142"/>
              <w:rPr>
                <w:strike w:val="0"/>
                <w:sz w:val="22"/>
                <w:szCs w:val="22"/>
              </w:rPr>
            </w:pPr>
            <w:r w:rsidRPr="00BD415D">
              <w:rPr>
                <w:strike w:val="0"/>
                <w:sz w:val="22"/>
                <w:szCs w:val="22"/>
                <w:lang w:val="kk-KZ" w:eastAsia="ar-SA"/>
              </w:rPr>
              <w:t>The basis of cryptography</w:t>
            </w:r>
          </w:p>
        </w:tc>
      </w:tr>
      <w:tr w:rsidR="00A15904" w:rsidRPr="00BD415D" w14:paraId="334CF900" w14:textId="77777777" w:rsidTr="00C13800">
        <w:tc>
          <w:tcPr>
            <w:tcW w:w="866" w:type="dxa"/>
          </w:tcPr>
          <w:p w14:paraId="392F4FE1" w14:textId="77777777" w:rsidR="00A15904" w:rsidRPr="00BD415D" w:rsidRDefault="00A15904" w:rsidP="00A15904">
            <w:pPr>
              <w:widowControl w:val="0"/>
              <w:ind w:left="142" w:firstLine="0"/>
              <w:jc w:val="center"/>
              <w:rPr>
                <w:strike w:val="0"/>
                <w:sz w:val="22"/>
                <w:szCs w:val="22"/>
              </w:rPr>
            </w:pPr>
            <w:r w:rsidRPr="00BD415D">
              <w:rPr>
                <w:strike w:val="0"/>
                <w:sz w:val="22"/>
                <w:szCs w:val="22"/>
              </w:rPr>
              <w:t>2</w:t>
            </w:r>
          </w:p>
        </w:tc>
        <w:tc>
          <w:tcPr>
            <w:tcW w:w="3260" w:type="dxa"/>
          </w:tcPr>
          <w:p w14:paraId="67184CE4" w14:textId="75023DAC" w:rsidR="00A15904" w:rsidRPr="00BD415D" w:rsidRDefault="00A15904" w:rsidP="00A15904">
            <w:pPr>
              <w:tabs>
                <w:tab w:val="clear" w:pos="2381"/>
                <w:tab w:val="num" w:pos="274"/>
              </w:tabs>
              <w:ind w:left="132" w:right="132" w:firstLine="0"/>
              <w:rPr>
                <w:strike w:val="0"/>
                <w:sz w:val="24"/>
                <w:szCs w:val="24"/>
                <w:lang w:val="en-US"/>
              </w:rPr>
            </w:pPr>
            <w:r w:rsidRPr="00BD415D">
              <w:rPr>
                <w:strike w:val="0"/>
                <w:sz w:val="24"/>
                <w:szCs w:val="24"/>
                <w:lang w:val="en-US"/>
              </w:rPr>
              <w:t>Methodological recommendations for laboratory work on discipline "Object-Oriented Programming I"</w:t>
            </w:r>
          </w:p>
        </w:tc>
        <w:tc>
          <w:tcPr>
            <w:tcW w:w="2835" w:type="dxa"/>
            <w:vAlign w:val="center"/>
          </w:tcPr>
          <w:p w14:paraId="2A4AC515" w14:textId="76124675" w:rsidR="00A15904" w:rsidRPr="00BD415D" w:rsidRDefault="00331027" w:rsidP="00A15904">
            <w:pPr>
              <w:tabs>
                <w:tab w:val="clear" w:pos="2381"/>
                <w:tab w:val="num" w:pos="1833"/>
              </w:tabs>
              <w:ind w:left="132" w:right="131" w:firstLine="0"/>
              <w:rPr>
                <w:strike w:val="0"/>
                <w:sz w:val="22"/>
                <w:szCs w:val="22"/>
                <w:lang w:val="en-US"/>
              </w:rPr>
            </w:pPr>
            <w:r w:rsidRPr="00BD415D">
              <w:rPr>
                <w:strike w:val="0"/>
                <w:sz w:val="22"/>
                <w:szCs w:val="22"/>
                <w:lang w:val="kk-KZ" w:eastAsia="ar-SA"/>
              </w:rPr>
              <w:t>Baklkhazova U.U., Senior Professor, Master of Engineering and Technology.</w:t>
            </w:r>
          </w:p>
        </w:tc>
        <w:tc>
          <w:tcPr>
            <w:tcW w:w="2552" w:type="dxa"/>
            <w:vAlign w:val="center"/>
          </w:tcPr>
          <w:p w14:paraId="117792F2" w14:textId="435B54F7" w:rsidR="00A15904" w:rsidRPr="00BD415D" w:rsidRDefault="00331027" w:rsidP="00A15904">
            <w:pPr>
              <w:tabs>
                <w:tab w:val="num" w:pos="132"/>
              </w:tabs>
              <w:ind w:left="132" w:right="132" w:firstLine="142"/>
              <w:jc w:val="left"/>
              <w:rPr>
                <w:strike w:val="0"/>
                <w:color w:val="FF0000"/>
                <w:sz w:val="22"/>
                <w:szCs w:val="22"/>
              </w:rPr>
            </w:pPr>
            <w:r w:rsidRPr="00BD415D">
              <w:rPr>
                <w:strike w:val="0"/>
                <w:sz w:val="22"/>
                <w:szCs w:val="22"/>
                <w:lang w:val="kk-KZ" w:eastAsia="ar-SA"/>
              </w:rPr>
              <w:t>Object-oriented programming I</w:t>
            </w:r>
          </w:p>
        </w:tc>
      </w:tr>
      <w:tr w:rsidR="00A15904" w:rsidRPr="00264620" w14:paraId="11E66911" w14:textId="77777777" w:rsidTr="00C13800">
        <w:tc>
          <w:tcPr>
            <w:tcW w:w="866" w:type="dxa"/>
          </w:tcPr>
          <w:p w14:paraId="2AF9397C" w14:textId="77777777" w:rsidR="00A15904" w:rsidRPr="00BD415D" w:rsidRDefault="00A15904" w:rsidP="00A15904">
            <w:pPr>
              <w:widowControl w:val="0"/>
              <w:ind w:left="142" w:firstLine="0"/>
              <w:jc w:val="center"/>
              <w:rPr>
                <w:strike w:val="0"/>
                <w:sz w:val="22"/>
                <w:szCs w:val="22"/>
              </w:rPr>
            </w:pPr>
            <w:r w:rsidRPr="00BD415D">
              <w:rPr>
                <w:strike w:val="0"/>
                <w:sz w:val="22"/>
                <w:szCs w:val="22"/>
              </w:rPr>
              <w:t>3</w:t>
            </w:r>
          </w:p>
        </w:tc>
        <w:tc>
          <w:tcPr>
            <w:tcW w:w="3260" w:type="dxa"/>
          </w:tcPr>
          <w:p w14:paraId="361F24A3" w14:textId="40EAD604" w:rsidR="00A15904" w:rsidRPr="00BD415D" w:rsidRDefault="00A15904" w:rsidP="00A15904">
            <w:pPr>
              <w:tabs>
                <w:tab w:val="clear" w:pos="2381"/>
                <w:tab w:val="num" w:pos="274"/>
              </w:tabs>
              <w:spacing w:before="120"/>
              <w:ind w:left="132" w:firstLine="0"/>
              <w:rPr>
                <w:bCs/>
                <w:strike w:val="0"/>
                <w:sz w:val="24"/>
                <w:szCs w:val="24"/>
                <w:lang w:val="kk-KZ"/>
              </w:rPr>
            </w:pPr>
            <w:r w:rsidRPr="00BD415D">
              <w:rPr>
                <w:strike w:val="0"/>
                <w:sz w:val="24"/>
                <w:szCs w:val="24"/>
                <w:lang w:val="en-US"/>
              </w:rPr>
              <w:t>Educational and methodological support on discipline "mathematical foundations of Information Technologies"</w:t>
            </w:r>
          </w:p>
        </w:tc>
        <w:tc>
          <w:tcPr>
            <w:tcW w:w="2835" w:type="dxa"/>
          </w:tcPr>
          <w:p w14:paraId="63CD4BD7" w14:textId="488FB267" w:rsidR="00A15904" w:rsidRPr="00BD415D" w:rsidRDefault="00331027" w:rsidP="00A15904">
            <w:pPr>
              <w:tabs>
                <w:tab w:val="clear" w:pos="2381"/>
                <w:tab w:val="num" w:pos="1833"/>
              </w:tabs>
              <w:ind w:left="132" w:right="131" w:firstLine="0"/>
              <w:rPr>
                <w:strike w:val="0"/>
                <w:sz w:val="22"/>
                <w:szCs w:val="22"/>
                <w:lang w:val="en-US"/>
              </w:rPr>
            </w:pPr>
            <w:r w:rsidRPr="00BD415D">
              <w:rPr>
                <w:strike w:val="0"/>
                <w:sz w:val="22"/>
                <w:szCs w:val="22"/>
                <w:lang w:val="kk-KZ" w:eastAsia="ar-SA"/>
              </w:rPr>
              <w:t>Baklkhazova U.U., Senior Professor, Master of Engineering and Technology.</w:t>
            </w:r>
          </w:p>
        </w:tc>
        <w:tc>
          <w:tcPr>
            <w:tcW w:w="2552" w:type="dxa"/>
            <w:vAlign w:val="center"/>
          </w:tcPr>
          <w:p w14:paraId="55E37403" w14:textId="411B814D" w:rsidR="00A15904" w:rsidRPr="00BD415D" w:rsidRDefault="00331027" w:rsidP="00A15904">
            <w:pPr>
              <w:tabs>
                <w:tab w:val="num" w:pos="132"/>
              </w:tabs>
              <w:ind w:left="132" w:right="132" w:firstLine="142"/>
              <w:jc w:val="left"/>
              <w:rPr>
                <w:strike w:val="0"/>
                <w:sz w:val="22"/>
                <w:szCs w:val="22"/>
                <w:lang w:val="en-US"/>
              </w:rPr>
            </w:pPr>
            <w:r w:rsidRPr="00BD415D">
              <w:rPr>
                <w:rFonts w:cs="Calibri"/>
                <w:strike w:val="0"/>
                <w:sz w:val="22"/>
                <w:szCs w:val="22"/>
                <w:lang w:val="kk-KZ" w:eastAsia="ar-SA"/>
              </w:rPr>
              <w:t>Mathematical foundations of information technology</w:t>
            </w:r>
          </w:p>
        </w:tc>
      </w:tr>
      <w:tr w:rsidR="00A15904" w:rsidRPr="00BD415D" w14:paraId="2873D82B" w14:textId="77777777" w:rsidTr="00C13800">
        <w:tc>
          <w:tcPr>
            <w:tcW w:w="866" w:type="dxa"/>
          </w:tcPr>
          <w:p w14:paraId="4F5959B6" w14:textId="77777777" w:rsidR="00A15904" w:rsidRPr="00BD415D" w:rsidRDefault="00A15904" w:rsidP="00A15904">
            <w:pPr>
              <w:widowControl w:val="0"/>
              <w:ind w:left="142" w:firstLine="0"/>
              <w:jc w:val="center"/>
              <w:rPr>
                <w:strike w:val="0"/>
                <w:sz w:val="22"/>
                <w:szCs w:val="22"/>
              </w:rPr>
            </w:pPr>
            <w:r w:rsidRPr="00BD415D">
              <w:rPr>
                <w:strike w:val="0"/>
                <w:sz w:val="22"/>
                <w:szCs w:val="22"/>
              </w:rPr>
              <w:t>4</w:t>
            </w:r>
          </w:p>
        </w:tc>
        <w:tc>
          <w:tcPr>
            <w:tcW w:w="3260" w:type="dxa"/>
          </w:tcPr>
          <w:p w14:paraId="31D37F39" w14:textId="6DEEB8A0" w:rsidR="00A15904" w:rsidRPr="00BD415D" w:rsidRDefault="00A15904" w:rsidP="00A15904">
            <w:pPr>
              <w:tabs>
                <w:tab w:val="clear" w:pos="2381"/>
                <w:tab w:val="num" w:pos="274"/>
              </w:tabs>
              <w:ind w:left="132" w:right="131" w:firstLine="0"/>
              <w:rPr>
                <w:strike w:val="0"/>
                <w:sz w:val="24"/>
                <w:szCs w:val="24"/>
                <w:lang w:val="en-US"/>
              </w:rPr>
            </w:pPr>
            <w:r w:rsidRPr="00BD415D">
              <w:rPr>
                <w:strike w:val="0"/>
                <w:sz w:val="24"/>
                <w:szCs w:val="24"/>
                <w:lang w:val="en-US"/>
              </w:rPr>
              <w:t>EUMKD on discipline "computer networks"</w:t>
            </w:r>
          </w:p>
        </w:tc>
        <w:tc>
          <w:tcPr>
            <w:tcW w:w="2835" w:type="dxa"/>
          </w:tcPr>
          <w:p w14:paraId="19C47AF6" w14:textId="27A0AE7B" w:rsidR="00A15904" w:rsidRPr="00BD415D" w:rsidRDefault="00331027" w:rsidP="00A15904">
            <w:pPr>
              <w:tabs>
                <w:tab w:val="clear" w:pos="2381"/>
                <w:tab w:val="num" w:pos="1833"/>
              </w:tabs>
              <w:ind w:left="132" w:right="131" w:firstLine="0"/>
              <w:rPr>
                <w:strike w:val="0"/>
                <w:sz w:val="22"/>
                <w:szCs w:val="22"/>
                <w:lang w:val="en-US"/>
              </w:rPr>
            </w:pPr>
            <w:r w:rsidRPr="00BD415D">
              <w:rPr>
                <w:strike w:val="0"/>
                <w:sz w:val="22"/>
                <w:szCs w:val="22"/>
                <w:lang w:val="kk-KZ" w:eastAsia="ar-SA"/>
              </w:rPr>
              <w:t>Musabekov Zh.S., Senior Professor, Master of Technical Sciences</w:t>
            </w:r>
          </w:p>
        </w:tc>
        <w:tc>
          <w:tcPr>
            <w:tcW w:w="2552" w:type="dxa"/>
            <w:vAlign w:val="center"/>
          </w:tcPr>
          <w:p w14:paraId="21ADED43" w14:textId="4EA51DF7" w:rsidR="00A15904" w:rsidRPr="00BD415D" w:rsidRDefault="00331027" w:rsidP="00A15904">
            <w:pPr>
              <w:tabs>
                <w:tab w:val="num" w:pos="132"/>
              </w:tabs>
              <w:ind w:left="132" w:right="132" w:firstLine="142"/>
              <w:jc w:val="left"/>
              <w:rPr>
                <w:strike w:val="0"/>
                <w:sz w:val="22"/>
                <w:szCs w:val="22"/>
              </w:rPr>
            </w:pPr>
            <w:r w:rsidRPr="00BD415D">
              <w:rPr>
                <w:strike w:val="0"/>
                <w:sz w:val="22"/>
                <w:szCs w:val="22"/>
                <w:lang w:val="kk-KZ" w:eastAsia="ar-SA"/>
              </w:rPr>
              <w:t>Computer networks</w:t>
            </w:r>
          </w:p>
        </w:tc>
      </w:tr>
      <w:tr w:rsidR="00A15904" w:rsidRPr="00264620" w14:paraId="7AE06EB2" w14:textId="77777777" w:rsidTr="00C13800">
        <w:tc>
          <w:tcPr>
            <w:tcW w:w="866" w:type="dxa"/>
          </w:tcPr>
          <w:p w14:paraId="7F389F44" w14:textId="77777777" w:rsidR="00A15904" w:rsidRPr="00BD415D" w:rsidRDefault="00A15904" w:rsidP="00A15904">
            <w:pPr>
              <w:widowControl w:val="0"/>
              <w:ind w:left="142" w:firstLine="0"/>
              <w:jc w:val="center"/>
              <w:rPr>
                <w:strike w:val="0"/>
                <w:sz w:val="22"/>
                <w:szCs w:val="22"/>
                <w:lang w:val="kk-KZ"/>
              </w:rPr>
            </w:pPr>
            <w:r w:rsidRPr="00BD415D">
              <w:rPr>
                <w:strike w:val="0"/>
                <w:sz w:val="22"/>
                <w:szCs w:val="22"/>
                <w:lang w:val="kk-KZ"/>
              </w:rPr>
              <w:lastRenderedPageBreak/>
              <w:t>5</w:t>
            </w:r>
          </w:p>
        </w:tc>
        <w:tc>
          <w:tcPr>
            <w:tcW w:w="3260" w:type="dxa"/>
          </w:tcPr>
          <w:p w14:paraId="3A42F601" w14:textId="49F93D20" w:rsidR="00A15904" w:rsidRPr="00BD415D" w:rsidRDefault="00A15904" w:rsidP="00A15904">
            <w:pPr>
              <w:tabs>
                <w:tab w:val="clear" w:pos="2381"/>
                <w:tab w:val="num" w:pos="274"/>
              </w:tabs>
              <w:ind w:left="132" w:firstLine="0"/>
              <w:rPr>
                <w:strike w:val="0"/>
                <w:sz w:val="24"/>
                <w:szCs w:val="24"/>
                <w:lang w:val="kk-KZ"/>
              </w:rPr>
            </w:pPr>
            <w:r w:rsidRPr="00BD415D">
              <w:rPr>
                <w:strike w:val="0"/>
                <w:sz w:val="24"/>
                <w:szCs w:val="24"/>
                <w:lang w:val="en-US"/>
              </w:rPr>
              <w:t>Educational and methodical manual "digital tools and services in teacher's work"</w:t>
            </w:r>
          </w:p>
        </w:tc>
        <w:tc>
          <w:tcPr>
            <w:tcW w:w="2835" w:type="dxa"/>
          </w:tcPr>
          <w:p w14:paraId="35E45968" w14:textId="513CEADB" w:rsidR="00A15904" w:rsidRPr="00BD415D" w:rsidRDefault="00331027" w:rsidP="00A15904">
            <w:pPr>
              <w:tabs>
                <w:tab w:val="clear" w:pos="2381"/>
                <w:tab w:val="num" w:pos="1833"/>
              </w:tabs>
              <w:ind w:left="132" w:right="131" w:firstLine="0"/>
              <w:rPr>
                <w:rFonts w:eastAsia="Calibri"/>
                <w:strike w:val="0"/>
                <w:sz w:val="22"/>
                <w:szCs w:val="22"/>
                <w:lang w:val="kk-KZ" w:eastAsia="en-US"/>
              </w:rPr>
            </w:pPr>
            <w:r w:rsidRPr="00BD415D">
              <w:rPr>
                <w:strike w:val="0"/>
                <w:sz w:val="22"/>
                <w:szCs w:val="22"/>
                <w:lang w:val="kk-KZ" w:eastAsia="ar-SA"/>
              </w:rPr>
              <w:t>Seitova T.S., PhD of "6D010900-Mathematics"</w:t>
            </w:r>
          </w:p>
        </w:tc>
        <w:tc>
          <w:tcPr>
            <w:tcW w:w="2552" w:type="dxa"/>
            <w:vAlign w:val="center"/>
          </w:tcPr>
          <w:p w14:paraId="1446CAD8" w14:textId="3BE504C1" w:rsidR="00A15904" w:rsidRPr="00BD415D" w:rsidRDefault="00331027" w:rsidP="00A15904">
            <w:pPr>
              <w:tabs>
                <w:tab w:val="num" w:pos="132"/>
              </w:tabs>
              <w:ind w:left="132" w:right="132" w:firstLine="142"/>
              <w:jc w:val="left"/>
              <w:rPr>
                <w:strike w:val="0"/>
                <w:sz w:val="22"/>
                <w:szCs w:val="22"/>
                <w:lang w:val="kk-KZ"/>
              </w:rPr>
            </w:pPr>
            <w:r w:rsidRPr="00BD415D">
              <w:rPr>
                <w:strike w:val="0"/>
                <w:sz w:val="22"/>
                <w:szCs w:val="22"/>
                <w:lang w:val="kk-KZ" w:eastAsia="ar-SA"/>
              </w:rPr>
              <w:t>Digital tools and services in the work of teachers</w:t>
            </w:r>
          </w:p>
        </w:tc>
      </w:tr>
      <w:tr w:rsidR="00A15904" w:rsidRPr="00BD415D" w14:paraId="68D2B897" w14:textId="77777777" w:rsidTr="00C13800">
        <w:tc>
          <w:tcPr>
            <w:tcW w:w="866" w:type="dxa"/>
          </w:tcPr>
          <w:p w14:paraId="0F03A5A4" w14:textId="77777777" w:rsidR="00A15904" w:rsidRPr="00BD415D" w:rsidRDefault="00A15904" w:rsidP="00A15904">
            <w:pPr>
              <w:widowControl w:val="0"/>
              <w:ind w:left="142" w:firstLine="0"/>
              <w:jc w:val="center"/>
              <w:rPr>
                <w:strike w:val="0"/>
                <w:sz w:val="22"/>
                <w:szCs w:val="22"/>
                <w:lang w:val="kk-KZ"/>
              </w:rPr>
            </w:pPr>
            <w:r w:rsidRPr="00BD415D">
              <w:rPr>
                <w:strike w:val="0"/>
                <w:sz w:val="22"/>
                <w:szCs w:val="22"/>
                <w:lang w:val="kk-KZ"/>
              </w:rPr>
              <w:t>6</w:t>
            </w:r>
          </w:p>
        </w:tc>
        <w:tc>
          <w:tcPr>
            <w:tcW w:w="3260" w:type="dxa"/>
          </w:tcPr>
          <w:p w14:paraId="19F64B8A" w14:textId="29DEEFF9" w:rsidR="00A15904" w:rsidRPr="00BD415D" w:rsidRDefault="00A15904" w:rsidP="00A15904">
            <w:pPr>
              <w:tabs>
                <w:tab w:val="clear" w:pos="2381"/>
                <w:tab w:val="num" w:pos="274"/>
              </w:tabs>
              <w:ind w:left="132" w:firstLine="0"/>
              <w:rPr>
                <w:strike w:val="0"/>
                <w:sz w:val="24"/>
                <w:szCs w:val="24"/>
                <w:lang w:val="kk-KZ"/>
              </w:rPr>
            </w:pPr>
            <w:r w:rsidRPr="00BD415D">
              <w:rPr>
                <w:strike w:val="0"/>
                <w:sz w:val="24"/>
                <w:szCs w:val="24"/>
                <w:lang w:val="en-US"/>
              </w:rPr>
              <w:t xml:space="preserve">UMKD on the discipline "Electronics" (on </w:t>
            </w:r>
            <w:proofErr w:type="spellStart"/>
            <w:r w:rsidRPr="00BD415D">
              <w:rPr>
                <w:strike w:val="0"/>
                <w:sz w:val="24"/>
                <w:szCs w:val="24"/>
                <w:lang w:val="en-US"/>
              </w:rPr>
              <w:t>Rus.language</w:t>
            </w:r>
            <w:proofErr w:type="spellEnd"/>
            <w:r w:rsidRPr="00BD415D">
              <w:rPr>
                <w:strike w:val="0"/>
                <w:sz w:val="24"/>
                <w:szCs w:val="24"/>
                <w:lang w:val="en-US"/>
              </w:rPr>
              <w:t>.)</w:t>
            </w:r>
          </w:p>
        </w:tc>
        <w:tc>
          <w:tcPr>
            <w:tcW w:w="2835" w:type="dxa"/>
          </w:tcPr>
          <w:p w14:paraId="18BCA123" w14:textId="6D499CA0" w:rsidR="00A15904" w:rsidRPr="00BD415D" w:rsidRDefault="00331027" w:rsidP="00A15904">
            <w:pPr>
              <w:tabs>
                <w:tab w:val="clear" w:pos="2381"/>
                <w:tab w:val="num" w:pos="1833"/>
              </w:tabs>
              <w:ind w:left="132" w:right="131" w:firstLine="0"/>
              <w:rPr>
                <w:rFonts w:eastAsia="Calibri"/>
                <w:strike w:val="0"/>
                <w:sz w:val="22"/>
                <w:szCs w:val="22"/>
                <w:lang w:val="kk-KZ" w:eastAsia="en-US"/>
              </w:rPr>
            </w:pPr>
            <w:r w:rsidRPr="00BD415D">
              <w:rPr>
                <w:strike w:val="0"/>
                <w:sz w:val="22"/>
                <w:szCs w:val="22"/>
                <w:lang w:val="kk-KZ" w:eastAsia="ar-SA"/>
              </w:rPr>
              <w:t>Ismu</w:t>
            </w:r>
            <w:r w:rsidRPr="00BD415D">
              <w:rPr>
                <w:strike w:val="0"/>
                <w:sz w:val="22"/>
                <w:szCs w:val="22"/>
                <w:lang w:val="en-US" w:eastAsia="ar-SA"/>
              </w:rPr>
              <w:t>ka</w:t>
            </w:r>
            <w:r w:rsidRPr="00BD415D">
              <w:rPr>
                <w:strike w:val="0"/>
                <w:sz w:val="22"/>
                <w:szCs w:val="22"/>
                <w:lang w:val="kk-KZ" w:eastAsia="ar-SA"/>
              </w:rPr>
              <w:t>nova A.N. St.prep. master of techniques and technologies, Makatov is.K. prep. master PED.science.</w:t>
            </w:r>
          </w:p>
        </w:tc>
        <w:tc>
          <w:tcPr>
            <w:tcW w:w="2552" w:type="dxa"/>
            <w:vAlign w:val="center"/>
          </w:tcPr>
          <w:p w14:paraId="177E7171" w14:textId="0D9F9D2A" w:rsidR="00A15904" w:rsidRPr="00BD415D" w:rsidRDefault="00331027" w:rsidP="00A15904">
            <w:pPr>
              <w:tabs>
                <w:tab w:val="num" w:pos="132"/>
              </w:tabs>
              <w:ind w:left="132" w:right="132" w:firstLine="142"/>
              <w:jc w:val="left"/>
              <w:rPr>
                <w:strike w:val="0"/>
                <w:sz w:val="22"/>
                <w:szCs w:val="22"/>
                <w:lang w:val="kk-KZ"/>
              </w:rPr>
            </w:pPr>
            <w:r w:rsidRPr="00BD415D">
              <w:rPr>
                <w:strike w:val="0"/>
                <w:sz w:val="22"/>
                <w:szCs w:val="22"/>
                <w:lang w:val="kk-KZ" w:eastAsia="ar-SA"/>
              </w:rPr>
              <w:t>Electronics</w:t>
            </w:r>
          </w:p>
        </w:tc>
      </w:tr>
      <w:tr w:rsidR="00A15904" w:rsidRPr="00BD415D" w14:paraId="619086C8" w14:textId="77777777" w:rsidTr="00C13800">
        <w:tc>
          <w:tcPr>
            <w:tcW w:w="866" w:type="dxa"/>
          </w:tcPr>
          <w:p w14:paraId="77007010" w14:textId="77777777" w:rsidR="00A15904" w:rsidRPr="00BD415D" w:rsidRDefault="00A15904" w:rsidP="00A15904">
            <w:pPr>
              <w:widowControl w:val="0"/>
              <w:ind w:left="142" w:firstLine="0"/>
              <w:jc w:val="center"/>
              <w:rPr>
                <w:strike w:val="0"/>
                <w:sz w:val="22"/>
                <w:szCs w:val="22"/>
                <w:lang w:val="kk-KZ"/>
              </w:rPr>
            </w:pPr>
            <w:r w:rsidRPr="00BD415D">
              <w:rPr>
                <w:strike w:val="0"/>
                <w:sz w:val="22"/>
                <w:szCs w:val="22"/>
                <w:lang w:val="kk-KZ"/>
              </w:rPr>
              <w:t>7</w:t>
            </w:r>
          </w:p>
        </w:tc>
        <w:tc>
          <w:tcPr>
            <w:tcW w:w="3260" w:type="dxa"/>
          </w:tcPr>
          <w:p w14:paraId="66D815A3" w14:textId="31BA4FF2" w:rsidR="00A15904" w:rsidRPr="00BD415D" w:rsidRDefault="00A15904" w:rsidP="00A15904">
            <w:pPr>
              <w:tabs>
                <w:tab w:val="clear" w:pos="2381"/>
                <w:tab w:val="num" w:pos="274"/>
              </w:tabs>
              <w:ind w:left="132" w:firstLine="0"/>
              <w:rPr>
                <w:strike w:val="0"/>
                <w:sz w:val="24"/>
                <w:szCs w:val="24"/>
                <w:lang w:val="kk-KZ"/>
              </w:rPr>
            </w:pPr>
            <w:r w:rsidRPr="00BD415D">
              <w:rPr>
                <w:strike w:val="0"/>
                <w:sz w:val="24"/>
                <w:szCs w:val="24"/>
                <w:lang w:val="en-US"/>
              </w:rPr>
              <w:t>UMKD on discipline "program development equipment"</w:t>
            </w:r>
          </w:p>
        </w:tc>
        <w:tc>
          <w:tcPr>
            <w:tcW w:w="2835" w:type="dxa"/>
          </w:tcPr>
          <w:p w14:paraId="7760784D" w14:textId="0592E856" w:rsidR="00A15904" w:rsidRPr="00BD415D" w:rsidRDefault="00331027" w:rsidP="00A15904">
            <w:pPr>
              <w:widowControl w:val="0"/>
              <w:tabs>
                <w:tab w:val="clear" w:pos="2381"/>
                <w:tab w:val="num" w:pos="1833"/>
              </w:tabs>
              <w:ind w:left="132" w:right="131" w:firstLine="0"/>
              <w:rPr>
                <w:rFonts w:ascii="Times New Roman CYR" w:hAnsi="Times New Roman CYR" w:cs="Times New Roman CYR"/>
                <w:b/>
                <w:bCs/>
                <w:strike w:val="0"/>
                <w:sz w:val="22"/>
                <w:szCs w:val="22"/>
                <w:u w:val="single"/>
                <w:lang w:val="kk-KZ"/>
              </w:rPr>
            </w:pPr>
            <w:r w:rsidRPr="00BD415D">
              <w:rPr>
                <w:strike w:val="0"/>
                <w:sz w:val="22"/>
                <w:szCs w:val="22"/>
                <w:lang w:val="kk-KZ" w:eastAsia="ar-SA"/>
              </w:rPr>
              <w:t>Ismukanova A.N., Senior Professor, Master of Engineering and Technology.</w:t>
            </w:r>
          </w:p>
          <w:p w14:paraId="4AF40C72" w14:textId="77777777" w:rsidR="00A15904" w:rsidRPr="00BD415D" w:rsidRDefault="00A15904" w:rsidP="00A15904">
            <w:pPr>
              <w:tabs>
                <w:tab w:val="clear" w:pos="2381"/>
                <w:tab w:val="num" w:pos="1833"/>
              </w:tabs>
              <w:ind w:left="132" w:right="131" w:firstLine="0"/>
              <w:jc w:val="center"/>
              <w:rPr>
                <w:rFonts w:eastAsia="Calibri"/>
                <w:strike w:val="0"/>
                <w:sz w:val="22"/>
                <w:szCs w:val="22"/>
                <w:lang w:val="kk-KZ" w:eastAsia="en-US"/>
              </w:rPr>
            </w:pPr>
          </w:p>
        </w:tc>
        <w:tc>
          <w:tcPr>
            <w:tcW w:w="2552" w:type="dxa"/>
            <w:vAlign w:val="center"/>
          </w:tcPr>
          <w:p w14:paraId="0F8E4F9A" w14:textId="3146FEE3" w:rsidR="00A15904" w:rsidRPr="00BD415D" w:rsidRDefault="00331027" w:rsidP="00A15904">
            <w:pPr>
              <w:tabs>
                <w:tab w:val="num" w:pos="132"/>
              </w:tabs>
              <w:ind w:left="132" w:right="132" w:firstLine="142"/>
              <w:jc w:val="left"/>
              <w:rPr>
                <w:strike w:val="0"/>
                <w:sz w:val="22"/>
                <w:szCs w:val="22"/>
                <w:lang w:val="kk-KZ"/>
              </w:rPr>
            </w:pPr>
            <w:r w:rsidRPr="00BD415D">
              <w:rPr>
                <w:strike w:val="0"/>
                <w:sz w:val="22"/>
                <w:szCs w:val="22"/>
                <w:lang w:val="kk-KZ" w:eastAsia="ar-SA"/>
              </w:rPr>
              <w:t>Software development tools</w:t>
            </w:r>
          </w:p>
        </w:tc>
      </w:tr>
      <w:tr w:rsidR="00A15904" w:rsidRPr="00264620" w14:paraId="170EF6B4" w14:textId="77777777" w:rsidTr="00C13800">
        <w:tc>
          <w:tcPr>
            <w:tcW w:w="866" w:type="dxa"/>
          </w:tcPr>
          <w:p w14:paraId="008F9D92" w14:textId="77777777" w:rsidR="00A15904" w:rsidRPr="00BD415D" w:rsidRDefault="00A15904" w:rsidP="00A15904">
            <w:pPr>
              <w:widowControl w:val="0"/>
              <w:ind w:left="142" w:firstLine="0"/>
              <w:jc w:val="center"/>
              <w:rPr>
                <w:strike w:val="0"/>
                <w:sz w:val="22"/>
                <w:szCs w:val="22"/>
                <w:lang w:val="kk-KZ"/>
              </w:rPr>
            </w:pPr>
            <w:r w:rsidRPr="00BD415D">
              <w:rPr>
                <w:strike w:val="0"/>
                <w:sz w:val="22"/>
                <w:szCs w:val="22"/>
                <w:lang w:val="kk-KZ"/>
              </w:rPr>
              <w:t>8</w:t>
            </w:r>
          </w:p>
        </w:tc>
        <w:tc>
          <w:tcPr>
            <w:tcW w:w="3260" w:type="dxa"/>
          </w:tcPr>
          <w:p w14:paraId="209CA7A2" w14:textId="4A894039" w:rsidR="00A15904" w:rsidRPr="00BD415D" w:rsidRDefault="00A15904" w:rsidP="00A15904">
            <w:pPr>
              <w:tabs>
                <w:tab w:val="clear" w:pos="2381"/>
                <w:tab w:val="num" w:pos="274"/>
              </w:tabs>
              <w:ind w:left="132" w:firstLine="0"/>
              <w:rPr>
                <w:strike w:val="0"/>
                <w:sz w:val="24"/>
                <w:szCs w:val="24"/>
                <w:lang w:val="kk-KZ"/>
              </w:rPr>
            </w:pPr>
            <w:r w:rsidRPr="00BD415D">
              <w:rPr>
                <w:strike w:val="0"/>
                <w:sz w:val="24"/>
                <w:szCs w:val="24"/>
                <w:lang w:val="en-US"/>
              </w:rPr>
              <w:t>Textbook "algorithms, Data Structures and programming"</w:t>
            </w:r>
          </w:p>
        </w:tc>
        <w:tc>
          <w:tcPr>
            <w:tcW w:w="2835" w:type="dxa"/>
          </w:tcPr>
          <w:p w14:paraId="34D7B12B" w14:textId="7395050E" w:rsidR="00A15904" w:rsidRPr="00BD415D" w:rsidRDefault="00331027" w:rsidP="00A15904">
            <w:pPr>
              <w:tabs>
                <w:tab w:val="clear" w:pos="2381"/>
                <w:tab w:val="num" w:pos="1833"/>
              </w:tabs>
              <w:ind w:left="132" w:right="131" w:firstLine="0"/>
              <w:rPr>
                <w:rFonts w:eastAsia="Calibri"/>
                <w:strike w:val="0"/>
                <w:sz w:val="22"/>
                <w:szCs w:val="22"/>
                <w:lang w:val="kk-KZ" w:eastAsia="en-US"/>
              </w:rPr>
            </w:pPr>
            <w:r w:rsidRPr="00BD415D">
              <w:rPr>
                <w:strike w:val="0"/>
                <w:sz w:val="22"/>
                <w:szCs w:val="22"/>
                <w:lang w:val="kk-KZ" w:eastAsia="ar-SA"/>
              </w:rPr>
              <w:t>Esmagambetova G.K., Senior Lecturer, Master of Technical Sciences, Kubigenova A.T., Senior Lecturer, Master of Technical Sciences, Azhibayeva Z.M., Senior Lecturer, Master of Technical Sciences.</w:t>
            </w:r>
          </w:p>
        </w:tc>
        <w:tc>
          <w:tcPr>
            <w:tcW w:w="2552" w:type="dxa"/>
            <w:vAlign w:val="center"/>
          </w:tcPr>
          <w:p w14:paraId="51B49041" w14:textId="1BA68575" w:rsidR="00A15904" w:rsidRPr="00BD415D" w:rsidRDefault="00331027" w:rsidP="00A15904">
            <w:pPr>
              <w:tabs>
                <w:tab w:val="num" w:pos="132"/>
              </w:tabs>
              <w:ind w:left="132" w:right="132" w:firstLine="142"/>
              <w:jc w:val="left"/>
              <w:rPr>
                <w:strike w:val="0"/>
                <w:sz w:val="22"/>
                <w:szCs w:val="22"/>
                <w:lang w:val="kk-KZ"/>
              </w:rPr>
            </w:pPr>
            <w:r w:rsidRPr="00BD415D">
              <w:rPr>
                <w:strike w:val="0"/>
                <w:sz w:val="22"/>
                <w:szCs w:val="22"/>
                <w:lang w:val="kk-KZ" w:eastAsia="ar-SA"/>
              </w:rPr>
              <w:t>Algorithms, Data Structures, and programming</w:t>
            </w:r>
          </w:p>
        </w:tc>
      </w:tr>
      <w:tr w:rsidR="00A15904" w:rsidRPr="00BD415D" w14:paraId="7D940689" w14:textId="77777777" w:rsidTr="00C13800">
        <w:tc>
          <w:tcPr>
            <w:tcW w:w="866" w:type="dxa"/>
          </w:tcPr>
          <w:p w14:paraId="341B1488" w14:textId="77777777" w:rsidR="00A15904" w:rsidRPr="00BD415D" w:rsidRDefault="00A15904" w:rsidP="00A15904">
            <w:pPr>
              <w:widowControl w:val="0"/>
              <w:ind w:left="142" w:firstLine="0"/>
              <w:jc w:val="center"/>
              <w:rPr>
                <w:strike w:val="0"/>
                <w:sz w:val="22"/>
                <w:szCs w:val="22"/>
                <w:lang w:val="kk-KZ"/>
              </w:rPr>
            </w:pPr>
            <w:r w:rsidRPr="00BD415D">
              <w:rPr>
                <w:strike w:val="0"/>
                <w:sz w:val="22"/>
                <w:szCs w:val="22"/>
                <w:lang w:val="kk-KZ"/>
              </w:rPr>
              <w:t>9</w:t>
            </w:r>
          </w:p>
        </w:tc>
        <w:tc>
          <w:tcPr>
            <w:tcW w:w="3260" w:type="dxa"/>
          </w:tcPr>
          <w:p w14:paraId="0DEF87A4" w14:textId="3815E84B" w:rsidR="00A15904" w:rsidRPr="00BD415D" w:rsidRDefault="00A15904" w:rsidP="00A15904">
            <w:pPr>
              <w:tabs>
                <w:tab w:val="clear" w:pos="2381"/>
                <w:tab w:val="num" w:pos="274"/>
              </w:tabs>
              <w:ind w:left="132" w:firstLine="0"/>
              <w:rPr>
                <w:strike w:val="0"/>
                <w:sz w:val="24"/>
                <w:szCs w:val="24"/>
                <w:lang w:val="kk-KZ" w:eastAsia="ar-SA"/>
              </w:rPr>
            </w:pPr>
            <w:r w:rsidRPr="00BD415D">
              <w:rPr>
                <w:strike w:val="0"/>
                <w:sz w:val="24"/>
                <w:szCs w:val="24"/>
                <w:lang w:val="en-US"/>
              </w:rPr>
              <w:t>EUMKD on discipline "Object-Oriented Programming I"</w:t>
            </w:r>
          </w:p>
        </w:tc>
        <w:tc>
          <w:tcPr>
            <w:tcW w:w="2835" w:type="dxa"/>
          </w:tcPr>
          <w:p w14:paraId="39335713" w14:textId="7D5F7436" w:rsidR="00A15904" w:rsidRPr="00BD415D" w:rsidRDefault="00331027" w:rsidP="00A15904">
            <w:pPr>
              <w:tabs>
                <w:tab w:val="clear" w:pos="2381"/>
                <w:tab w:val="num" w:pos="1833"/>
              </w:tabs>
              <w:ind w:left="132" w:right="131" w:firstLine="0"/>
              <w:jc w:val="left"/>
              <w:rPr>
                <w:strike w:val="0"/>
                <w:sz w:val="22"/>
                <w:szCs w:val="22"/>
                <w:lang w:val="kk-KZ" w:eastAsia="ar-SA"/>
              </w:rPr>
            </w:pPr>
            <w:r w:rsidRPr="00BD415D">
              <w:rPr>
                <w:strike w:val="0"/>
                <w:sz w:val="22"/>
                <w:szCs w:val="22"/>
                <w:lang w:val="kk-KZ" w:eastAsia="ar-SA"/>
              </w:rPr>
              <w:t>Esmagambetova G.K., Senior Professor, Master of Technical Sciences.</w:t>
            </w:r>
          </w:p>
        </w:tc>
        <w:tc>
          <w:tcPr>
            <w:tcW w:w="2552" w:type="dxa"/>
            <w:vAlign w:val="center"/>
          </w:tcPr>
          <w:p w14:paraId="01A04C19" w14:textId="79186482" w:rsidR="00A15904" w:rsidRPr="00BD415D" w:rsidRDefault="00331027" w:rsidP="00A15904">
            <w:pPr>
              <w:tabs>
                <w:tab w:val="num" w:pos="132"/>
              </w:tabs>
              <w:ind w:left="132" w:right="132" w:firstLine="142"/>
              <w:jc w:val="left"/>
              <w:rPr>
                <w:strike w:val="0"/>
                <w:sz w:val="22"/>
                <w:szCs w:val="22"/>
                <w:lang w:val="kk-KZ" w:eastAsia="ar-SA"/>
              </w:rPr>
            </w:pPr>
            <w:r w:rsidRPr="00BD415D">
              <w:rPr>
                <w:strike w:val="0"/>
                <w:sz w:val="22"/>
                <w:szCs w:val="22"/>
                <w:lang w:val="kk-KZ" w:eastAsia="ar-SA"/>
              </w:rPr>
              <w:t>Object-Oriented Programming I</w:t>
            </w:r>
          </w:p>
        </w:tc>
      </w:tr>
      <w:tr w:rsidR="00A15904" w:rsidRPr="00BD415D" w14:paraId="511DB9E1" w14:textId="77777777" w:rsidTr="00C13800">
        <w:tc>
          <w:tcPr>
            <w:tcW w:w="866" w:type="dxa"/>
          </w:tcPr>
          <w:p w14:paraId="32CBC376" w14:textId="77777777" w:rsidR="00A15904" w:rsidRPr="00BD415D" w:rsidRDefault="00A15904" w:rsidP="00A15904">
            <w:pPr>
              <w:widowControl w:val="0"/>
              <w:ind w:left="142" w:right="153" w:firstLine="0"/>
              <w:jc w:val="left"/>
              <w:rPr>
                <w:strike w:val="0"/>
                <w:sz w:val="22"/>
                <w:szCs w:val="22"/>
                <w:lang w:val="kk-KZ"/>
              </w:rPr>
            </w:pPr>
            <w:r w:rsidRPr="00BD415D">
              <w:rPr>
                <w:strike w:val="0"/>
                <w:sz w:val="22"/>
                <w:szCs w:val="22"/>
                <w:lang w:val="kk-KZ"/>
              </w:rPr>
              <w:t>10</w:t>
            </w:r>
          </w:p>
        </w:tc>
        <w:tc>
          <w:tcPr>
            <w:tcW w:w="3260" w:type="dxa"/>
          </w:tcPr>
          <w:p w14:paraId="4E165777" w14:textId="5074062B" w:rsidR="00A15904" w:rsidRPr="00BD415D" w:rsidRDefault="00A15904" w:rsidP="00A15904">
            <w:pPr>
              <w:tabs>
                <w:tab w:val="clear" w:pos="2381"/>
                <w:tab w:val="num" w:pos="274"/>
              </w:tabs>
              <w:ind w:left="132" w:firstLine="0"/>
              <w:rPr>
                <w:strike w:val="0"/>
                <w:sz w:val="24"/>
                <w:szCs w:val="24"/>
                <w:lang w:val="kk-KZ"/>
              </w:rPr>
            </w:pPr>
            <w:proofErr w:type="spellStart"/>
            <w:r w:rsidRPr="00BD415D">
              <w:rPr>
                <w:strike w:val="0"/>
                <w:sz w:val="24"/>
                <w:szCs w:val="24"/>
              </w:rPr>
              <w:t>Methodical</w:t>
            </w:r>
            <w:proofErr w:type="spellEnd"/>
            <w:r w:rsidRPr="00BD415D">
              <w:rPr>
                <w:strike w:val="0"/>
                <w:sz w:val="24"/>
                <w:szCs w:val="24"/>
              </w:rPr>
              <w:t xml:space="preserve"> </w:t>
            </w:r>
            <w:proofErr w:type="spellStart"/>
            <w:r w:rsidRPr="00BD415D">
              <w:rPr>
                <w:strike w:val="0"/>
                <w:sz w:val="24"/>
                <w:szCs w:val="24"/>
              </w:rPr>
              <w:t>instructions</w:t>
            </w:r>
            <w:proofErr w:type="spellEnd"/>
            <w:r w:rsidRPr="00BD415D">
              <w:rPr>
                <w:strike w:val="0"/>
                <w:sz w:val="24"/>
                <w:szCs w:val="24"/>
              </w:rPr>
              <w:t xml:space="preserve"> "</w:t>
            </w:r>
            <w:proofErr w:type="spellStart"/>
            <w:r w:rsidRPr="00BD415D">
              <w:rPr>
                <w:strike w:val="0"/>
                <w:sz w:val="24"/>
                <w:szCs w:val="24"/>
              </w:rPr>
              <w:t>computer</w:t>
            </w:r>
            <w:proofErr w:type="spellEnd"/>
            <w:r w:rsidRPr="00BD415D">
              <w:rPr>
                <w:strike w:val="0"/>
                <w:sz w:val="24"/>
                <w:szCs w:val="24"/>
              </w:rPr>
              <w:t xml:space="preserve"> </w:t>
            </w:r>
            <w:proofErr w:type="spellStart"/>
            <w:r w:rsidRPr="00BD415D">
              <w:rPr>
                <w:strike w:val="0"/>
                <w:sz w:val="24"/>
                <w:szCs w:val="24"/>
              </w:rPr>
              <w:t>networks</w:t>
            </w:r>
            <w:proofErr w:type="spellEnd"/>
            <w:r w:rsidRPr="00BD415D">
              <w:rPr>
                <w:strike w:val="0"/>
                <w:sz w:val="24"/>
                <w:szCs w:val="24"/>
              </w:rPr>
              <w:t>"</w:t>
            </w:r>
          </w:p>
        </w:tc>
        <w:tc>
          <w:tcPr>
            <w:tcW w:w="2835" w:type="dxa"/>
          </w:tcPr>
          <w:p w14:paraId="1AD21EDC" w14:textId="3E2226D0" w:rsidR="00331027" w:rsidRPr="00BD415D" w:rsidRDefault="00331027" w:rsidP="00331027">
            <w:pPr>
              <w:tabs>
                <w:tab w:val="clear" w:pos="2381"/>
                <w:tab w:val="num" w:pos="1833"/>
              </w:tabs>
              <w:ind w:left="132" w:right="131" w:firstLine="0"/>
              <w:jc w:val="left"/>
              <w:rPr>
                <w:rFonts w:eastAsia="Calibri"/>
                <w:strike w:val="0"/>
                <w:sz w:val="22"/>
                <w:szCs w:val="22"/>
                <w:lang w:val="kk-KZ" w:eastAsia="en-US"/>
              </w:rPr>
            </w:pPr>
            <w:r w:rsidRPr="00BD415D">
              <w:rPr>
                <w:rFonts w:eastAsia="Calibri"/>
                <w:strike w:val="0"/>
                <w:sz w:val="22"/>
                <w:szCs w:val="22"/>
                <w:lang w:val="kk-KZ" w:eastAsia="en-US"/>
              </w:rPr>
              <w:t>Maka</w:t>
            </w:r>
            <w:r w:rsidRPr="00BD415D">
              <w:rPr>
                <w:rFonts w:eastAsia="Calibri"/>
                <w:strike w:val="0"/>
                <w:sz w:val="22"/>
                <w:szCs w:val="22"/>
                <w:lang w:val="en-US" w:eastAsia="en-US"/>
              </w:rPr>
              <w:t>t</w:t>
            </w:r>
            <w:r w:rsidRPr="00BD415D">
              <w:rPr>
                <w:rFonts w:eastAsia="Calibri"/>
                <w:strike w:val="0"/>
                <w:sz w:val="22"/>
                <w:szCs w:val="22"/>
                <w:lang w:val="kk-KZ" w:eastAsia="en-US"/>
              </w:rPr>
              <w:t>ova A.E.</w:t>
            </w:r>
          </w:p>
          <w:p w14:paraId="38D7D304" w14:textId="09F6A2A2" w:rsidR="00A15904" w:rsidRPr="00BD415D" w:rsidRDefault="00331027" w:rsidP="00331027">
            <w:pPr>
              <w:tabs>
                <w:tab w:val="clear" w:pos="2381"/>
                <w:tab w:val="num" w:pos="1833"/>
              </w:tabs>
              <w:ind w:left="132" w:right="131" w:firstLine="0"/>
              <w:jc w:val="left"/>
              <w:rPr>
                <w:rFonts w:eastAsia="Calibri"/>
                <w:strike w:val="0"/>
                <w:sz w:val="22"/>
                <w:szCs w:val="22"/>
                <w:lang w:val="kk-KZ" w:eastAsia="en-US"/>
              </w:rPr>
            </w:pPr>
            <w:r w:rsidRPr="00BD415D">
              <w:rPr>
                <w:rFonts w:eastAsia="Calibri"/>
                <w:strike w:val="0"/>
                <w:sz w:val="22"/>
                <w:szCs w:val="22"/>
                <w:lang w:val="kk-KZ" w:eastAsia="en-US"/>
              </w:rPr>
              <w:t>Fomicheva T.A.</w:t>
            </w:r>
          </w:p>
        </w:tc>
        <w:tc>
          <w:tcPr>
            <w:tcW w:w="2552" w:type="dxa"/>
            <w:vAlign w:val="center"/>
          </w:tcPr>
          <w:p w14:paraId="4AC70BD5" w14:textId="1E60807F" w:rsidR="00A15904" w:rsidRPr="00BD415D" w:rsidRDefault="00331027" w:rsidP="00A15904">
            <w:pPr>
              <w:tabs>
                <w:tab w:val="num" w:pos="132"/>
              </w:tabs>
              <w:ind w:left="132" w:right="132" w:firstLine="142"/>
              <w:jc w:val="left"/>
              <w:rPr>
                <w:strike w:val="0"/>
                <w:sz w:val="22"/>
                <w:szCs w:val="22"/>
                <w:lang w:val="kk-KZ"/>
              </w:rPr>
            </w:pPr>
            <w:r w:rsidRPr="00BD415D">
              <w:rPr>
                <w:strike w:val="0"/>
                <w:sz w:val="22"/>
                <w:szCs w:val="22"/>
                <w:lang w:val="kk-KZ"/>
              </w:rPr>
              <w:t>Computer networks</w:t>
            </w:r>
          </w:p>
        </w:tc>
      </w:tr>
      <w:tr w:rsidR="00A15904" w:rsidRPr="00BD415D" w14:paraId="025D6C9B" w14:textId="77777777" w:rsidTr="00C13800">
        <w:tc>
          <w:tcPr>
            <w:tcW w:w="866" w:type="dxa"/>
          </w:tcPr>
          <w:p w14:paraId="7C70BBDC" w14:textId="77777777" w:rsidR="00A15904" w:rsidRPr="00BD415D" w:rsidRDefault="00A15904" w:rsidP="00A15904">
            <w:pPr>
              <w:widowControl w:val="0"/>
              <w:ind w:left="142" w:right="153" w:firstLine="0"/>
              <w:jc w:val="left"/>
              <w:rPr>
                <w:strike w:val="0"/>
                <w:sz w:val="22"/>
                <w:szCs w:val="22"/>
                <w:lang w:val="kk-KZ"/>
              </w:rPr>
            </w:pPr>
            <w:r w:rsidRPr="00BD415D">
              <w:rPr>
                <w:strike w:val="0"/>
                <w:sz w:val="22"/>
                <w:szCs w:val="22"/>
                <w:lang w:val="kk-KZ"/>
              </w:rPr>
              <w:t>11</w:t>
            </w:r>
          </w:p>
        </w:tc>
        <w:tc>
          <w:tcPr>
            <w:tcW w:w="3260" w:type="dxa"/>
          </w:tcPr>
          <w:p w14:paraId="0BE3DFEF" w14:textId="1C986C3B" w:rsidR="00A15904" w:rsidRPr="00BD415D" w:rsidRDefault="00A15904" w:rsidP="00A15904">
            <w:pPr>
              <w:tabs>
                <w:tab w:val="clear" w:pos="2381"/>
                <w:tab w:val="num" w:pos="274"/>
              </w:tabs>
              <w:ind w:left="132" w:firstLine="0"/>
              <w:rPr>
                <w:strike w:val="0"/>
                <w:sz w:val="24"/>
                <w:szCs w:val="24"/>
                <w:lang w:val="kk-KZ"/>
              </w:rPr>
            </w:pPr>
            <w:r w:rsidRPr="00BD415D">
              <w:rPr>
                <w:strike w:val="0"/>
                <w:sz w:val="24"/>
                <w:szCs w:val="24"/>
                <w:lang w:val="en-US"/>
              </w:rPr>
              <w:t>Methodological recommendations "computer networks: design and administration"</w:t>
            </w:r>
          </w:p>
        </w:tc>
        <w:tc>
          <w:tcPr>
            <w:tcW w:w="2835" w:type="dxa"/>
          </w:tcPr>
          <w:p w14:paraId="3B1DF12A" w14:textId="77777777" w:rsidR="00331027" w:rsidRPr="00BD415D" w:rsidRDefault="00331027" w:rsidP="00331027">
            <w:pPr>
              <w:tabs>
                <w:tab w:val="clear" w:pos="2381"/>
                <w:tab w:val="num" w:pos="1833"/>
              </w:tabs>
              <w:ind w:left="132" w:right="131" w:firstLine="0"/>
              <w:jc w:val="left"/>
              <w:rPr>
                <w:rFonts w:eastAsia="Calibri"/>
                <w:strike w:val="0"/>
                <w:sz w:val="22"/>
                <w:szCs w:val="22"/>
                <w:lang w:val="kk-KZ" w:eastAsia="en-US"/>
              </w:rPr>
            </w:pPr>
            <w:r w:rsidRPr="00BD415D">
              <w:rPr>
                <w:rFonts w:eastAsia="Calibri"/>
                <w:strike w:val="0"/>
                <w:sz w:val="22"/>
                <w:szCs w:val="22"/>
                <w:lang w:val="kk-KZ" w:eastAsia="en-US"/>
              </w:rPr>
              <w:t>Maka</w:t>
            </w:r>
            <w:r w:rsidRPr="00BD415D">
              <w:rPr>
                <w:rFonts w:eastAsia="Calibri"/>
                <w:strike w:val="0"/>
                <w:sz w:val="22"/>
                <w:szCs w:val="22"/>
                <w:lang w:val="en-US" w:eastAsia="en-US"/>
              </w:rPr>
              <w:t>t</w:t>
            </w:r>
            <w:r w:rsidRPr="00BD415D">
              <w:rPr>
                <w:rFonts w:eastAsia="Calibri"/>
                <w:strike w:val="0"/>
                <w:sz w:val="22"/>
                <w:szCs w:val="22"/>
                <w:lang w:val="kk-KZ" w:eastAsia="en-US"/>
              </w:rPr>
              <w:t>ova A.E.</w:t>
            </w:r>
          </w:p>
          <w:p w14:paraId="23E2CF5E" w14:textId="06B99AF3" w:rsidR="00A15904" w:rsidRPr="00BD415D" w:rsidRDefault="00331027" w:rsidP="00331027">
            <w:pPr>
              <w:tabs>
                <w:tab w:val="clear" w:pos="2381"/>
                <w:tab w:val="num" w:pos="1833"/>
              </w:tabs>
              <w:ind w:left="132" w:right="131" w:firstLine="0"/>
              <w:rPr>
                <w:rFonts w:eastAsia="Calibri"/>
                <w:strike w:val="0"/>
                <w:sz w:val="22"/>
                <w:szCs w:val="22"/>
                <w:lang w:val="kk-KZ" w:eastAsia="en-US"/>
              </w:rPr>
            </w:pPr>
            <w:r w:rsidRPr="00BD415D">
              <w:rPr>
                <w:rFonts w:eastAsia="Calibri"/>
                <w:strike w:val="0"/>
                <w:sz w:val="22"/>
                <w:szCs w:val="22"/>
                <w:lang w:val="kk-KZ" w:eastAsia="en-US"/>
              </w:rPr>
              <w:t>Fomicheva T.A.</w:t>
            </w:r>
          </w:p>
        </w:tc>
        <w:tc>
          <w:tcPr>
            <w:tcW w:w="2552" w:type="dxa"/>
            <w:vAlign w:val="center"/>
          </w:tcPr>
          <w:p w14:paraId="4F3A15A6" w14:textId="45C0267B" w:rsidR="00A15904" w:rsidRPr="00BD415D" w:rsidRDefault="00331027" w:rsidP="00A15904">
            <w:pPr>
              <w:tabs>
                <w:tab w:val="num" w:pos="132"/>
              </w:tabs>
              <w:ind w:left="132" w:right="132" w:firstLine="142"/>
              <w:jc w:val="left"/>
              <w:rPr>
                <w:strike w:val="0"/>
                <w:sz w:val="22"/>
                <w:szCs w:val="22"/>
                <w:lang w:val="kk-KZ"/>
              </w:rPr>
            </w:pPr>
            <w:r w:rsidRPr="00BD415D">
              <w:rPr>
                <w:strike w:val="0"/>
                <w:sz w:val="22"/>
                <w:szCs w:val="22"/>
                <w:lang w:val="kk-KZ"/>
              </w:rPr>
              <w:t>Computer networks and administration</w:t>
            </w:r>
          </w:p>
        </w:tc>
      </w:tr>
      <w:tr w:rsidR="00A15904" w:rsidRPr="00264620" w14:paraId="119F111A" w14:textId="77777777" w:rsidTr="00C13800">
        <w:tc>
          <w:tcPr>
            <w:tcW w:w="866" w:type="dxa"/>
          </w:tcPr>
          <w:p w14:paraId="551C2DFB" w14:textId="77777777" w:rsidR="00A15904" w:rsidRPr="00BD415D" w:rsidRDefault="00A15904" w:rsidP="00A15904">
            <w:pPr>
              <w:widowControl w:val="0"/>
              <w:ind w:left="142" w:right="153" w:firstLine="0"/>
              <w:jc w:val="left"/>
              <w:rPr>
                <w:strike w:val="0"/>
                <w:sz w:val="22"/>
                <w:szCs w:val="22"/>
                <w:lang w:val="kk-KZ"/>
              </w:rPr>
            </w:pPr>
            <w:r w:rsidRPr="00BD415D">
              <w:rPr>
                <w:strike w:val="0"/>
                <w:sz w:val="22"/>
                <w:szCs w:val="22"/>
                <w:lang w:val="kk-KZ"/>
              </w:rPr>
              <w:t>12</w:t>
            </w:r>
          </w:p>
        </w:tc>
        <w:tc>
          <w:tcPr>
            <w:tcW w:w="3260" w:type="dxa"/>
          </w:tcPr>
          <w:p w14:paraId="351CCE74" w14:textId="355D5981" w:rsidR="00A15904" w:rsidRPr="00BD415D" w:rsidRDefault="00A15904" w:rsidP="00A15904">
            <w:pPr>
              <w:tabs>
                <w:tab w:val="clear" w:pos="2381"/>
                <w:tab w:val="num" w:pos="274"/>
              </w:tabs>
              <w:ind w:left="132" w:firstLine="0"/>
              <w:rPr>
                <w:strike w:val="0"/>
                <w:sz w:val="24"/>
                <w:szCs w:val="24"/>
                <w:lang w:val="kk-KZ"/>
              </w:rPr>
            </w:pPr>
            <w:r w:rsidRPr="00BD415D">
              <w:rPr>
                <w:strike w:val="0"/>
                <w:sz w:val="24"/>
                <w:szCs w:val="24"/>
                <w:lang w:val="en-US"/>
              </w:rPr>
              <w:t>Methodological recommendations "corporate information systems of Enterprise Management"</w:t>
            </w:r>
          </w:p>
        </w:tc>
        <w:tc>
          <w:tcPr>
            <w:tcW w:w="2835" w:type="dxa"/>
          </w:tcPr>
          <w:p w14:paraId="43D909A4" w14:textId="77777777" w:rsidR="00331027" w:rsidRPr="00BD415D" w:rsidRDefault="00331027" w:rsidP="00331027">
            <w:pPr>
              <w:tabs>
                <w:tab w:val="clear" w:pos="2381"/>
                <w:tab w:val="num" w:pos="1833"/>
              </w:tabs>
              <w:ind w:left="132" w:right="131" w:firstLine="0"/>
              <w:rPr>
                <w:rFonts w:eastAsia="Calibri"/>
                <w:strike w:val="0"/>
                <w:sz w:val="22"/>
                <w:szCs w:val="22"/>
                <w:lang w:val="kk-KZ" w:eastAsia="en-US"/>
              </w:rPr>
            </w:pPr>
            <w:r w:rsidRPr="00BD415D">
              <w:rPr>
                <w:rFonts w:eastAsia="Calibri"/>
                <w:strike w:val="0"/>
                <w:sz w:val="22"/>
                <w:szCs w:val="22"/>
                <w:lang w:val="kk-KZ" w:eastAsia="en-US"/>
              </w:rPr>
              <w:t>Makatova A.E.</w:t>
            </w:r>
          </w:p>
          <w:p w14:paraId="192E182E" w14:textId="7853A12E" w:rsidR="00A15904" w:rsidRPr="00BD415D" w:rsidRDefault="00331027" w:rsidP="00331027">
            <w:pPr>
              <w:tabs>
                <w:tab w:val="clear" w:pos="2381"/>
                <w:tab w:val="num" w:pos="1833"/>
              </w:tabs>
              <w:ind w:left="132" w:right="131" w:firstLine="0"/>
              <w:rPr>
                <w:rFonts w:eastAsia="Calibri"/>
                <w:strike w:val="0"/>
                <w:sz w:val="22"/>
                <w:szCs w:val="22"/>
                <w:lang w:val="kk-KZ" w:eastAsia="en-US"/>
              </w:rPr>
            </w:pPr>
            <w:r w:rsidRPr="00BD415D">
              <w:rPr>
                <w:rFonts w:eastAsia="Calibri"/>
                <w:strike w:val="0"/>
                <w:sz w:val="22"/>
                <w:szCs w:val="22"/>
                <w:lang w:val="kk-KZ" w:eastAsia="en-US"/>
              </w:rPr>
              <w:t>Saginbaeva K.K.</w:t>
            </w:r>
          </w:p>
        </w:tc>
        <w:tc>
          <w:tcPr>
            <w:tcW w:w="2552" w:type="dxa"/>
            <w:vAlign w:val="center"/>
          </w:tcPr>
          <w:p w14:paraId="186263E5" w14:textId="4F2B55C1" w:rsidR="00A15904" w:rsidRPr="00BD415D" w:rsidRDefault="00331027" w:rsidP="00A15904">
            <w:pPr>
              <w:tabs>
                <w:tab w:val="num" w:pos="132"/>
              </w:tabs>
              <w:ind w:left="132" w:right="132" w:firstLine="142"/>
              <w:jc w:val="left"/>
              <w:rPr>
                <w:strike w:val="0"/>
                <w:sz w:val="22"/>
                <w:szCs w:val="22"/>
                <w:lang w:val="kk-KZ"/>
              </w:rPr>
            </w:pPr>
            <w:r w:rsidRPr="00BD415D">
              <w:rPr>
                <w:strike w:val="0"/>
                <w:sz w:val="22"/>
                <w:szCs w:val="22"/>
                <w:lang w:val="kk-KZ"/>
              </w:rPr>
              <w:t>Corporate information systems of enterprise management</w:t>
            </w:r>
          </w:p>
        </w:tc>
      </w:tr>
    </w:tbl>
    <w:p w14:paraId="1E5FBBCF" w14:textId="77777777" w:rsidR="00F758E4" w:rsidRPr="00BD415D" w:rsidRDefault="00F758E4" w:rsidP="00F758E4">
      <w:pPr>
        <w:widowControl w:val="0"/>
        <w:shd w:val="clear" w:color="auto" w:fill="FFFFFF"/>
        <w:rPr>
          <w:strike w:val="0"/>
          <w:color w:val="000000"/>
          <w:sz w:val="20"/>
          <w:szCs w:val="20"/>
          <w:lang w:val="kk-KZ"/>
        </w:rPr>
      </w:pPr>
    </w:p>
    <w:p w14:paraId="59B4B1DD" w14:textId="77777777" w:rsidR="00F758E4" w:rsidRPr="00BD415D" w:rsidRDefault="00F758E4" w:rsidP="00F758E4">
      <w:pPr>
        <w:widowControl w:val="0"/>
        <w:ind w:firstLine="708"/>
        <w:rPr>
          <w:rFonts w:ascii="Times New Roman CYR" w:hAnsi="Times New Roman CYR" w:cs="Times New Roman CYR"/>
          <w:strike w:val="0"/>
          <w:color w:val="FF0000"/>
          <w:lang w:val="kk-KZ"/>
        </w:rPr>
      </w:pPr>
    </w:p>
    <w:p w14:paraId="041857EF" w14:textId="314EC32C" w:rsidR="00F758E4" w:rsidRPr="00BD415D" w:rsidRDefault="00331027" w:rsidP="00DD0A66">
      <w:pPr>
        <w:widowControl w:val="0"/>
        <w:shd w:val="clear" w:color="auto" w:fill="FFFFFF"/>
        <w:ind w:left="0" w:firstLine="0"/>
        <w:jc w:val="left"/>
        <w:rPr>
          <w:b/>
          <w:bCs/>
          <w:strike w:val="0"/>
          <w:color w:val="000000"/>
          <w:sz w:val="24"/>
          <w:szCs w:val="24"/>
          <w:lang w:val="kk-KZ"/>
        </w:rPr>
      </w:pPr>
      <w:bookmarkStart w:id="5" w:name="_Hlk104719580"/>
      <w:r w:rsidRPr="00BD415D">
        <w:rPr>
          <w:strike w:val="0"/>
          <w:color w:val="000000"/>
          <w:sz w:val="24"/>
          <w:szCs w:val="24"/>
          <w:lang w:val="kk-KZ"/>
        </w:rPr>
        <w:t>Table 10. Professional development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1481"/>
        <w:gridCol w:w="2097"/>
        <w:gridCol w:w="1701"/>
        <w:gridCol w:w="1588"/>
        <w:gridCol w:w="1559"/>
      </w:tblGrid>
      <w:tr w:rsidR="00F758E4" w:rsidRPr="00BD415D" w14:paraId="75A42499" w14:textId="77777777" w:rsidTr="00331027">
        <w:tc>
          <w:tcPr>
            <w:tcW w:w="1780" w:type="dxa"/>
            <w:shd w:val="clear" w:color="auto" w:fill="auto"/>
          </w:tcPr>
          <w:p w14:paraId="34F22DD6" w14:textId="4E07F0FF" w:rsidR="00F758E4" w:rsidRPr="00BD415D" w:rsidRDefault="00331027" w:rsidP="00203108">
            <w:pPr>
              <w:tabs>
                <w:tab w:val="clear" w:pos="2381"/>
                <w:tab w:val="num" w:pos="1701"/>
                <w:tab w:val="left" w:pos="3578"/>
              </w:tabs>
              <w:ind w:left="0" w:right="0" w:firstLine="141"/>
              <w:rPr>
                <w:strike w:val="0"/>
                <w:sz w:val="20"/>
                <w:szCs w:val="20"/>
                <w:lang w:val="en-US"/>
              </w:rPr>
            </w:pPr>
            <w:r w:rsidRPr="00BD415D">
              <w:rPr>
                <w:strike w:val="0"/>
                <w:sz w:val="20"/>
                <w:szCs w:val="20"/>
                <w:lang w:val="en-US"/>
              </w:rPr>
              <w:t>Name</w:t>
            </w:r>
          </w:p>
        </w:tc>
        <w:tc>
          <w:tcPr>
            <w:tcW w:w="1481" w:type="dxa"/>
            <w:shd w:val="clear" w:color="auto" w:fill="auto"/>
          </w:tcPr>
          <w:p w14:paraId="49D5458E" w14:textId="57310F36" w:rsidR="00F758E4" w:rsidRPr="00BD415D" w:rsidRDefault="00331027" w:rsidP="00203108">
            <w:pPr>
              <w:tabs>
                <w:tab w:val="clear" w:pos="2381"/>
                <w:tab w:val="num" w:pos="175"/>
              </w:tabs>
              <w:ind w:left="0" w:right="175" w:firstLine="0"/>
              <w:rPr>
                <w:strike w:val="0"/>
                <w:sz w:val="20"/>
                <w:szCs w:val="20"/>
              </w:rPr>
            </w:pPr>
            <w:r w:rsidRPr="00BD415D">
              <w:rPr>
                <w:strike w:val="0"/>
                <w:sz w:val="20"/>
                <w:szCs w:val="20"/>
              </w:rPr>
              <w:t>Post</w:t>
            </w:r>
          </w:p>
        </w:tc>
        <w:tc>
          <w:tcPr>
            <w:tcW w:w="2097" w:type="dxa"/>
            <w:shd w:val="clear" w:color="auto" w:fill="auto"/>
          </w:tcPr>
          <w:p w14:paraId="15DA381F" w14:textId="7BD9DBB7" w:rsidR="00F758E4" w:rsidRPr="00BD415D" w:rsidRDefault="00331027" w:rsidP="00203108">
            <w:pPr>
              <w:tabs>
                <w:tab w:val="clear" w:pos="2381"/>
                <w:tab w:val="num" w:pos="1026"/>
                <w:tab w:val="left" w:pos="3578"/>
              </w:tabs>
              <w:ind w:left="0" w:right="175" w:firstLine="0"/>
              <w:rPr>
                <w:strike w:val="0"/>
                <w:sz w:val="20"/>
                <w:szCs w:val="20"/>
              </w:rPr>
            </w:pPr>
            <w:r w:rsidRPr="00BD415D">
              <w:rPr>
                <w:strike w:val="0"/>
                <w:sz w:val="20"/>
                <w:szCs w:val="20"/>
                <w:lang w:val="kk-KZ"/>
              </w:rPr>
              <w:t>Taught subject, discipline</w:t>
            </w:r>
          </w:p>
        </w:tc>
        <w:tc>
          <w:tcPr>
            <w:tcW w:w="1701" w:type="dxa"/>
            <w:shd w:val="clear" w:color="auto" w:fill="auto"/>
          </w:tcPr>
          <w:p w14:paraId="6FA7C770" w14:textId="179E8EBD" w:rsidR="00F758E4" w:rsidRPr="00BD415D" w:rsidRDefault="00331027" w:rsidP="00203108">
            <w:pPr>
              <w:tabs>
                <w:tab w:val="clear" w:pos="2381"/>
                <w:tab w:val="num" w:pos="1877"/>
              </w:tabs>
              <w:ind w:left="34" w:right="176" w:firstLine="0"/>
              <w:rPr>
                <w:strike w:val="0"/>
                <w:sz w:val="20"/>
                <w:szCs w:val="20"/>
              </w:rPr>
            </w:pPr>
            <w:proofErr w:type="spellStart"/>
            <w:r w:rsidRPr="00BD415D">
              <w:rPr>
                <w:strike w:val="0"/>
                <w:sz w:val="20"/>
                <w:szCs w:val="20"/>
              </w:rPr>
              <w:t>Terms</w:t>
            </w:r>
            <w:proofErr w:type="spellEnd"/>
            <w:r w:rsidRPr="00BD415D">
              <w:rPr>
                <w:strike w:val="0"/>
                <w:sz w:val="20"/>
                <w:szCs w:val="20"/>
              </w:rPr>
              <w:t xml:space="preserve"> </w:t>
            </w:r>
            <w:proofErr w:type="spellStart"/>
            <w:r w:rsidRPr="00BD415D">
              <w:rPr>
                <w:strike w:val="0"/>
                <w:sz w:val="20"/>
                <w:szCs w:val="20"/>
              </w:rPr>
              <w:t>of</w:t>
            </w:r>
            <w:proofErr w:type="spellEnd"/>
            <w:r w:rsidRPr="00BD415D">
              <w:rPr>
                <w:strike w:val="0"/>
                <w:sz w:val="20"/>
                <w:szCs w:val="20"/>
              </w:rPr>
              <w:t xml:space="preserve"> </w:t>
            </w:r>
            <w:proofErr w:type="spellStart"/>
            <w:r w:rsidRPr="00BD415D">
              <w:rPr>
                <w:strike w:val="0"/>
                <w:sz w:val="20"/>
                <w:szCs w:val="20"/>
              </w:rPr>
              <w:t>passage</w:t>
            </w:r>
            <w:proofErr w:type="spellEnd"/>
          </w:p>
        </w:tc>
        <w:tc>
          <w:tcPr>
            <w:tcW w:w="1588" w:type="dxa"/>
            <w:shd w:val="clear" w:color="auto" w:fill="auto"/>
          </w:tcPr>
          <w:p w14:paraId="129B0D26" w14:textId="4E874BBB" w:rsidR="00F758E4" w:rsidRPr="00BD415D" w:rsidRDefault="00331027" w:rsidP="00203108">
            <w:pPr>
              <w:tabs>
                <w:tab w:val="clear" w:pos="2381"/>
                <w:tab w:val="num" w:pos="34"/>
              </w:tabs>
              <w:ind w:left="0" w:right="34" w:firstLine="0"/>
              <w:rPr>
                <w:strike w:val="0"/>
                <w:sz w:val="20"/>
                <w:szCs w:val="20"/>
              </w:rPr>
            </w:pPr>
            <w:r w:rsidRPr="00BD415D">
              <w:rPr>
                <w:strike w:val="0"/>
                <w:sz w:val="20"/>
                <w:szCs w:val="20"/>
              </w:rPr>
              <w:t xml:space="preserve">Name </w:t>
            </w:r>
            <w:proofErr w:type="spellStart"/>
            <w:r w:rsidRPr="00BD415D">
              <w:rPr>
                <w:strike w:val="0"/>
                <w:sz w:val="20"/>
                <w:szCs w:val="20"/>
              </w:rPr>
              <w:t>of</w:t>
            </w:r>
            <w:proofErr w:type="spellEnd"/>
            <w:r w:rsidRPr="00BD415D">
              <w:rPr>
                <w:strike w:val="0"/>
                <w:sz w:val="20"/>
                <w:szCs w:val="20"/>
              </w:rPr>
              <w:t xml:space="preserve"> </w:t>
            </w:r>
            <w:proofErr w:type="spellStart"/>
            <w:r w:rsidRPr="00BD415D">
              <w:rPr>
                <w:strike w:val="0"/>
                <w:sz w:val="20"/>
                <w:szCs w:val="20"/>
              </w:rPr>
              <w:t>courses</w:t>
            </w:r>
            <w:proofErr w:type="spellEnd"/>
          </w:p>
        </w:tc>
        <w:tc>
          <w:tcPr>
            <w:tcW w:w="1559" w:type="dxa"/>
            <w:shd w:val="clear" w:color="auto" w:fill="auto"/>
          </w:tcPr>
          <w:p w14:paraId="61542F36" w14:textId="1DE4378D" w:rsidR="00F758E4" w:rsidRPr="00BD415D" w:rsidRDefault="00331027" w:rsidP="00203108">
            <w:pPr>
              <w:ind w:left="34" w:right="176" w:firstLine="0"/>
              <w:rPr>
                <w:strike w:val="0"/>
                <w:sz w:val="20"/>
                <w:szCs w:val="20"/>
              </w:rPr>
            </w:pPr>
            <w:r w:rsidRPr="00BD415D">
              <w:rPr>
                <w:strike w:val="0"/>
                <w:sz w:val="20"/>
                <w:szCs w:val="20"/>
              </w:rPr>
              <w:t xml:space="preserve">Place </w:t>
            </w:r>
            <w:proofErr w:type="spellStart"/>
            <w:r w:rsidRPr="00BD415D">
              <w:rPr>
                <w:strike w:val="0"/>
                <w:sz w:val="20"/>
                <w:szCs w:val="20"/>
              </w:rPr>
              <w:t>of</w:t>
            </w:r>
            <w:proofErr w:type="spellEnd"/>
            <w:r w:rsidRPr="00BD415D">
              <w:rPr>
                <w:strike w:val="0"/>
                <w:sz w:val="20"/>
                <w:szCs w:val="20"/>
              </w:rPr>
              <w:t xml:space="preserve"> </w:t>
            </w:r>
            <w:proofErr w:type="spellStart"/>
            <w:r w:rsidRPr="00BD415D">
              <w:rPr>
                <w:strike w:val="0"/>
                <w:sz w:val="20"/>
                <w:szCs w:val="20"/>
              </w:rPr>
              <w:t>professional</w:t>
            </w:r>
            <w:proofErr w:type="spellEnd"/>
            <w:r w:rsidRPr="00BD415D">
              <w:rPr>
                <w:strike w:val="0"/>
                <w:sz w:val="20"/>
                <w:szCs w:val="20"/>
              </w:rPr>
              <w:t xml:space="preserve"> </w:t>
            </w:r>
            <w:proofErr w:type="spellStart"/>
            <w:r w:rsidRPr="00BD415D">
              <w:rPr>
                <w:strike w:val="0"/>
                <w:sz w:val="20"/>
                <w:szCs w:val="20"/>
              </w:rPr>
              <w:t>development</w:t>
            </w:r>
            <w:proofErr w:type="spellEnd"/>
          </w:p>
        </w:tc>
      </w:tr>
      <w:tr w:rsidR="00F758E4" w:rsidRPr="00BD415D" w14:paraId="2E0C5589" w14:textId="77777777" w:rsidTr="00331027">
        <w:tc>
          <w:tcPr>
            <w:tcW w:w="1780" w:type="dxa"/>
            <w:shd w:val="clear" w:color="auto" w:fill="auto"/>
          </w:tcPr>
          <w:p w14:paraId="351CF6B2" w14:textId="797EA7C5" w:rsidR="00F758E4" w:rsidRPr="00BD415D" w:rsidRDefault="00331027" w:rsidP="00E74482">
            <w:pPr>
              <w:tabs>
                <w:tab w:val="clear" w:pos="2381"/>
                <w:tab w:val="num" w:pos="1701"/>
                <w:tab w:val="left" w:pos="3578"/>
              </w:tabs>
              <w:ind w:left="0" w:right="0" w:firstLine="0"/>
              <w:rPr>
                <w:strike w:val="0"/>
                <w:sz w:val="20"/>
                <w:szCs w:val="20"/>
              </w:rPr>
            </w:pPr>
            <w:r w:rsidRPr="00BD415D">
              <w:rPr>
                <w:strike w:val="0"/>
                <w:sz w:val="20"/>
                <w:szCs w:val="20"/>
              </w:rPr>
              <w:t>Хан Сергей Иннокентьевич</w:t>
            </w:r>
          </w:p>
        </w:tc>
        <w:tc>
          <w:tcPr>
            <w:tcW w:w="1481" w:type="dxa"/>
            <w:shd w:val="clear" w:color="auto" w:fill="auto"/>
          </w:tcPr>
          <w:p w14:paraId="3330E0E8" w14:textId="0B036FF3" w:rsidR="00F758E4" w:rsidRPr="00BD415D" w:rsidRDefault="00CD63AF" w:rsidP="00203108">
            <w:pPr>
              <w:tabs>
                <w:tab w:val="clear" w:pos="2381"/>
                <w:tab w:val="num" w:pos="175"/>
              </w:tabs>
              <w:ind w:left="0" w:right="175" w:firstLine="0"/>
              <w:rPr>
                <w:strike w:val="0"/>
                <w:sz w:val="20"/>
                <w:szCs w:val="20"/>
                <w:lang w:val="kk-KZ"/>
              </w:rPr>
            </w:pPr>
            <w:r w:rsidRPr="00BD415D">
              <w:rPr>
                <w:strike w:val="0"/>
                <w:sz w:val="20"/>
                <w:szCs w:val="20"/>
                <w:lang w:val="kk-KZ"/>
              </w:rPr>
              <w:t>Head of the Department</w:t>
            </w:r>
          </w:p>
        </w:tc>
        <w:tc>
          <w:tcPr>
            <w:tcW w:w="2097" w:type="dxa"/>
            <w:shd w:val="clear" w:color="auto" w:fill="auto"/>
          </w:tcPr>
          <w:p w14:paraId="6AF7B36C"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Applied Cryptography</w:t>
            </w:r>
          </w:p>
          <w:p w14:paraId="3BAB2CFF"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Methods of planning and processing the experiment</w:t>
            </w:r>
          </w:p>
          <w:p w14:paraId="41A94140" w14:textId="30EA08BB" w:rsidR="00F758E4" w:rsidRPr="00BD415D" w:rsidRDefault="00CD63AF" w:rsidP="00CD63AF">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Risk management in information technology systems</w:t>
            </w:r>
          </w:p>
        </w:tc>
        <w:tc>
          <w:tcPr>
            <w:tcW w:w="1701" w:type="dxa"/>
            <w:shd w:val="clear" w:color="auto" w:fill="auto"/>
          </w:tcPr>
          <w:p w14:paraId="1538FAAF" w14:textId="4625E6D3" w:rsidR="00F758E4" w:rsidRPr="00BD415D" w:rsidRDefault="00CD63AF" w:rsidP="00203108">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from</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5 </w:t>
            </w:r>
            <w:proofErr w:type="spellStart"/>
            <w:r w:rsidRPr="00BD415D">
              <w:rPr>
                <w:strike w:val="0"/>
                <w:color w:val="000000"/>
                <w:sz w:val="20"/>
                <w:szCs w:val="20"/>
              </w:rPr>
              <w:t>to</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19, 2018</w:t>
            </w:r>
          </w:p>
        </w:tc>
        <w:tc>
          <w:tcPr>
            <w:tcW w:w="1588" w:type="dxa"/>
            <w:shd w:val="clear" w:color="auto" w:fill="auto"/>
          </w:tcPr>
          <w:p w14:paraId="45F5DB86" w14:textId="2BEB6BB8" w:rsidR="00F758E4" w:rsidRPr="00BD415D" w:rsidRDefault="00CD63AF" w:rsidP="00203108">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according to the program "Corporate information systems"</w:t>
            </w:r>
          </w:p>
        </w:tc>
        <w:tc>
          <w:tcPr>
            <w:tcW w:w="1559" w:type="dxa"/>
            <w:shd w:val="clear" w:color="auto" w:fill="auto"/>
          </w:tcPr>
          <w:p w14:paraId="03F37641" w14:textId="24146334" w:rsidR="00F758E4" w:rsidRPr="00BD415D" w:rsidRDefault="00CD63AF" w:rsidP="00203108">
            <w:pPr>
              <w:ind w:left="34" w:right="176" w:firstLine="0"/>
              <w:rPr>
                <w:strike w:val="0"/>
                <w:color w:val="000000"/>
                <w:sz w:val="20"/>
                <w:szCs w:val="20"/>
              </w:rPr>
            </w:pPr>
            <w:proofErr w:type="spellStart"/>
            <w:r w:rsidRPr="00BD415D">
              <w:rPr>
                <w:strike w:val="0"/>
                <w:color w:val="000000"/>
                <w:sz w:val="20"/>
                <w:szCs w:val="20"/>
              </w:rPr>
              <w:t>Omsk</w:t>
            </w:r>
            <w:proofErr w:type="spellEnd"/>
            <w:r w:rsidRPr="00BD415D">
              <w:rPr>
                <w:strike w:val="0"/>
                <w:color w:val="000000"/>
                <w:sz w:val="20"/>
                <w:szCs w:val="20"/>
              </w:rPr>
              <w:t xml:space="preserve"> Regional Institute</w:t>
            </w:r>
          </w:p>
        </w:tc>
      </w:tr>
      <w:tr w:rsidR="00F758E4" w:rsidRPr="00BD415D" w14:paraId="455A6048" w14:textId="77777777" w:rsidTr="00331027">
        <w:tc>
          <w:tcPr>
            <w:tcW w:w="1780" w:type="dxa"/>
            <w:shd w:val="clear" w:color="auto" w:fill="auto"/>
          </w:tcPr>
          <w:p w14:paraId="2A3A2BE8" w14:textId="4C37D93A" w:rsidR="00F758E4" w:rsidRPr="00BD415D" w:rsidRDefault="00CD63AF" w:rsidP="00E74482">
            <w:pPr>
              <w:tabs>
                <w:tab w:val="clear" w:pos="2381"/>
                <w:tab w:val="num" w:pos="1701"/>
                <w:tab w:val="left" w:pos="3578"/>
              </w:tabs>
              <w:ind w:left="0" w:right="0" w:firstLine="0"/>
              <w:rPr>
                <w:strike w:val="0"/>
                <w:sz w:val="20"/>
                <w:szCs w:val="20"/>
              </w:rPr>
            </w:pPr>
            <w:proofErr w:type="spellStart"/>
            <w:r w:rsidRPr="00BD415D">
              <w:rPr>
                <w:strike w:val="0"/>
                <w:sz w:val="20"/>
                <w:szCs w:val="20"/>
              </w:rPr>
              <w:t>Muradilova</w:t>
            </w:r>
            <w:proofErr w:type="spellEnd"/>
            <w:r w:rsidRPr="00BD415D">
              <w:rPr>
                <w:strike w:val="0"/>
                <w:sz w:val="20"/>
                <w:szCs w:val="20"/>
              </w:rPr>
              <w:t xml:space="preserve"> </w:t>
            </w:r>
            <w:proofErr w:type="spellStart"/>
            <w:r w:rsidRPr="00BD415D">
              <w:rPr>
                <w:strike w:val="0"/>
                <w:sz w:val="20"/>
                <w:szCs w:val="20"/>
              </w:rPr>
              <w:t>Gulshat</w:t>
            </w:r>
            <w:proofErr w:type="spellEnd"/>
            <w:r w:rsidRPr="00BD415D">
              <w:rPr>
                <w:strike w:val="0"/>
                <w:sz w:val="20"/>
                <w:szCs w:val="20"/>
              </w:rPr>
              <w:t xml:space="preserve"> </w:t>
            </w:r>
            <w:proofErr w:type="spellStart"/>
            <w:r w:rsidRPr="00BD415D">
              <w:rPr>
                <w:strike w:val="0"/>
                <w:sz w:val="20"/>
                <w:szCs w:val="20"/>
              </w:rPr>
              <w:t>Samarkhanovna</w:t>
            </w:r>
            <w:proofErr w:type="spellEnd"/>
          </w:p>
        </w:tc>
        <w:tc>
          <w:tcPr>
            <w:tcW w:w="1481" w:type="dxa"/>
            <w:shd w:val="clear" w:color="auto" w:fill="auto"/>
          </w:tcPr>
          <w:p w14:paraId="14B33388" w14:textId="77777777" w:rsidR="00F758E4" w:rsidRPr="00BD415D" w:rsidRDefault="00F758E4" w:rsidP="00203108">
            <w:pPr>
              <w:tabs>
                <w:tab w:val="clear" w:pos="2381"/>
                <w:tab w:val="num" w:pos="175"/>
              </w:tabs>
              <w:ind w:left="0" w:right="175" w:firstLine="0"/>
              <w:rPr>
                <w:strike w:val="0"/>
                <w:sz w:val="20"/>
                <w:szCs w:val="20"/>
              </w:rPr>
            </w:pPr>
          </w:p>
        </w:tc>
        <w:tc>
          <w:tcPr>
            <w:tcW w:w="2097" w:type="dxa"/>
            <w:shd w:val="clear" w:color="auto" w:fill="auto"/>
          </w:tcPr>
          <w:p w14:paraId="6F97159B"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2596527C"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Signal transfer theory</w:t>
            </w:r>
            <w:r w:rsidRPr="00BD415D">
              <w:rPr>
                <w:strike w:val="0"/>
                <w:sz w:val="20"/>
                <w:szCs w:val="20"/>
                <w:lang w:val="en-US"/>
              </w:rPr>
              <w:t xml:space="preserve"> </w:t>
            </w:r>
            <w:r w:rsidRPr="00BD415D">
              <w:rPr>
                <w:strike w:val="0"/>
                <w:sz w:val="20"/>
                <w:szCs w:val="20"/>
                <w:lang w:val="kk-KZ"/>
              </w:rPr>
              <w:t>Reliability of information systems</w:t>
            </w:r>
          </w:p>
          <w:p w14:paraId="12E72DF3"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lastRenderedPageBreak/>
              <w:t>Basics of Java technologies</w:t>
            </w:r>
          </w:p>
          <w:p w14:paraId="49DA8105"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5E946A11"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Design of corporate information systems</w:t>
            </w:r>
          </w:p>
          <w:p w14:paraId="4973958D" w14:textId="7EB5F26D" w:rsidR="00F758E4" w:rsidRPr="00BD415D" w:rsidRDefault="00CD63AF" w:rsidP="00CD63AF">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Theory of signal transmission</w:t>
            </w:r>
          </w:p>
        </w:tc>
        <w:tc>
          <w:tcPr>
            <w:tcW w:w="1701" w:type="dxa"/>
            <w:shd w:val="clear" w:color="auto" w:fill="auto"/>
          </w:tcPr>
          <w:p w14:paraId="24E24689" w14:textId="77777777" w:rsidR="00CD63AF" w:rsidRPr="00BD415D" w:rsidRDefault="00CD63AF" w:rsidP="00CD63AF">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lastRenderedPageBreak/>
              <w:t>from May 16-17, 2017</w:t>
            </w:r>
          </w:p>
          <w:p w14:paraId="17B8BE3B" w14:textId="77777777" w:rsidR="00CD63AF" w:rsidRPr="00BD415D" w:rsidRDefault="00CD63AF" w:rsidP="00CD63AF">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from February 1 to May 15</w:t>
            </w:r>
          </w:p>
          <w:p w14:paraId="723D30E4" w14:textId="6C74DB3E" w:rsidR="00F758E4" w:rsidRPr="00BD415D" w:rsidRDefault="00CD63AF" w:rsidP="00CD63AF">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lastRenderedPageBreak/>
              <w:t xml:space="preserve">From June 20-25 </w:t>
            </w:r>
            <w:r w:rsidR="00F758E4" w:rsidRPr="00BD415D">
              <w:rPr>
                <w:strike w:val="0"/>
                <w:color w:val="000000"/>
                <w:sz w:val="20"/>
                <w:szCs w:val="20"/>
                <w:lang w:val="en-US"/>
              </w:rPr>
              <w:t xml:space="preserve">2016 </w:t>
            </w:r>
            <w:r w:rsidR="00F758E4" w:rsidRPr="00BD415D">
              <w:rPr>
                <w:strike w:val="0"/>
                <w:color w:val="000000"/>
                <w:sz w:val="20"/>
                <w:szCs w:val="20"/>
              </w:rPr>
              <w:t>г</w:t>
            </w:r>
            <w:r w:rsidR="00F758E4" w:rsidRPr="00BD415D">
              <w:rPr>
                <w:strike w:val="0"/>
                <w:color w:val="000000"/>
                <w:sz w:val="20"/>
                <w:szCs w:val="20"/>
                <w:lang w:val="en-US"/>
              </w:rPr>
              <w:t>.</w:t>
            </w:r>
            <w:r w:rsidR="00F758E4" w:rsidRPr="00BD415D">
              <w:rPr>
                <w:strike w:val="0"/>
                <w:color w:val="000000"/>
                <w:sz w:val="20"/>
                <w:szCs w:val="20"/>
                <w:lang w:val="en-US"/>
              </w:rPr>
              <w:br/>
            </w:r>
            <w:r w:rsidRPr="00BD415D">
              <w:rPr>
                <w:strike w:val="0"/>
                <w:color w:val="000000"/>
                <w:sz w:val="20"/>
                <w:szCs w:val="20"/>
                <w:lang w:val="en-US"/>
              </w:rPr>
              <w:t>November 13-14, 2016</w:t>
            </w:r>
          </w:p>
        </w:tc>
        <w:tc>
          <w:tcPr>
            <w:tcW w:w="1588" w:type="dxa"/>
            <w:shd w:val="clear" w:color="auto" w:fill="auto"/>
          </w:tcPr>
          <w:p w14:paraId="30897F88" w14:textId="77777777" w:rsidR="00F758E4" w:rsidRPr="00BD415D" w:rsidRDefault="00F758E4" w:rsidP="00203108">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lastRenderedPageBreak/>
              <w:t xml:space="preserve"> «Accessibility and </w:t>
            </w:r>
            <w:proofErr w:type="gramStart"/>
            <w:r w:rsidRPr="00BD415D">
              <w:rPr>
                <w:strike w:val="0"/>
                <w:color w:val="000000"/>
                <w:sz w:val="20"/>
                <w:szCs w:val="20"/>
                <w:lang w:val="en-US"/>
              </w:rPr>
              <w:t>Harmonization  of</w:t>
            </w:r>
            <w:proofErr w:type="gramEnd"/>
            <w:r w:rsidRPr="00BD415D">
              <w:rPr>
                <w:strike w:val="0"/>
                <w:color w:val="000000"/>
                <w:sz w:val="20"/>
                <w:szCs w:val="20"/>
                <w:lang w:val="en-US"/>
              </w:rPr>
              <w:t xml:space="preserve"> Higher Education in </w:t>
            </w:r>
            <w:r w:rsidRPr="00BD415D">
              <w:rPr>
                <w:strike w:val="0"/>
                <w:color w:val="000000"/>
                <w:sz w:val="20"/>
                <w:szCs w:val="20"/>
                <w:lang w:val="en-US"/>
              </w:rPr>
              <w:lastRenderedPageBreak/>
              <w:t>Central Asia through Curriculum Modernization and Development»</w:t>
            </w:r>
            <w:r w:rsidRPr="00BD415D">
              <w:rPr>
                <w:strike w:val="0"/>
                <w:color w:val="000000"/>
                <w:sz w:val="20"/>
                <w:szCs w:val="20"/>
                <w:lang w:val="en-US"/>
              </w:rPr>
              <w:br/>
              <w:t>Bas attended and successfully completed the E-course for Lecturers</w:t>
            </w:r>
            <w:r w:rsidRPr="00BD415D">
              <w:rPr>
                <w:strike w:val="0"/>
                <w:color w:val="000000"/>
                <w:sz w:val="20"/>
                <w:szCs w:val="20"/>
                <w:lang w:val="en-US"/>
              </w:rPr>
              <w:br/>
              <w:t>«Accessibility and Harmonization  of Higher Education in Central Asia through Curriculum Modernization and Development»</w:t>
            </w:r>
            <w:r w:rsidRPr="00BD415D">
              <w:rPr>
                <w:strike w:val="0"/>
                <w:color w:val="000000"/>
                <w:sz w:val="20"/>
                <w:szCs w:val="20"/>
                <w:lang w:val="en-US"/>
              </w:rPr>
              <w:br/>
            </w:r>
            <w:proofErr w:type="spellStart"/>
            <w:r w:rsidRPr="00BD415D">
              <w:rPr>
                <w:strike w:val="0"/>
                <w:color w:val="000000"/>
                <w:sz w:val="20"/>
                <w:szCs w:val="20"/>
              </w:rPr>
              <w:t>Курсанглийскогоязыка</w:t>
            </w:r>
            <w:proofErr w:type="spellEnd"/>
            <w:r w:rsidRPr="00BD415D">
              <w:rPr>
                <w:strike w:val="0"/>
                <w:color w:val="000000"/>
                <w:sz w:val="20"/>
                <w:szCs w:val="20"/>
                <w:lang w:val="en-US"/>
              </w:rPr>
              <w:t>.</w:t>
            </w:r>
            <w:r w:rsidRPr="00BD415D">
              <w:rPr>
                <w:strike w:val="0"/>
                <w:color w:val="000000"/>
                <w:sz w:val="20"/>
                <w:szCs w:val="20"/>
                <w:lang w:val="en-US"/>
              </w:rPr>
              <w:br/>
            </w:r>
            <w:proofErr w:type="spellStart"/>
            <w:r w:rsidRPr="00BD415D">
              <w:rPr>
                <w:strike w:val="0"/>
                <w:color w:val="000000"/>
                <w:sz w:val="20"/>
                <w:szCs w:val="20"/>
                <w:lang w:val="en-US"/>
              </w:rPr>
              <w:t>Licence,Master</w:t>
            </w:r>
            <w:proofErr w:type="spellEnd"/>
            <w:r w:rsidRPr="00BD415D">
              <w:rPr>
                <w:strike w:val="0"/>
                <w:color w:val="000000"/>
                <w:sz w:val="20"/>
                <w:szCs w:val="20"/>
                <w:lang w:val="en-US"/>
              </w:rPr>
              <w:t xml:space="preserve"> professional’s pour le developpe </w:t>
            </w:r>
            <w:proofErr w:type="spellStart"/>
            <w:r w:rsidRPr="00BD415D">
              <w:rPr>
                <w:strike w:val="0"/>
                <w:color w:val="000000"/>
                <w:sz w:val="20"/>
                <w:szCs w:val="20"/>
                <w:lang w:val="en-US"/>
              </w:rPr>
              <w:t>ment</w:t>
            </w:r>
            <w:proofErr w:type="spellEnd"/>
            <w:r w:rsidRPr="00BD415D">
              <w:rPr>
                <w:strike w:val="0"/>
                <w:color w:val="000000"/>
                <w:sz w:val="20"/>
                <w:szCs w:val="20"/>
                <w:lang w:val="en-US"/>
              </w:rPr>
              <w:t>.</w:t>
            </w:r>
          </w:p>
        </w:tc>
        <w:tc>
          <w:tcPr>
            <w:tcW w:w="1559" w:type="dxa"/>
            <w:shd w:val="clear" w:color="auto" w:fill="auto"/>
            <w:vAlign w:val="bottom"/>
          </w:tcPr>
          <w:p w14:paraId="2DAB4DCC" w14:textId="77777777" w:rsidR="00CD63AF" w:rsidRPr="00BD415D" w:rsidRDefault="00F758E4" w:rsidP="00CD63AF">
            <w:pPr>
              <w:spacing w:after="240"/>
              <w:ind w:left="34" w:right="176" w:firstLine="0"/>
              <w:rPr>
                <w:strike w:val="0"/>
                <w:color w:val="000000"/>
                <w:sz w:val="20"/>
                <w:szCs w:val="20"/>
                <w:lang w:val="en-US"/>
              </w:rPr>
            </w:pPr>
            <w:proofErr w:type="spellStart"/>
            <w:proofErr w:type="gramStart"/>
            <w:r w:rsidRPr="00BD415D">
              <w:rPr>
                <w:strike w:val="0"/>
                <w:color w:val="000000"/>
                <w:sz w:val="20"/>
                <w:szCs w:val="20"/>
                <w:lang w:val="en-US"/>
              </w:rPr>
              <w:lastRenderedPageBreak/>
              <w:t>Sanarhant,Uzbekistam</w:t>
            </w:r>
            <w:proofErr w:type="spellEnd"/>
            <w:proofErr w:type="gramEnd"/>
            <w:r w:rsidRPr="00BD415D">
              <w:rPr>
                <w:strike w:val="0"/>
                <w:color w:val="000000"/>
                <w:sz w:val="20"/>
                <w:szCs w:val="20"/>
                <w:lang w:val="en-US"/>
              </w:rPr>
              <w:br/>
              <w:t>Burgas free University ACADEMIC</w:t>
            </w:r>
            <w:r w:rsidRPr="00BD415D">
              <w:rPr>
                <w:strike w:val="0"/>
                <w:color w:val="000000"/>
                <w:sz w:val="20"/>
                <w:szCs w:val="20"/>
                <w:lang w:val="en-US"/>
              </w:rPr>
              <w:lastRenderedPageBreak/>
              <w:t>A</w:t>
            </w:r>
            <w:r w:rsidRPr="00BD415D">
              <w:rPr>
                <w:strike w:val="0"/>
                <w:color w:val="000000"/>
                <w:sz w:val="20"/>
                <w:szCs w:val="20"/>
                <w:lang w:val="en-US"/>
              </w:rPr>
              <w:br/>
            </w:r>
            <w:proofErr w:type="spellStart"/>
            <w:r w:rsidRPr="00BD415D">
              <w:rPr>
                <w:strike w:val="0"/>
                <w:color w:val="000000"/>
                <w:sz w:val="20"/>
                <w:szCs w:val="20"/>
                <w:lang w:val="en-US"/>
              </w:rPr>
              <w:t>Rome,Italy</w:t>
            </w:r>
            <w:proofErr w:type="spellEnd"/>
            <w:r w:rsidRPr="00BD415D">
              <w:rPr>
                <w:strike w:val="0"/>
                <w:color w:val="000000"/>
                <w:sz w:val="20"/>
                <w:szCs w:val="20"/>
                <w:lang w:val="en-US"/>
              </w:rPr>
              <w:t>.</w:t>
            </w:r>
            <w:r w:rsidRPr="00BD415D">
              <w:rPr>
                <w:strike w:val="0"/>
                <w:color w:val="000000"/>
                <w:sz w:val="20"/>
                <w:szCs w:val="20"/>
                <w:lang w:val="en-US"/>
              </w:rPr>
              <w:br/>
            </w:r>
            <w:proofErr w:type="spellStart"/>
            <w:r w:rsidR="00CD63AF" w:rsidRPr="00BD415D">
              <w:rPr>
                <w:strike w:val="0"/>
                <w:color w:val="000000"/>
                <w:sz w:val="20"/>
                <w:szCs w:val="20"/>
                <w:lang w:val="en-US"/>
              </w:rPr>
              <w:t>Kokshetau</w:t>
            </w:r>
            <w:proofErr w:type="spellEnd"/>
            <w:r w:rsidR="00CD63AF" w:rsidRPr="00BD415D">
              <w:rPr>
                <w:strike w:val="0"/>
                <w:color w:val="000000"/>
                <w:sz w:val="20"/>
                <w:szCs w:val="20"/>
                <w:lang w:val="en-US"/>
              </w:rPr>
              <w:t xml:space="preserve"> State University named after sh. </w:t>
            </w:r>
            <w:proofErr w:type="spellStart"/>
            <w:r w:rsidR="00CD63AF" w:rsidRPr="00BD415D">
              <w:rPr>
                <w:strike w:val="0"/>
                <w:color w:val="000000"/>
                <w:sz w:val="20"/>
                <w:szCs w:val="20"/>
                <w:lang w:val="en-US"/>
              </w:rPr>
              <w:t>Ualikhanov</w:t>
            </w:r>
            <w:proofErr w:type="spellEnd"/>
            <w:r w:rsidR="00CD63AF" w:rsidRPr="00BD415D">
              <w:rPr>
                <w:strike w:val="0"/>
                <w:color w:val="000000"/>
                <w:sz w:val="20"/>
                <w:szCs w:val="20"/>
                <w:lang w:val="en-US"/>
              </w:rPr>
              <w:t xml:space="preserve"> .</w:t>
            </w:r>
          </w:p>
          <w:p w14:paraId="1FD4452E" w14:textId="77777777" w:rsidR="00CD63AF" w:rsidRPr="00BD415D" w:rsidRDefault="00CD63AF" w:rsidP="00CD63AF">
            <w:pPr>
              <w:spacing w:after="240"/>
              <w:ind w:left="34" w:right="176" w:firstLine="0"/>
              <w:rPr>
                <w:strike w:val="0"/>
                <w:color w:val="000000"/>
                <w:sz w:val="20"/>
                <w:szCs w:val="20"/>
                <w:lang w:val="en-US"/>
              </w:rPr>
            </w:pPr>
            <w:r w:rsidRPr="00BD415D">
              <w:rPr>
                <w:strike w:val="0"/>
                <w:color w:val="000000"/>
                <w:sz w:val="20"/>
                <w:szCs w:val="20"/>
                <w:lang w:val="en-US"/>
              </w:rPr>
              <w:t xml:space="preserve">L. M. N. </w:t>
            </w:r>
            <w:proofErr w:type="spellStart"/>
            <w:r w:rsidRPr="00BD415D">
              <w:rPr>
                <w:strike w:val="0"/>
                <w:color w:val="000000"/>
                <w:sz w:val="20"/>
                <w:szCs w:val="20"/>
                <w:lang w:val="en-US"/>
              </w:rPr>
              <w:t>Gumilyov</w:t>
            </w:r>
            <w:proofErr w:type="spellEnd"/>
            <w:r w:rsidRPr="00BD415D">
              <w:rPr>
                <w:strike w:val="0"/>
                <w:color w:val="000000"/>
                <w:sz w:val="20"/>
                <w:szCs w:val="20"/>
                <w:lang w:val="en-US"/>
              </w:rPr>
              <w:t xml:space="preserve"> Eurasian National University</w:t>
            </w:r>
          </w:p>
          <w:p w14:paraId="25EE630B" w14:textId="2D6EC6C9" w:rsidR="00F758E4" w:rsidRPr="00BD415D" w:rsidRDefault="00CD63AF" w:rsidP="00CD63AF">
            <w:pPr>
              <w:spacing w:after="240"/>
              <w:ind w:left="34" w:right="176" w:firstLine="0"/>
              <w:rPr>
                <w:strike w:val="0"/>
                <w:color w:val="000000"/>
                <w:sz w:val="20"/>
                <w:szCs w:val="20"/>
              </w:rPr>
            </w:pPr>
            <w:r w:rsidRPr="00BD415D">
              <w:rPr>
                <w:strike w:val="0"/>
                <w:color w:val="000000"/>
                <w:sz w:val="20"/>
                <w:szCs w:val="20"/>
              </w:rPr>
              <w:t xml:space="preserve">Kazakhstan, </w:t>
            </w:r>
            <w:proofErr w:type="spellStart"/>
            <w:r w:rsidRPr="00BD415D">
              <w:rPr>
                <w:strike w:val="0"/>
                <w:color w:val="000000"/>
                <w:sz w:val="20"/>
                <w:szCs w:val="20"/>
              </w:rPr>
              <w:t>Astana</w:t>
            </w:r>
            <w:proofErr w:type="spellEnd"/>
          </w:p>
        </w:tc>
      </w:tr>
      <w:tr w:rsidR="00F758E4" w:rsidRPr="00BD415D" w14:paraId="38B47235" w14:textId="77777777" w:rsidTr="00331027">
        <w:tc>
          <w:tcPr>
            <w:tcW w:w="1780" w:type="dxa"/>
            <w:shd w:val="clear" w:color="auto" w:fill="auto"/>
          </w:tcPr>
          <w:p w14:paraId="372C8858" w14:textId="1412CAB0" w:rsidR="00F758E4" w:rsidRPr="00BD415D" w:rsidRDefault="00CD63AF" w:rsidP="00203108">
            <w:pPr>
              <w:tabs>
                <w:tab w:val="clear" w:pos="2381"/>
                <w:tab w:val="num" w:pos="1701"/>
                <w:tab w:val="left" w:pos="3578"/>
              </w:tabs>
              <w:ind w:left="0" w:right="0" w:firstLine="141"/>
              <w:rPr>
                <w:strike w:val="0"/>
                <w:sz w:val="20"/>
                <w:szCs w:val="20"/>
                <w:lang w:val="kk-KZ"/>
              </w:rPr>
            </w:pPr>
            <w:r w:rsidRPr="00BD415D">
              <w:rPr>
                <w:strike w:val="0"/>
                <w:sz w:val="20"/>
                <w:szCs w:val="20"/>
                <w:lang w:val="kk-KZ"/>
              </w:rPr>
              <w:lastRenderedPageBreak/>
              <w:t>Aktayeva Alimbubi Umerbekovna</w:t>
            </w:r>
          </w:p>
        </w:tc>
        <w:tc>
          <w:tcPr>
            <w:tcW w:w="1481" w:type="dxa"/>
            <w:shd w:val="clear" w:color="auto" w:fill="auto"/>
          </w:tcPr>
          <w:p w14:paraId="777070BE" w14:textId="5B261AC3"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p>
        </w:tc>
        <w:tc>
          <w:tcPr>
            <w:tcW w:w="2097" w:type="dxa"/>
            <w:shd w:val="clear" w:color="auto" w:fill="auto"/>
          </w:tcPr>
          <w:p w14:paraId="2FA23358" w14:textId="77777777" w:rsidR="00F758E4" w:rsidRPr="00BD415D" w:rsidRDefault="00F758E4" w:rsidP="00203108">
            <w:pPr>
              <w:tabs>
                <w:tab w:val="clear" w:pos="2381"/>
                <w:tab w:val="num" w:pos="1026"/>
                <w:tab w:val="left" w:pos="3578"/>
              </w:tabs>
              <w:ind w:left="0" w:right="175" w:firstLine="0"/>
              <w:rPr>
                <w:strike w:val="0"/>
                <w:sz w:val="20"/>
                <w:szCs w:val="20"/>
                <w:lang w:val="en-US"/>
              </w:rPr>
            </w:pPr>
          </w:p>
          <w:p w14:paraId="60AFD57D" w14:textId="77777777" w:rsidR="00CD63AF" w:rsidRPr="00BD415D" w:rsidRDefault="00CD63AF" w:rsidP="00CD63AF">
            <w:pPr>
              <w:tabs>
                <w:tab w:val="clear" w:pos="2381"/>
                <w:tab w:val="num" w:pos="1026"/>
                <w:tab w:val="left" w:pos="3578"/>
              </w:tabs>
              <w:ind w:left="0" w:right="175" w:firstLine="0"/>
              <w:jc w:val="center"/>
              <w:rPr>
                <w:strike w:val="0"/>
                <w:sz w:val="20"/>
                <w:szCs w:val="20"/>
                <w:lang w:val="kk-KZ"/>
              </w:rPr>
            </w:pPr>
            <w:r w:rsidRPr="00BD415D">
              <w:rPr>
                <w:strike w:val="0"/>
                <w:sz w:val="20"/>
                <w:szCs w:val="20"/>
                <w:lang w:val="kk-KZ"/>
              </w:rPr>
              <w:t>Introduction to Cryptography</w:t>
            </w:r>
          </w:p>
          <w:p w14:paraId="00045466" w14:textId="549E03CF" w:rsidR="00F758E4" w:rsidRPr="00BD415D" w:rsidRDefault="00CD63AF" w:rsidP="00CD63AF">
            <w:pPr>
              <w:tabs>
                <w:tab w:val="clear" w:pos="2381"/>
                <w:tab w:val="num" w:pos="1026"/>
                <w:tab w:val="left" w:pos="3578"/>
              </w:tabs>
              <w:ind w:left="0" w:right="175" w:firstLine="0"/>
              <w:jc w:val="center"/>
              <w:rPr>
                <w:strike w:val="0"/>
                <w:sz w:val="20"/>
                <w:szCs w:val="20"/>
                <w:lang w:val="en-US"/>
              </w:rPr>
            </w:pPr>
            <w:r w:rsidRPr="00BD415D">
              <w:rPr>
                <w:strike w:val="0"/>
                <w:sz w:val="20"/>
                <w:szCs w:val="20"/>
                <w:lang w:val="kk-KZ"/>
              </w:rPr>
              <w:t>Fundamentals of information security</w:t>
            </w:r>
          </w:p>
        </w:tc>
        <w:tc>
          <w:tcPr>
            <w:tcW w:w="1701" w:type="dxa"/>
            <w:shd w:val="clear" w:color="auto" w:fill="auto"/>
          </w:tcPr>
          <w:p w14:paraId="4126790A" w14:textId="289D23FA" w:rsidR="00F758E4" w:rsidRPr="00BD415D" w:rsidRDefault="00CD63AF" w:rsidP="00203108">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from January 29 to February 10</w:t>
            </w:r>
          </w:p>
        </w:tc>
        <w:tc>
          <w:tcPr>
            <w:tcW w:w="1588" w:type="dxa"/>
            <w:shd w:val="clear" w:color="auto" w:fill="auto"/>
            <w:vAlign w:val="bottom"/>
          </w:tcPr>
          <w:p w14:paraId="7BFE4002" w14:textId="77777777" w:rsidR="00F758E4" w:rsidRPr="00BD415D" w:rsidRDefault="00F758E4" w:rsidP="00203108">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 xml:space="preserve">Pour </w:t>
            </w:r>
            <w:proofErr w:type="spellStart"/>
            <w:r w:rsidRPr="00BD415D">
              <w:rPr>
                <w:strike w:val="0"/>
                <w:color w:val="000000"/>
                <w:sz w:val="20"/>
                <w:szCs w:val="20"/>
                <w:lang w:val="en-US"/>
              </w:rPr>
              <w:t>sa</w:t>
            </w:r>
            <w:proofErr w:type="spellEnd"/>
            <w:r w:rsidRPr="00BD415D">
              <w:rPr>
                <w:strike w:val="0"/>
                <w:color w:val="000000"/>
                <w:sz w:val="20"/>
                <w:szCs w:val="20"/>
                <w:lang w:val="en-US"/>
              </w:rPr>
              <w:t xml:space="preserve"> participation au </w:t>
            </w:r>
            <w:proofErr w:type="spellStart"/>
            <w:r w:rsidRPr="00BD415D">
              <w:rPr>
                <w:strike w:val="0"/>
                <w:color w:val="000000"/>
                <w:sz w:val="20"/>
                <w:szCs w:val="20"/>
                <w:lang w:val="en-US"/>
              </w:rPr>
              <w:t>seminare</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detude</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en</w:t>
            </w:r>
            <w:proofErr w:type="spellEnd"/>
            <w:r w:rsidRPr="00BD415D">
              <w:rPr>
                <w:strike w:val="0"/>
                <w:color w:val="000000"/>
                <w:sz w:val="20"/>
                <w:szCs w:val="20"/>
                <w:lang w:val="en-US"/>
              </w:rPr>
              <w:t xml:space="preserve"> Europa et elaboration du </w:t>
            </w:r>
            <w:proofErr w:type="spellStart"/>
            <w:r w:rsidRPr="00BD415D">
              <w:rPr>
                <w:strike w:val="0"/>
                <w:color w:val="000000"/>
                <w:sz w:val="20"/>
                <w:szCs w:val="20"/>
                <w:lang w:val="en-US"/>
              </w:rPr>
              <w:t>programme</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dietudes</w:t>
            </w:r>
            <w:proofErr w:type="spellEnd"/>
            <w:r w:rsidRPr="00BD415D">
              <w:rPr>
                <w:strike w:val="0"/>
                <w:color w:val="000000"/>
                <w:sz w:val="20"/>
                <w:szCs w:val="20"/>
                <w:lang w:val="en-US"/>
              </w:rPr>
              <w:t xml:space="preserve"> sur la base du cadre </w:t>
            </w:r>
            <w:proofErr w:type="spellStart"/>
            <w:r w:rsidRPr="00BD415D">
              <w:rPr>
                <w:strike w:val="0"/>
                <w:color w:val="000000"/>
                <w:sz w:val="20"/>
                <w:szCs w:val="20"/>
                <w:lang w:val="en-US"/>
              </w:rPr>
              <w:t>Europeen</w:t>
            </w:r>
            <w:proofErr w:type="spellEnd"/>
            <w:r w:rsidRPr="00BD415D">
              <w:rPr>
                <w:strike w:val="0"/>
                <w:color w:val="000000"/>
                <w:sz w:val="20"/>
                <w:szCs w:val="20"/>
                <w:lang w:val="en-US"/>
              </w:rPr>
              <w:t xml:space="preserve"> des certifications </w:t>
            </w:r>
          </w:p>
        </w:tc>
        <w:tc>
          <w:tcPr>
            <w:tcW w:w="1559" w:type="dxa"/>
            <w:shd w:val="clear" w:color="auto" w:fill="auto"/>
          </w:tcPr>
          <w:p w14:paraId="63EA9073" w14:textId="77777777" w:rsidR="00F758E4" w:rsidRPr="00BD415D" w:rsidRDefault="00F758E4" w:rsidP="00203108">
            <w:pPr>
              <w:ind w:left="34" w:right="176" w:firstLine="0"/>
              <w:rPr>
                <w:strike w:val="0"/>
                <w:color w:val="000000"/>
                <w:sz w:val="20"/>
                <w:szCs w:val="20"/>
              </w:rPr>
            </w:pPr>
            <w:proofErr w:type="spellStart"/>
            <w:r w:rsidRPr="00BD415D">
              <w:rPr>
                <w:strike w:val="0"/>
                <w:color w:val="000000"/>
                <w:sz w:val="20"/>
                <w:szCs w:val="20"/>
              </w:rPr>
              <w:t>Sofia</w:t>
            </w:r>
            <w:proofErr w:type="spellEnd"/>
            <w:r w:rsidRPr="00BD415D">
              <w:rPr>
                <w:strike w:val="0"/>
                <w:color w:val="000000"/>
                <w:sz w:val="20"/>
                <w:szCs w:val="20"/>
              </w:rPr>
              <w:t xml:space="preserve">, </w:t>
            </w:r>
            <w:proofErr w:type="spellStart"/>
            <w:r w:rsidRPr="00BD415D">
              <w:rPr>
                <w:strike w:val="0"/>
                <w:color w:val="000000"/>
                <w:sz w:val="20"/>
                <w:szCs w:val="20"/>
              </w:rPr>
              <w:t>Bulgaria</w:t>
            </w:r>
            <w:proofErr w:type="spellEnd"/>
            <w:r w:rsidRPr="00BD415D">
              <w:rPr>
                <w:strike w:val="0"/>
                <w:color w:val="000000"/>
                <w:sz w:val="20"/>
                <w:szCs w:val="20"/>
              </w:rPr>
              <w:t xml:space="preserve"> </w:t>
            </w:r>
          </w:p>
        </w:tc>
      </w:tr>
      <w:tr w:rsidR="00F758E4" w:rsidRPr="00264620" w14:paraId="5D29825C" w14:textId="77777777" w:rsidTr="00331027">
        <w:tc>
          <w:tcPr>
            <w:tcW w:w="1780" w:type="dxa"/>
            <w:shd w:val="clear" w:color="auto" w:fill="auto"/>
          </w:tcPr>
          <w:p w14:paraId="7D8E1A57" w14:textId="77777777" w:rsidR="00F758E4" w:rsidRPr="00BD415D" w:rsidRDefault="00F758E4" w:rsidP="00203108">
            <w:pPr>
              <w:tabs>
                <w:tab w:val="clear" w:pos="2381"/>
                <w:tab w:val="num" w:pos="1701"/>
                <w:tab w:val="left" w:pos="3578"/>
              </w:tabs>
              <w:ind w:left="0" w:right="0" w:firstLine="141"/>
              <w:rPr>
                <w:strike w:val="0"/>
                <w:sz w:val="20"/>
                <w:szCs w:val="20"/>
                <w:lang w:val="kk-KZ"/>
              </w:rPr>
            </w:pPr>
            <w:r w:rsidRPr="00BD415D">
              <w:rPr>
                <w:strike w:val="0"/>
                <w:sz w:val="20"/>
                <w:szCs w:val="20"/>
                <w:lang w:val="kk-KZ"/>
              </w:rPr>
              <w:t>Мусабеков Жумакельды  Султанович</w:t>
            </w:r>
          </w:p>
        </w:tc>
        <w:tc>
          <w:tcPr>
            <w:tcW w:w="1481" w:type="dxa"/>
            <w:shd w:val="clear" w:color="auto" w:fill="auto"/>
          </w:tcPr>
          <w:p w14:paraId="346549D4" w14:textId="3749C16A"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3E4A2C58"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and engineering graphics</w:t>
            </w:r>
          </w:p>
          <w:p w14:paraId="3E940D4D"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Object-Oriented Programming 1</w:t>
            </w:r>
          </w:p>
          <w:p w14:paraId="50CF1AF0"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IT infrastructure</w:t>
            </w:r>
          </w:p>
          <w:p w14:paraId="34494C78"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WEB technologies</w:t>
            </w:r>
          </w:p>
          <w:p w14:paraId="7B0764EB"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System programming</w:t>
            </w:r>
          </w:p>
          <w:p w14:paraId="65B77697"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system interfaces</w:t>
            </w:r>
          </w:p>
          <w:p w14:paraId="4A4D7C5C"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Optimization of computer systems</w:t>
            </w:r>
          </w:p>
          <w:p w14:paraId="19A8B8C8"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nodes</w:t>
            </w:r>
          </w:p>
          <w:p w14:paraId="78C57E96"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Circuit engineering</w:t>
            </w:r>
          </w:p>
          <w:p w14:paraId="4B962798"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WEB technologies</w:t>
            </w:r>
          </w:p>
          <w:p w14:paraId="5A79C9A9"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Optimization of computer systems</w:t>
            </w:r>
          </w:p>
          <w:p w14:paraId="754360E1" w14:textId="0D3A3143" w:rsidR="00F758E4" w:rsidRPr="00BD415D" w:rsidRDefault="00CD63AF" w:rsidP="00CD63AF">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Optimization of computer systems</w:t>
            </w:r>
          </w:p>
        </w:tc>
        <w:tc>
          <w:tcPr>
            <w:tcW w:w="1701" w:type="dxa"/>
            <w:shd w:val="clear" w:color="auto" w:fill="auto"/>
          </w:tcPr>
          <w:p w14:paraId="34E896E5" w14:textId="6870EE18" w:rsidR="00F758E4" w:rsidRPr="00BD415D" w:rsidRDefault="00CD63AF" w:rsidP="00203108">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November</w:t>
            </w:r>
            <w:proofErr w:type="spellEnd"/>
            <w:r w:rsidRPr="00BD415D">
              <w:rPr>
                <w:strike w:val="0"/>
                <w:color w:val="000000"/>
                <w:sz w:val="20"/>
                <w:szCs w:val="20"/>
              </w:rPr>
              <w:t xml:space="preserve"> 11-December 27, 2016</w:t>
            </w:r>
          </w:p>
        </w:tc>
        <w:tc>
          <w:tcPr>
            <w:tcW w:w="1588" w:type="dxa"/>
            <w:shd w:val="clear" w:color="auto" w:fill="auto"/>
            <w:vAlign w:val="bottom"/>
          </w:tcPr>
          <w:p w14:paraId="59F18C1B" w14:textId="6AE12FB3" w:rsidR="00F758E4" w:rsidRPr="00BD415D" w:rsidRDefault="00CD63AF" w:rsidP="00203108">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From November 11 to December 27,2016, a course of advanced training of the teaching staff of higher educational institutions was held, taking into account the experience of the basic University of SPIID POC and the development of entrepreneurial disputes, including 240 hours of online training in English.</w:t>
            </w:r>
          </w:p>
        </w:tc>
        <w:tc>
          <w:tcPr>
            <w:tcW w:w="1559" w:type="dxa"/>
            <w:shd w:val="clear" w:color="auto" w:fill="auto"/>
            <w:vAlign w:val="bottom"/>
          </w:tcPr>
          <w:p w14:paraId="2298DB80" w14:textId="77777777" w:rsidR="00F758E4" w:rsidRPr="00BD415D" w:rsidRDefault="00F758E4" w:rsidP="00203108">
            <w:pPr>
              <w:ind w:left="34" w:right="176" w:firstLine="0"/>
              <w:rPr>
                <w:strike w:val="0"/>
                <w:color w:val="000000"/>
                <w:sz w:val="20"/>
                <w:szCs w:val="20"/>
                <w:lang w:val="en-US"/>
              </w:rPr>
            </w:pPr>
            <w:r w:rsidRPr="00BD415D">
              <w:rPr>
                <w:strike w:val="0"/>
                <w:color w:val="000000"/>
                <w:sz w:val="20"/>
                <w:szCs w:val="20"/>
                <w:lang w:val="en-US"/>
              </w:rPr>
              <w:t xml:space="preserve">Abai Kazakh </w:t>
            </w:r>
            <w:proofErr w:type="gramStart"/>
            <w:r w:rsidRPr="00BD415D">
              <w:rPr>
                <w:strike w:val="0"/>
                <w:color w:val="000000"/>
                <w:sz w:val="20"/>
                <w:szCs w:val="20"/>
                <w:lang w:val="en-US"/>
              </w:rPr>
              <w:t>National  pedagogical</w:t>
            </w:r>
            <w:proofErr w:type="gramEnd"/>
            <w:r w:rsidRPr="00BD415D">
              <w:rPr>
                <w:strike w:val="0"/>
                <w:color w:val="000000"/>
                <w:sz w:val="20"/>
                <w:szCs w:val="20"/>
                <w:lang w:val="en-US"/>
              </w:rPr>
              <w:t xml:space="preserve"> university</w:t>
            </w:r>
          </w:p>
        </w:tc>
      </w:tr>
      <w:tr w:rsidR="00F758E4" w:rsidRPr="00264620" w14:paraId="0A7EB96C" w14:textId="77777777" w:rsidTr="00331027">
        <w:tc>
          <w:tcPr>
            <w:tcW w:w="1780" w:type="dxa"/>
            <w:shd w:val="clear" w:color="auto" w:fill="auto"/>
          </w:tcPr>
          <w:p w14:paraId="1C7ADA7E" w14:textId="10E6DD68" w:rsidR="00F758E4" w:rsidRPr="00BD415D" w:rsidRDefault="00CD63AF" w:rsidP="00203108">
            <w:pPr>
              <w:tabs>
                <w:tab w:val="clear" w:pos="2381"/>
                <w:tab w:val="num" w:pos="1701"/>
                <w:tab w:val="left" w:pos="3578"/>
              </w:tabs>
              <w:ind w:left="0" w:right="0" w:firstLine="141"/>
              <w:rPr>
                <w:strike w:val="0"/>
                <w:sz w:val="20"/>
                <w:szCs w:val="20"/>
                <w:lang w:val="en-US"/>
              </w:rPr>
            </w:pPr>
            <w:proofErr w:type="spellStart"/>
            <w:r w:rsidRPr="00BD415D">
              <w:rPr>
                <w:strike w:val="0"/>
                <w:sz w:val="20"/>
                <w:szCs w:val="20"/>
                <w:lang w:val="en-US"/>
              </w:rPr>
              <w:lastRenderedPageBreak/>
              <w:t>Muradilova</w:t>
            </w:r>
            <w:proofErr w:type="spellEnd"/>
            <w:r w:rsidRPr="00BD415D">
              <w:rPr>
                <w:strike w:val="0"/>
                <w:sz w:val="20"/>
                <w:szCs w:val="20"/>
                <w:lang w:val="en-US"/>
              </w:rPr>
              <w:t xml:space="preserve"> Gulshat </w:t>
            </w:r>
            <w:proofErr w:type="spellStart"/>
            <w:r w:rsidRPr="00BD415D">
              <w:rPr>
                <w:strike w:val="0"/>
                <w:sz w:val="20"/>
                <w:szCs w:val="20"/>
                <w:lang w:val="en-US"/>
              </w:rPr>
              <w:t>Samarkhanovna</w:t>
            </w:r>
            <w:proofErr w:type="spellEnd"/>
          </w:p>
        </w:tc>
        <w:tc>
          <w:tcPr>
            <w:tcW w:w="1481" w:type="dxa"/>
            <w:shd w:val="clear" w:color="auto" w:fill="auto"/>
          </w:tcPr>
          <w:p w14:paraId="301CC9CC" w14:textId="77777777" w:rsidR="00F758E4" w:rsidRPr="00BD415D" w:rsidRDefault="00F758E4" w:rsidP="00203108">
            <w:pPr>
              <w:tabs>
                <w:tab w:val="clear" w:pos="2381"/>
                <w:tab w:val="num" w:pos="175"/>
              </w:tabs>
              <w:ind w:left="0" w:right="175" w:firstLine="0"/>
              <w:rPr>
                <w:strike w:val="0"/>
                <w:sz w:val="20"/>
                <w:szCs w:val="20"/>
                <w:lang w:val="en-US"/>
              </w:rPr>
            </w:pPr>
          </w:p>
        </w:tc>
        <w:tc>
          <w:tcPr>
            <w:tcW w:w="2097" w:type="dxa"/>
            <w:shd w:val="clear" w:color="auto" w:fill="auto"/>
          </w:tcPr>
          <w:p w14:paraId="071ED4E5"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Object-Oriented Programming II</w:t>
            </w:r>
          </w:p>
          <w:p w14:paraId="44DA024C"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the NetBeansIDE environment</w:t>
            </w:r>
          </w:p>
          <w:p w14:paraId="7A9704C8"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0E9F716F"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Object-Oriented Programming II</w:t>
            </w:r>
          </w:p>
          <w:p w14:paraId="15CF5DB5"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the NetBeans IDE</w:t>
            </w:r>
          </w:p>
          <w:p w14:paraId="4F4AACF0"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Fundamentals of Information Systems</w:t>
            </w:r>
          </w:p>
          <w:p w14:paraId="7ED95843"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Java for security purposes, Industrial Cyber Security</w:t>
            </w:r>
          </w:p>
          <w:p w14:paraId="731C03D0"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Theoretical foundations of Information Processes</w:t>
            </w:r>
          </w:p>
          <w:p w14:paraId="14CB3DF9"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Hope Information System</w:t>
            </w:r>
          </w:p>
          <w:p w14:paraId="5415333A"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Basics of Java technologies</w:t>
            </w:r>
          </w:p>
          <w:p w14:paraId="4C5B13A2"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Software tools and methods of Information Protection</w:t>
            </w:r>
          </w:p>
          <w:p w14:paraId="5D0D0657"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Basics of Java technology</w:t>
            </w:r>
          </w:p>
          <w:p w14:paraId="59ED8BBB" w14:textId="57B9254D" w:rsidR="00F758E4"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 funds and methods of Information Protection</w:t>
            </w:r>
          </w:p>
        </w:tc>
        <w:tc>
          <w:tcPr>
            <w:tcW w:w="1701" w:type="dxa"/>
            <w:shd w:val="clear" w:color="auto" w:fill="auto"/>
          </w:tcPr>
          <w:p w14:paraId="46053B71" w14:textId="77777777" w:rsidR="00CD63AF" w:rsidRPr="00BD415D" w:rsidRDefault="00CD63AF" w:rsidP="00CD63AF">
            <w:pPr>
              <w:tabs>
                <w:tab w:val="clear" w:pos="2381"/>
                <w:tab w:val="num" w:pos="1877"/>
              </w:tabs>
              <w:ind w:left="34" w:right="176" w:firstLine="0"/>
              <w:rPr>
                <w:strike w:val="0"/>
                <w:sz w:val="20"/>
                <w:szCs w:val="20"/>
                <w:lang w:val="en-US"/>
              </w:rPr>
            </w:pPr>
            <w:r w:rsidRPr="00BD415D">
              <w:rPr>
                <w:strike w:val="0"/>
                <w:sz w:val="20"/>
                <w:szCs w:val="20"/>
                <w:lang w:val="en-US"/>
              </w:rPr>
              <w:t>1) from 17 to 30 June 2019</w:t>
            </w:r>
          </w:p>
          <w:p w14:paraId="51C63711" w14:textId="77777777" w:rsidR="00CD63AF" w:rsidRPr="00BD415D" w:rsidRDefault="00CD63AF" w:rsidP="00CD63AF">
            <w:pPr>
              <w:tabs>
                <w:tab w:val="clear" w:pos="2381"/>
                <w:tab w:val="num" w:pos="1877"/>
              </w:tabs>
              <w:ind w:left="34" w:right="176" w:firstLine="0"/>
              <w:rPr>
                <w:strike w:val="0"/>
                <w:sz w:val="20"/>
                <w:szCs w:val="20"/>
                <w:lang w:val="en-US"/>
              </w:rPr>
            </w:pPr>
            <w:r w:rsidRPr="00BD415D">
              <w:rPr>
                <w:strike w:val="0"/>
                <w:sz w:val="20"/>
                <w:szCs w:val="20"/>
                <w:lang w:val="en-US"/>
              </w:rPr>
              <w:t>2) from 27 to 31 June 2018</w:t>
            </w:r>
          </w:p>
          <w:p w14:paraId="3C3B58EC" w14:textId="77777777" w:rsidR="00CD63AF" w:rsidRPr="00BD415D" w:rsidRDefault="00CD63AF" w:rsidP="00CD63AF">
            <w:pPr>
              <w:tabs>
                <w:tab w:val="clear" w:pos="2381"/>
                <w:tab w:val="num" w:pos="1877"/>
              </w:tabs>
              <w:ind w:left="34" w:right="176" w:firstLine="0"/>
              <w:rPr>
                <w:strike w:val="0"/>
                <w:sz w:val="20"/>
                <w:szCs w:val="20"/>
                <w:lang w:val="en-US"/>
              </w:rPr>
            </w:pPr>
            <w:r w:rsidRPr="00BD415D">
              <w:rPr>
                <w:strike w:val="0"/>
                <w:sz w:val="20"/>
                <w:szCs w:val="20"/>
                <w:lang w:val="en-US"/>
              </w:rPr>
              <w:t>3) from January 29 to February 10, 2018</w:t>
            </w:r>
          </w:p>
          <w:p w14:paraId="4BCF3617" w14:textId="77777777" w:rsidR="00CD63AF" w:rsidRPr="00BD415D" w:rsidRDefault="00CD63AF" w:rsidP="00CD63AF">
            <w:pPr>
              <w:tabs>
                <w:tab w:val="clear" w:pos="2381"/>
                <w:tab w:val="num" w:pos="1877"/>
              </w:tabs>
              <w:ind w:left="34" w:right="176" w:firstLine="0"/>
              <w:rPr>
                <w:strike w:val="0"/>
                <w:sz w:val="20"/>
                <w:szCs w:val="20"/>
                <w:lang w:val="en-US"/>
              </w:rPr>
            </w:pPr>
            <w:r w:rsidRPr="00BD415D">
              <w:rPr>
                <w:strike w:val="0"/>
                <w:sz w:val="20"/>
                <w:szCs w:val="20"/>
                <w:lang w:val="en-US"/>
              </w:rPr>
              <w:t>4) from January 29 to February 10, 2018</w:t>
            </w:r>
          </w:p>
          <w:p w14:paraId="675B00D2" w14:textId="77777777" w:rsidR="00CD63AF" w:rsidRPr="00BD415D" w:rsidRDefault="00CD63AF" w:rsidP="00CD63AF">
            <w:pPr>
              <w:tabs>
                <w:tab w:val="clear" w:pos="2381"/>
                <w:tab w:val="num" w:pos="1877"/>
              </w:tabs>
              <w:ind w:left="34" w:right="176" w:firstLine="0"/>
              <w:rPr>
                <w:strike w:val="0"/>
                <w:sz w:val="20"/>
                <w:szCs w:val="20"/>
                <w:lang w:val="en-US"/>
              </w:rPr>
            </w:pPr>
            <w:r w:rsidRPr="00BD415D">
              <w:rPr>
                <w:strike w:val="0"/>
                <w:sz w:val="20"/>
                <w:szCs w:val="20"/>
                <w:lang w:val="en-US"/>
              </w:rPr>
              <w:t>5) from February 1 to May 15, 2017</w:t>
            </w:r>
          </w:p>
          <w:p w14:paraId="7D6C3FE5" w14:textId="293B6AC8" w:rsidR="00F758E4" w:rsidRPr="00BD415D" w:rsidRDefault="00CD63AF" w:rsidP="00CD63AF">
            <w:pPr>
              <w:tabs>
                <w:tab w:val="clear" w:pos="2381"/>
                <w:tab w:val="num" w:pos="1877"/>
              </w:tabs>
              <w:ind w:left="34" w:right="176" w:firstLine="0"/>
              <w:rPr>
                <w:strike w:val="0"/>
                <w:sz w:val="20"/>
                <w:szCs w:val="20"/>
                <w:lang w:val="en-US"/>
              </w:rPr>
            </w:pPr>
            <w:r w:rsidRPr="00BD415D">
              <w:rPr>
                <w:strike w:val="0"/>
                <w:sz w:val="20"/>
                <w:szCs w:val="20"/>
                <w:lang w:val="en-US"/>
              </w:rPr>
              <w:t>6) from February 1 to May 15, 2017</w:t>
            </w:r>
          </w:p>
        </w:tc>
        <w:tc>
          <w:tcPr>
            <w:tcW w:w="1588" w:type="dxa"/>
            <w:shd w:val="clear" w:color="auto" w:fill="auto"/>
          </w:tcPr>
          <w:p w14:paraId="3CDC1C6B" w14:textId="77777777" w:rsidR="00F758E4" w:rsidRPr="00BD415D" w:rsidRDefault="00F758E4" w:rsidP="00203108">
            <w:pPr>
              <w:tabs>
                <w:tab w:val="clear" w:pos="2381"/>
                <w:tab w:val="num" w:pos="34"/>
              </w:tabs>
              <w:ind w:left="0" w:right="34" w:firstLine="0"/>
              <w:rPr>
                <w:strike w:val="0"/>
                <w:sz w:val="20"/>
                <w:szCs w:val="20"/>
                <w:lang w:val="en-US"/>
              </w:rPr>
            </w:pPr>
            <w:r w:rsidRPr="00BD415D">
              <w:rPr>
                <w:strike w:val="0"/>
                <w:sz w:val="20"/>
                <w:szCs w:val="20"/>
                <w:lang w:val="en-US"/>
              </w:rPr>
              <w:t xml:space="preserve">1) Sicher per E-Mail </w:t>
            </w:r>
            <w:proofErr w:type="spellStart"/>
            <w:r w:rsidRPr="00BD415D">
              <w:rPr>
                <w:strike w:val="0"/>
                <w:sz w:val="20"/>
                <w:szCs w:val="20"/>
                <w:lang w:val="en-US"/>
              </w:rPr>
              <w:t>kommunizieren</w:t>
            </w:r>
            <w:proofErr w:type="spellEnd"/>
            <w:r w:rsidRPr="00BD415D">
              <w:rPr>
                <w:strike w:val="0"/>
                <w:sz w:val="20"/>
                <w:szCs w:val="20"/>
                <w:lang w:val="en-US"/>
              </w:rPr>
              <w:t xml:space="preserve"> - </w:t>
            </w:r>
            <w:proofErr w:type="spellStart"/>
            <w:r w:rsidRPr="00BD415D">
              <w:rPr>
                <w:strike w:val="0"/>
                <w:sz w:val="20"/>
                <w:szCs w:val="20"/>
                <w:lang w:val="en-US"/>
              </w:rPr>
              <w:t>Mitleser</w:t>
            </w:r>
            <w:proofErr w:type="spellEnd"/>
            <w:r w:rsidRPr="00BD415D">
              <w:rPr>
                <w:strike w:val="0"/>
                <w:sz w:val="20"/>
                <w:szCs w:val="20"/>
                <w:lang w:val="en-US"/>
              </w:rPr>
              <w:t xml:space="preserve"> </w:t>
            </w:r>
            <w:proofErr w:type="spellStart"/>
            <w:r w:rsidRPr="00BD415D">
              <w:rPr>
                <w:strike w:val="0"/>
                <w:sz w:val="20"/>
                <w:szCs w:val="20"/>
                <w:lang w:val="en-US"/>
              </w:rPr>
              <w:t>unerwünscht</w:t>
            </w:r>
            <w:proofErr w:type="spellEnd"/>
          </w:p>
          <w:p w14:paraId="633B01D2" w14:textId="77777777" w:rsidR="00F758E4" w:rsidRPr="00BD415D" w:rsidRDefault="00F758E4" w:rsidP="00203108">
            <w:pPr>
              <w:tabs>
                <w:tab w:val="clear" w:pos="2381"/>
                <w:tab w:val="num" w:pos="34"/>
              </w:tabs>
              <w:ind w:left="0" w:right="34" w:firstLine="0"/>
              <w:rPr>
                <w:strike w:val="0"/>
                <w:sz w:val="20"/>
                <w:szCs w:val="20"/>
                <w:lang w:val="en-US"/>
              </w:rPr>
            </w:pPr>
            <w:r w:rsidRPr="00BD415D">
              <w:rPr>
                <w:strike w:val="0"/>
                <w:sz w:val="20"/>
                <w:szCs w:val="20"/>
                <w:lang w:val="en-US"/>
              </w:rPr>
              <w:t xml:space="preserve">2) </w:t>
            </w:r>
            <w:proofErr w:type="spellStart"/>
            <w:r w:rsidRPr="00BD415D">
              <w:rPr>
                <w:strike w:val="0"/>
                <w:sz w:val="20"/>
                <w:szCs w:val="20"/>
                <w:lang w:val="en-US"/>
              </w:rPr>
              <w:t>Professionnalisation</w:t>
            </w:r>
            <w:proofErr w:type="spellEnd"/>
            <w:r w:rsidRPr="00BD415D">
              <w:rPr>
                <w:strike w:val="0"/>
                <w:sz w:val="20"/>
                <w:szCs w:val="20"/>
                <w:lang w:val="en-US"/>
              </w:rPr>
              <w:t xml:space="preserve"> des </w:t>
            </w:r>
            <w:proofErr w:type="spellStart"/>
            <w:r w:rsidRPr="00BD415D">
              <w:rPr>
                <w:strike w:val="0"/>
                <w:sz w:val="20"/>
                <w:szCs w:val="20"/>
                <w:lang w:val="en-US"/>
              </w:rPr>
              <w:t>enseignants</w:t>
            </w:r>
            <w:proofErr w:type="spellEnd"/>
            <w:r w:rsidRPr="00BD415D">
              <w:rPr>
                <w:strike w:val="0"/>
                <w:sz w:val="20"/>
                <w:szCs w:val="20"/>
                <w:lang w:val="en-US"/>
              </w:rPr>
              <w:t xml:space="preserve"> aux </w:t>
            </w:r>
            <w:proofErr w:type="spellStart"/>
            <w:r w:rsidRPr="00BD415D">
              <w:rPr>
                <w:strike w:val="0"/>
                <w:sz w:val="20"/>
                <w:szCs w:val="20"/>
                <w:lang w:val="en-US"/>
              </w:rPr>
              <w:t>fonctions</w:t>
            </w:r>
            <w:proofErr w:type="spellEnd"/>
            <w:r w:rsidRPr="00BD415D">
              <w:rPr>
                <w:strike w:val="0"/>
                <w:sz w:val="20"/>
                <w:szCs w:val="20"/>
                <w:lang w:val="en-US"/>
              </w:rPr>
              <w:t xml:space="preserve"> de </w:t>
            </w:r>
            <w:proofErr w:type="spellStart"/>
            <w:r w:rsidRPr="00BD415D">
              <w:rPr>
                <w:strike w:val="0"/>
                <w:sz w:val="20"/>
                <w:szCs w:val="20"/>
                <w:lang w:val="en-US"/>
              </w:rPr>
              <w:t>tuteurs</w:t>
            </w:r>
            <w:proofErr w:type="spellEnd"/>
            <w:r w:rsidRPr="00BD415D">
              <w:rPr>
                <w:strike w:val="0"/>
                <w:sz w:val="20"/>
                <w:szCs w:val="20"/>
                <w:lang w:val="en-US"/>
              </w:rPr>
              <w:t xml:space="preserve"> sur le </w:t>
            </w:r>
            <w:proofErr w:type="spellStart"/>
            <w:r w:rsidRPr="00BD415D">
              <w:rPr>
                <w:strike w:val="0"/>
                <w:sz w:val="20"/>
                <w:szCs w:val="20"/>
                <w:lang w:val="en-US"/>
              </w:rPr>
              <w:t>cyberespace</w:t>
            </w:r>
            <w:proofErr w:type="spellEnd"/>
            <w:r w:rsidRPr="00BD415D">
              <w:rPr>
                <w:strike w:val="0"/>
                <w:sz w:val="20"/>
                <w:szCs w:val="20"/>
                <w:lang w:val="en-US"/>
              </w:rPr>
              <w:t xml:space="preserve"> </w:t>
            </w:r>
            <w:proofErr w:type="spellStart"/>
            <w:r w:rsidRPr="00BD415D">
              <w:rPr>
                <w:strike w:val="0"/>
                <w:sz w:val="20"/>
                <w:szCs w:val="20"/>
                <w:lang w:val="en-US"/>
              </w:rPr>
              <w:t>didactique</w:t>
            </w:r>
            <w:proofErr w:type="spellEnd"/>
          </w:p>
          <w:p w14:paraId="69C1C408" w14:textId="77777777" w:rsidR="00F758E4" w:rsidRPr="00BD415D" w:rsidRDefault="00F758E4" w:rsidP="00203108">
            <w:pPr>
              <w:tabs>
                <w:tab w:val="clear" w:pos="2381"/>
                <w:tab w:val="num" w:pos="34"/>
              </w:tabs>
              <w:ind w:left="0" w:right="34" w:firstLine="0"/>
              <w:rPr>
                <w:strike w:val="0"/>
                <w:sz w:val="20"/>
                <w:szCs w:val="20"/>
                <w:lang w:val="en-US"/>
              </w:rPr>
            </w:pPr>
            <w:r w:rsidRPr="00BD415D">
              <w:rPr>
                <w:strike w:val="0"/>
                <w:sz w:val="20"/>
                <w:szCs w:val="20"/>
                <w:lang w:val="en-US"/>
              </w:rPr>
              <w:t xml:space="preserve">3) Participation au </w:t>
            </w:r>
            <w:proofErr w:type="spellStart"/>
            <w:r w:rsidRPr="00BD415D">
              <w:rPr>
                <w:strike w:val="0"/>
                <w:sz w:val="20"/>
                <w:szCs w:val="20"/>
                <w:lang w:val="en-US"/>
              </w:rPr>
              <w:t>séminaire</w:t>
            </w:r>
            <w:proofErr w:type="spellEnd"/>
            <w:r w:rsidRPr="00BD415D">
              <w:rPr>
                <w:strike w:val="0"/>
                <w:sz w:val="20"/>
                <w:szCs w:val="20"/>
                <w:lang w:val="en-US"/>
              </w:rPr>
              <w:t xml:space="preserve"> </w:t>
            </w:r>
            <w:proofErr w:type="spellStart"/>
            <w:r w:rsidRPr="00BD415D">
              <w:rPr>
                <w:strike w:val="0"/>
                <w:sz w:val="20"/>
                <w:szCs w:val="20"/>
                <w:lang w:val="en-US"/>
              </w:rPr>
              <w:t>d'etude</w:t>
            </w:r>
            <w:proofErr w:type="spellEnd"/>
            <w:r w:rsidRPr="00BD415D">
              <w:rPr>
                <w:strike w:val="0"/>
                <w:sz w:val="20"/>
                <w:szCs w:val="20"/>
                <w:lang w:val="en-US"/>
              </w:rPr>
              <w:t xml:space="preserve"> </w:t>
            </w:r>
            <w:proofErr w:type="spellStart"/>
            <w:r w:rsidRPr="00BD415D">
              <w:rPr>
                <w:strike w:val="0"/>
                <w:sz w:val="20"/>
                <w:szCs w:val="20"/>
                <w:lang w:val="en-US"/>
              </w:rPr>
              <w:t>en</w:t>
            </w:r>
            <w:proofErr w:type="spellEnd"/>
            <w:r w:rsidRPr="00BD415D">
              <w:rPr>
                <w:strike w:val="0"/>
                <w:sz w:val="20"/>
                <w:szCs w:val="20"/>
                <w:lang w:val="en-US"/>
              </w:rPr>
              <w:t xml:space="preserve"> Europe et </w:t>
            </w:r>
            <w:proofErr w:type="spellStart"/>
            <w:r w:rsidRPr="00BD415D">
              <w:rPr>
                <w:strike w:val="0"/>
                <w:sz w:val="20"/>
                <w:szCs w:val="20"/>
                <w:lang w:val="en-US"/>
              </w:rPr>
              <w:t>développement</w:t>
            </w:r>
            <w:proofErr w:type="spellEnd"/>
            <w:r w:rsidRPr="00BD415D">
              <w:rPr>
                <w:strike w:val="0"/>
                <w:sz w:val="20"/>
                <w:szCs w:val="20"/>
                <w:lang w:val="en-US"/>
              </w:rPr>
              <w:t xml:space="preserve"> du </w:t>
            </w:r>
            <w:proofErr w:type="spellStart"/>
            <w:r w:rsidRPr="00BD415D">
              <w:rPr>
                <w:strike w:val="0"/>
                <w:sz w:val="20"/>
                <w:szCs w:val="20"/>
                <w:lang w:val="en-US"/>
              </w:rPr>
              <w:t>programme</w:t>
            </w:r>
            <w:proofErr w:type="spellEnd"/>
            <w:r w:rsidRPr="00BD415D">
              <w:rPr>
                <w:strike w:val="0"/>
                <w:sz w:val="20"/>
                <w:szCs w:val="20"/>
                <w:lang w:val="en-US"/>
              </w:rPr>
              <w:t xml:space="preserve"> de Cyber </w:t>
            </w:r>
            <w:proofErr w:type="spellStart"/>
            <w:r w:rsidRPr="00BD415D">
              <w:rPr>
                <w:strike w:val="0"/>
                <w:sz w:val="20"/>
                <w:szCs w:val="20"/>
                <w:lang w:val="en-US"/>
              </w:rPr>
              <w:t>sécurité</w:t>
            </w:r>
            <w:proofErr w:type="spellEnd"/>
          </w:p>
          <w:p w14:paraId="498A5294" w14:textId="77777777" w:rsidR="00F758E4" w:rsidRPr="00BD415D" w:rsidRDefault="00F758E4" w:rsidP="00203108">
            <w:pPr>
              <w:tabs>
                <w:tab w:val="clear" w:pos="2381"/>
                <w:tab w:val="num" w:pos="34"/>
              </w:tabs>
              <w:ind w:left="0" w:right="34" w:firstLine="0"/>
              <w:rPr>
                <w:strike w:val="0"/>
                <w:sz w:val="20"/>
                <w:szCs w:val="20"/>
                <w:lang w:val="en-US"/>
              </w:rPr>
            </w:pPr>
            <w:r w:rsidRPr="00BD415D">
              <w:rPr>
                <w:strike w:val="0"/>
                <w:sz w:val="20"/>
                <w:szCs w:val="20"/>
                <w:lang w:val="en-US"/>
              </w:rPr>
              <w:t xml:space="preserve">4) Participation au </w:t>
            </w:r>
            <w:proofErr w:type="spellStart"/>
            <w:r w:rsidRPr="00BD415D">
              <w:rPr>
                <w:strike w:val="0"/>
                <w:sz w:val="20"/>
                <w:szCs w:val="20"/>
                <w:lang w:val="en-US"/>
              </w:rPr>
              <w:t>séminaire</w:t>
            </w:r>
            <w:proofErr w:type="spellEnd"/>
            <w:r w:rsidRPr="00BD415D">
              <w:rPr>
                <w:strike w:val="0"/>
                <w:sz w:val="20"/>
                <w:szCs w:val="20"/>
                <w:lang w:val="en-US"/>
              </w:rPr>
              <w:t xml:space="preserve"> </w:t>
            </w:r>
            <w:proofErr w:type="spellStart"/>
            <w:r w:rsidRPr="00BD415D">
              <w:rPr>
                <w:strike w:val="0"/>
                <w:sz w:val="20"/>
                <w:szCs w:val="20"/>
                <w:lang w:val="en-US"/>
              </w:rPr>
              <w:t>d'etude</w:t>
            </w:r>
            <w:proofErr w:type="spellEnd"/>
            <w:r w:rsidRPr="00BD415D">
              <w:rPr>
                <w:strike w:val="0"/>
                <w:sz w:val="20"/>
                <w:szCs w:val="20"/>
                <w:lang w:val="en-US"/>
              </w:rPr>
              <w:t xml:space="preserve"> </w:t>
            </w:r>
            <w:proofErr w:type="spellStart"/>
            <w:r w:rsidRPr="00BD415D">
              <w:rPr>
                <w:strike w:val="0"/>
                <w:sz w:val="20"/>
                <w:szCs w:val="20"/>
                <w:lang w:val="en-US"/>
              </w:rPr>
              <w:t>en</w:t>
            </w:r>
            <w:proofErr w:type="spellEnd"/>
            <w:r w:rsidRPr="00BD415D">
              <w:rPr>
                <w:strike w:val="0"/>
                <w:sz w:val="20"/>
                <w:szCs w:val="20"/>
                <w:lang w:val="en-US"/>
              </w:rPr>
              <w:t xml:space="preserve"> Europe et </w:t>
            </w:r>
            <w:proofErr w:type="spellStart"/>
            <w:r w:rsidRPr="00BD415D">
              <w:rPr>
                <w:strike w:val="0"/>
                <w:sz w:val="20"/>
                <w:szCs w:val="20"/>
                <w:lang w:val="en-US"/>
              </w:rPr>
              <w:t>élaboration</w:t>
            </w:r>
            <w:proofErr w:type="spellEnd"/>
            <w:r w:rsidRPr="00BD415D">
              <w:rPr>
                <w:strike w:val="0"/>
                <w:sz w:val="20"/>
                <w:szCs w:val="20"/>
                <w:lang w:val="en-US"/>
              </w:rPr>
              <w:t xml:space="preserve"> du </w:t>
            </w:r>
            <w:proofErr w:type="spellStart"/>
            <w:r w:rsidRPr="00BD415D">
              <w:rPr>
                <w:strike w:val="0"/>
                <w:sz w:val="20"/>
                <w:szCs w:val="20"/>
                <w:lang w:val="en-US"/>
              </w:rPr>
              <w:t>programme</w:t>
            </w:r>
            <w:proofErr w:type="spellEnd"/>
            <w:r w:rsidRPr="00BD415D">
              <w:rPr>
                <w:strike w:val="0"/>
                <w:sz w:val="20"/>
                <w:szCs w:val="20"/>
                <w:lang w:val="en-US"/>
              </w:rPr>
              <w:t xml:space="preserve"> </w:t>
            </w:r>
            <w:proofErr w:type="spellStart"/>
            <w:r w:rsidRPr="00BD415D">
              <w:rPr>
                <w:strike w:val="0"/>
                <w:sz w:val="20"/>
                <w:szCs w:val="20"/>
                <w:lang w:val="en-US"/>
              </w:rPr>
              <w:t>d'etudes</w:t>
            </w:r>
            <w:proofErr w:type="spellEnd"/>
            <w:r w:rsidRPr="00BD415D">
              <w:rPr>
                <w:strike w:val="0"/>
                <w:sz w:val="20"/>
                <w:szCs w:val="20"/>
                <w:lang w:val="en-US"/>
              </w:rPr>
              <w:t xml:space="preserve"> sur la base du cadre </w:t>
            </w:r>
            <w:proofErr w:type="spellStart"/>
            <w:r w:rsidRPr="00BD415D">
              <w:rPr>
                <w:strike w:val="0"/>
                <w:sz w:val="20"/>
                <w:szCs w:val="20"/>
                <w:lang w:val="en-US"/>
              </w:rPr>
              <w:t>Européen</w:t>
            </w:r>
            <w:proofErr w:type="spellEnd"/>
            <w:r w:rsidRPr="00BD415D">
              <w:rPr>
                <w:strike w:val="0"/>
                <w:sz w:val="20"/>
                <w:szCs w:val="20"/>
                <w:lang w:val="en-US"/>
              </w:rPr>
              <w:t xml:space="preserve"> des certifications, Project ERASMUS+ LMPI N° 573901-EPP-1-2016-1-IT-EPPKAZ-CBHE-JP «</w:t>
            </w:r>
            <w:proofErr w:type="spellStart"/>
            <w:r w:rsidRPr="00BD415D">
              <w:rPr>
                <w:strike w:val="0"/>
                <w:sz w:val="20"/>
                <w:szCs w:val="20"/>
                <w:lang w:val="en-US"/>
              </w:rPr>
              <w:t>Licence</w:t>
            </w:r>
            <w:proofErr w:type="spellEnd"/>
            <w:r w:rsidRPr="00BD415D">
              <w:rPr>
                <w:strike w:val="0"/>
                <w:sz w:val="20"/>
                <w:szCs w:val="20"/>
                <w:lang w:val="en-US"/>
              </w:rPr>
              <w:t xml:space="preserve">, Master </w:t>
            </w:r>
            <w:proofErr w:type="spellStart"/>
            <w:r w:rsidRPr="00BD415D">
              <w:rPr>
                <w:strike w:val="0"/>
                <w:sz w:val="20"/>
                <w:szCs w:val="20"/>
                <w:lang w:val="en-US"/>
              </w:rPr>
              <w:t>professionnels</w:t>
            </w:r>
            <w:proofErr w:type="spellEnd"/>
            <w:r w:rsidRPr="00BD415D">
              <w:rPr>
                <w:strike w:val="0"/>
                <w:sz w:val="20"/>
                <w:szCs w:val="20"/>
                <w:lang w:val="en-US"/>
              </w:rPr>
              <w:t xml:space="preserve"> pour le </w:t>
            </w:r>
            <w:proofErr w:type="spellStart"/>
            <w:r w:rsidRPr="00BD415D">
              <w:rPr>
                <w:strike w:val="0"/>
                <w:sz w:val="20"/>
                <w:szCs w:val="20"/>
                <w:lang w:val="en-US"/>
              </w:rPr>
              <w:t>développement</w:t>
            </w:r>
            <w:proofErr w:type="spellEnd"/>
            <w:r w:rsidRPr="00BD415D">
              <w:rPr>
                <w:strike w:val="0"/>
                <w:sz w:val="20"/>
                <w:szCs w:val="20"/>
                <w:lang w:val="en-US"/>
              </w:rPr>
              <w:t xml:space="preserve">, </w:t>
            </w:r>
            <w:proofErr w:type="spellStart"/>
            <w:r w:rsidRPr="00BD415D">
              <w:rPr>
                <w:strike w:val="0"/>
                <w:sz w:val="20"/>
                <w:szCs w:val="20"/>
                <w:lang w:val="en-US"/>
              </w:rPr>
              <w:t>l’administration</w:t>
            </w:r>
            <w:proofErr w:type="spellEnd"/>
            <w:r w:rsidRPr="00BD415D">
              <w:rPr>
                <w:strike w:val="0"/>
                <w:sz w:val="20"/>
                <w:szCs w:val="20"/>
                <w:lang w:val="en-US"/>
              </w:rPr>
              <w:t xml:space="preserve">, la gestion, la protection des </w:t>
            </w:r>
            <w:proofErr w:type="spellStart"/>
            <w:r w:rsidRPr="00BD415D">
              <w:rPr>
                <w:strike w:val="0"/>
                <w:sz w:val="20"/>
                <w:szCs w:val="20"/>
                <w:lang w:val="en-US"/>
              </w:rPr>
              <w:t>systèmes</w:t>
            </w:r>
            <w:proofErr w:type="spellEnd"/>
            <w:r w:rsidRPr="00BD415D">
              <w:rPr>
                <w:strike w:val="0"/>
                <w:sz w:val="20"/>
                <w:szCs w:val="20"/>
                <w:lang w:val="en-US"/>
              </w:rPr>
              <w:t xml:space="preserve"> et </w:t>
            </w:r>
            <w:proofErr w:type="spellStart"/>
            <w:r w:rsidRPr="00BD415D">
              <w:rPr>
                <w:strike w:val="0"/>
                <w:sz w:val="20"/>
                <w:szCs w:val="20"/>
                <w:lang w:val="en-US"/>
              </w:rPr>
              <w:t>réseaux</w:t>
            </w:r>
            <w:proofErr w:type="spellEnd"/>
            <w:r w:rsidRPr="00BD415D">
              <w:rPr>
                <w:strike w:val="0"/>
                <w:sz w:val="20"/>
                <w:szCs w:val="20"/>
                <w:lang w:val="en-US"/>
              </w:rPr>
              <w:t xml:space="preserve"> </w:t>
            </w:r>
            <w:proofErr w:type="spellStart"/>
            <w:r w:rsidRPr="00BD415D">
              <w:rPr>
                <w:strike w:val="0"/>
                <w:sz w:val="20"/>
                <w:szCs w:val="20"/>
                <w:lang w:val="en-US"/>
              </w:rPr>
              <w:t>informatiques</w:t>
            </w:r>
            <w:proofErr w:type="spellEnd"/>
            <w:r w:rsidRPr="00BD415D">
              <w:rPr>
                <w:strike w:val="0"/>
                <w:sz w:val="20"/>
                <w:szCs w:val="20"/>
                <w:lang w:val="en-US"/>
              </w:rPr>
              <w:t xml:space="preserve"> dans les </w:t>
            </w:r>
            <w:proofErr w:type="spellStart"/>
            <w:r w:rsidRPr="00BD415D">
              <w:rPr>
                <w:strike w:val="0"/>
                <w:sz w:val="20"/>
                <w:szCs w:val="20"/>
                <w:lang w:val="en-US"/>
              </w:rPr>
              <w:t>entreprises</w:t>
            </w:r>
            <w:proofErr w:type="spellEnd"/>
            <w:r w:rsidRPr="00BD415D">
              <w:rPr>
                <w:strike w:val="0"/>
                <w:sz w:val="20"/>
                <w:szCs w:val="20"/>
                <w:lang w:val="en-US"/>
              </w:rPr>
              <w:t xml:space="preserve"> </w:t>
            </w:r>
            <w:proofErr w:type="spellStart"/>
            <w:r w:rsidRPr="00BD415D">
              <w:rPr>
                <w:strike w:val="0"/>
                <w:sz w:val="20"/>
                <w:szCs w:val="20"/>
                <w:lang w:val="en-US"/>
              </w:rPr>
              <w:t>en</w:t>
            </w:r>
            <w:proofErr w:type="spellEnd"/>
            <w:r w:rsidRPr="00BD415D">
              <w:rPr>
                <w:strike w:val="0"/>
                <w:sz w:val="20"/>
                <w:szCs w:val="20"/>
                <w:lang w:val="en-US"/>
              </w:rPr>
              <w:t xml:space="preserve"> </w:t>
            </w:r>
            <w:proofErr w:type="spellStart"/>
            <w:r w:rsidRPr="00BD415D">
              <w:rPr>
                <w:strike w:val="0"/>
                <w:sz w:val="20"/>
                <w:szCs w:val="20"/>
                <w:lang w:val="en-US"/>
              </w:rPr>
              <w:t>Moldavie</w:t>
            </w:r>
            <w:proofErr w:type="spellEnd"/>
            <w:r w:rsidRPr="00BD415D">
              <w:rPr>
                <w:strike w:val="0"/>
                <w:sz w:val="20"/>
                <w:szCs w:val="20"/>
                <w:lang w:val="en-US"/>
              </w:rPr>
              <w:t>, au Kazakhstan, au Vietnam»</w:t>
            </w:r>
          </w:p>
          <w:p w14:paraId="5A8ED247" w14:textId="77777777" w:rsidR="00F758E4" w:rsidRPr="00BD415D" w:rsidRDefault="00F758E4" w:rsidP="00203108">
            <w:pPr>
              <w:tabs>
                <w:tab w:val="clear" w:pos="2381"/>
                <w:tab w:val="num" w:pos="34"/>
              </w:tabs>
              <w:ind w:left="0" w:right="34" w:firstLine="0"/>
              <w:rPr>
                <w:strike w:val="0"/>
                <w:sz w:val="20"/>
                <w:szCs w:val="20"/>
                <w:lang w:val="en-US"/>
              </w:rPr>
            </w:pPr>
            <w:r w:rsidRPr="00BD415D">
              <w:rPr>
                <w:strike w:val="0"/>
                <w:sz w:val="20"/>
                <w:szCs w:val="20"/>
                <w:lang w:val="en-US"/>
              </w:rPr>
              <w:t xml:space="preserve">5) Participation in development of the text content of the modules for the E-course for Lecturers as part of the Project </w:t>
            </w:r>
            <w:r w:rsidRPr="00BD415D">
              <w:rPr>
                <w:strike w:val="0"/>
                <w:sz w:val="20"/>
                <w:szCs w:val="20"/>
                <w:lang w:val="en-US"/>
              </w:rPr>
              <w:lastRenderedPageBreak/>
              <w:t>EU ERASMUS+ №561553-EPP-1-2015-1-BG-EPPKA2-CBHE-JP “Accessibility and Harmonization of Higher Ed-</w:t>
            </w:r>
            <w:proofErr w:type="spellStart"/>
            <w:r w:rsidRPr="00BD415D">
              <w:rPr>
                <w:strike w:val="0"/>
                <w:sz w:val="20"/>
                <w:szCs w:val="20"/>
                <w:lang w:val="en-US"/>
              </w:rPr>
              <w:t>ucation</w:t>
            </w:r>
            <w:proofErr w:type="spellEnd"/>
            <w:r w:rsidRPr="00BD415D">
              <w:rPr>
                <w:strike w:val="0"/>
                <w:sz w:val="20"/>
                <w:szCs w:val="20"/>
                <w:lang w:val="en-US"/>
              </w:rPr>
              <w:t xml:space="preserve"> in Central Asia through Curriculum Modernization and Development” /ACADEMICA/</w:t>
            </w:r>
          </w:p>
          <w:p w14:paraId="3425D7D1" w14:textId="77777777" w:rsidR="00F758E4" w:rsidRPr="00BD415D" w:rsidRDefault="00F758E4" w:rsidP="00203108">
            <w:pPr>
              <w:tabs>
                <w:tab w:val="clear" w:pos="2381"/>
                <w:tab w:val="num" w:pos="34"/>
              </w:tabs>
              <w:ind w:left="0" w:right="34" w:firstLine="0"/>
              <w:rPr>
                <w:strike w:val="0"/>
                <w:sz w:val="20"/>
                <w:szCs w:val="20"/>
                <w:lang w:val="en-US"/>
              </w:rPr>
            </w:pPr>
            <w:r w:rsidRPr="00BD415D">
              <w:rPr>
                <w:strike w:val="0"/>
                <w:sz w:val="20"/>
                <w:szCs w:val="20"/>
                <w:lang w:val="en-US"/>
              </w:rPr>
              <w:t>6) E-course for Lecturers, as part of the Project EU ERASMUS+№561553-EPP-1-2015-1-BG-EPPKA2-CBHE-JP “Accessibility and Harmonization of Higher Ed-</w:t>
            </w:r>
            <w:proofErr w:type="spellStart"/>
            <w:r w:rsidRPr="00BD415D">
              <w:rPr>
                <w:strike w:val="0"/>
                <w:sz w:val="20"/>
                <w:szCs w:val="20"/>
                <w:lang w:val="en-US"/>
              </w:rPr>
              <w:t>ucation</w:t>
            </w:r>
            <w:proofErr w:type="spellEnd"/>
            <w:r w:rsidRPr="00BD415D">
              <w:rPr>
                <w:strike w:val="0"/>
                <w:sz w:val="20"/>
                <w:szCs w:val="20"/>
                <w:lang w:val="en-US"/>
              </w:rPr>
              <w:t xml:space="preserve"> in Central Asia through Curriculum Modernization and Development” /ACADEMICA/</w:t>
            </w:r>
          </w:p>
        </w:tc>
        <w:tc>
          <w:tcPr>
            <w:tcW w:w="1559" w:type="dxa"/>
            <w:shd w:val="clear" w:color="auto" w:fill="auto"/>
          </w:tcPr>
          <w:p w14:paraId="2AD54797" w14:textId="77777777" w:rsidR="00F758E4" w:rsidRPr="00BD415D" w:rsidRDefault="00F758E4" w:rsidP="00203108">
            <w:pPr>
              <w:ind w:left="34" w:right="176" w:firstLine="0"/>
              <w:rPr>
                <w:strike w:val="0"/>
                <w:sz w:val="20"/>
                <w:szCs w:val="20"/>
                <w:lang w:val="en-US"/>
              </w:rPr>
            </w:pPr>
            <w:r w:rsidRPr="00BD415D">
              <w:rPr>
                <w:strike w:val="0"/>
                <w:sz w:val="20"/>
                <w:szCs w:val="20"/>
                <w:lang w:val="en-US"/>
              </w:rPr>
              <w:lastRenderedPageBreak/>
              <w:t xml:space="preserve">1) OPEN HPI Hasso Plattner </w:t>
            </w:r>
            <w:proofErr w:type="spellStart"/>
            <w:r w:rsidRPr="00BD415D">
              <w:rPr>
                <w:strike w:val="0"/>
                <w:sz w:val="20"/>
                <w:szCs w:val="20"/>
                <w:lang w:val="en-US"/>
              </w:rPr>
              <w:t>Institut</w:t>
            </w:r>
            <w:proofErr w:type="spellEnd"/>
            <w:r w:rsidRPr="00BD415D">
              <w:rPr>
                <w:strike w:val="0"/>
                <w:sz w:val="20"/>
                <w:szCs w:val="20"/>
                <w:lang w:val="en-US"/>
              </w:rPr>
              <w:t>, Deutschland, Potsdam</w:t>
            </w:r>
          </w:p>
          <w:p w14:paraId="53283D74" w14:textId="77777777" w:rsidR="00F758E4" w:rsidRPr="00BD415D" w:rsidRDefault="00F758E4" w:rsidP="00203108">
            <w:pPr>
              <w:ind w:left="34" w:right="176" w:firstLine="0"/>
              <w:rPr>
                <w:strike w:val="0"/>
                <w:sz w:val="20"/>
                <w:szCs w:val="20"/>
                <w:lang w:val="en-US"/>
              </w:rPr>
            </w:pPr>
            <w:r w:rsidRPr="00BD415D">
              <w:rPr>
                <w:strike w:val="0"/>
                <w:sz w:val="20"/>
                <w:szCs w:val="20"/>
                <w:lang w:val="en-US"/>
              </w:rPr>
              <w:t>2) UNINETTUNO, Italy, Rome</w:t>
            </w:r>
          </w:p>
          <w:p w14:paraId="49CA5D90" w14:textId="77777777" w:rsidR="00F758E4" w:rsidRPr="00BD415D" w:rsidRDefault="00F758E4" w:rsidP="00203108">
            <w:pPr>
              <w:ind w:left="34" w:right="176" w:firstLine="0"/>
              <w:rPr>
                <w:strike w:val="0"/>
                <w:sz w:val="20"/>
                <w:szCs w:val="20"/>
                <w:lang w:val="en-US"/>
              </w:rPr>
            </w:pPr>
            <w:r w:rsidRPr="00BD415D">
              <w:rPr>
                <w:strike w:val="0"/>
                <w:sz w:val="20"/>
                <w:szCs w:val="20"/>
                <w:lang w:val="en-US"/>
              </w:rPr>
              <w:t xml:space="preserve">3) </w:t>
            </w:r>
            <w:proofErr w:type="spellStart"/>
            <w:r w:rsidRPr="00BD415D">
              <w:rPr>
                <w:strike w:val="0"/>
                <w:sz w:val="20"/>
                <w:szCs w:val="20"/>
                <w:lang w:val="en-US"/>
              </w:rPr>
              <w:t>UniBIT</w:t>
            </w:r>
            <w:proofErr w:type="spellEnd"/>
            <w:r w:rsidRPr="00BD415D">
              <w:rPr>
                <w:strike w:val="0"/>
                <w:sz w:val="20"/>
                <w:szCs w:val="20"/>
                <w:lang w:val="en-US"/>
              </w:rPr>
              <w:t>, Bulgari</w:t>
            </w:r>
            <w:r w:rsidRPr="00BD415D">
              <w:rPr>
                <w:strike w:val="0"/>
                <w:sz w:val="20"/>
                <w:szCs w:val="20"/>
              </w:rPr>
              <w:t>а</w:t>
            </w:r>
            <w:r w:rsidRPr="00BD415D">
              <w:rPr>
                <w:strike w:val="0"/>
                <w:sz w:val="20"/>
                <w:szCs w:val="20"/>
                <w:lang w:val="en-US"/>
              </w:rPr>
              <w:t>, Sofia</w:t>
            </w:r>
          </w:p>
          <w:p w14:paraId="73742FA8" w14:textId="77777777" w:rsidR="00F758E4" w:rsidRPr="00BD415D" w:rsidRDefault="00F758E4" w:rsidP="00203108">
            <w:pPr>
              <w:ind w:left="34" w:right="176" w:firstLine="0"/>
              <w:rPr>
                <w:strike w:val="0"/>
                <w:sz w:val="20"/>
                <w:szCs w:val="20"/>
                <w:lang w:val="en-US"/>
              </w:rPr>
            </w:pPr>
            <w:r w:rsidRPr="00BD415D">
              <w:rPr>
                <w:strike w:val="0"/>
                <w:sz w:val="20"/>
                <w:szCs w:val="20"/>
                <w:lang w:val="en-US"/>
              </w:rPr>
              <w:t xml:space="preserve">4) </w:t>
            </w:r>
            <w:proofErr w:type="spellStart"/>
            <w:r w:rsidRPr="00BD415D">
              <w:rPr>
                <w:strike w:val="0"/>
                <w:sz w:val="20"/>
                <w:szCs w:val="20"/>
                <w:lang w:val="en-US"/>
              </w:rPr>
              <w:t>UniBIT</w:t>
            </w:r>
            <w:proofErr w:type="spellEnd"/>
            <w:r w:rsidRPr="00BD415D">
              <w:rPr>
                <w:strike w:val="0"/>
                <w:sz w:val="20"/>
                <w:szCs w:val="20"/>
                <w:lang w:val="en-US"/>
              </w:rPr>
              <w:t xml:space="preserve">, </w:t>
            </w:r>
            <w:proofErr w:type="spellStart"/>
            <w:r w:rsidRPr="00BD415D">
              <w:rPr>
                <w:strike w:val="0"/>
                <w:sz w:val="20"/>
                <w:szCs w:val="20"/>
                <w:lang w:val="en-US"/>
              </w:rPr>
              <w:t>Bulgariа</w:t>
            </w:r>
            <w:proofErr w:type="spellEnd"/>
            <w:r w:rsidRPr="00BD415D">
              <w:rPr>
                <w:strike w:val="0"/>
                <w:sz w:val="20"/>
                <w:szCs w:val="20"/>
                <w:lang w:val="en-US"/>
              </w:rPr>
              <w:t>, Sofia</w:t>
            </w:r>
          </w:p>
          <w:p w14:paraId="4B5531C6" w14:textId="77777777" w:rsidR="00F758E4" w:rsidRPr="00BD415D" w:rsidRDefault="00F758E4" w:rsidP="00203108">
            <w:pPr>
              <w:ind w:left="34" w:right="176" w:firstLine="0"/>
              <w:rPr>
                <w:strike w:val="0"/>
                <w:sz w:val="20"/>
                <w:szCs w:val="20"/>
                <w:lang w:val="en-US"/>
              </w:rPr>
            </w:pPr>
            <w:r w:rsidRPr="00BD415D">
              <w:rPr>
                <w:strike w:val="0"/>
                <w:sz w:val="20"/>
                <w:szCs w:val="20"/>
                <w:lang w:val="en-US"/>
              </w:rPr>
              <w:t>5) BURGAS FREE UNIVERSITY, European University Association, Bulgaria, Burgas</w:t>
            </w:r>
          </w:p>
          <w:p w14:paraId="1E634895" w14:textId="77777777" w:rsidR="00F758E4" w:rsidRPr="00BD415D" w:rsidRDefault="00F758E4" w:rsidP="00203108">
            <w:pPr>
              <w:ind w:left="34" w:right="176" w:firstLine="0"/>
              <w:rPr>
                <w:strike w:val="0"/>
                <w:sz w:val="20"/>
                <w:szCs w:val="20"/>
                <w:lang w:val="en-US"/>
              </w:rPr>
            </w:pPr>
            <w:r w:rsidRPr="00BD415D">
              <w:rPr>
                <w:strike w:val="0"/>
                <w:sz w:val="20"/>
                <w:szCs w:val="20"/>
                <w:lang w:val="en-US"/>
              </w:rPr>
              <w:t>6) BURGAS FREE UNIVERSITY, European University Association, Bulgaria, Burgas</w:t>
            </w:r>
          </w:p>
          <w:p w14:paraId="61E432D3" w14:textId="77777777" w:rsidR="00F758E4" w:rsidRPr="00BD415D" w:rsidRDefault="00F758E4" w:rsidP="00203108">
            <w:pPr>
              <w:ind w:left="34" w:right="176" w:firstLine="0"/>
              <w:rPr>
                <w:strike w:val="0"/>
                <w:sz w:val="20"/>
                <w:szCs w:val="20"/>
                <w:lang w:val="en-US"/>
              </w:rPr>
            </w:pPr>
          </w:p>
        </w:tc>
      </w:tr>
      <w:tr w:rsidR="00F758E4" w:rsidRPr="00264620" w14:paraId="4FB5D234" w14:textId="77777777" w:rsidTr="00331027">
        <w:tc>
          <w:tcPr>
            <w:tcW w:w="1780" w:type="dxa"/>
            <w:shd w:val="clear" w:color="auto" w:fill="auto"/>
          </w:tcPr>
          <w:p w14:paraId="3A9C25DF" w14:textId="1099FBBE" w:rsidR="00F758E4" w:rsidRPr="00BD415D" w:rsidRDefault="00634489" w:rsidP="00EF26AF">
            <w:pPr>
              <w:tabs>
                <w:tab w:val="clear" w:pos="2381"/>
                <w:tab w:val="num" w:pos="1701"/>
                <w:tab w:val="left" w:pos="3578"/>
              </w:tabs>
              <w:ind w:left="0" w:right="0" w:firstLine="0"/>
              <w:rPr>
                <w:strike w:val="0"/>
                <w:sz w:val="20"/>
                <w:szCs w:val="20"/>
              </w:rPr>
            </w:pPr>
            <w:proofErr w:type="spellStart"/>
            <w:r w:rsidRPr="00BD415D">
              <w:rPr>
                <w:strike w:val="0"/>
                <w:sz w:val="20"/>
                <w:szCs w:val="20"/>
              </w:rPr>
              <w:t>Saginbaeva</w:t>
            </w:r>
            <w:proofErr w:type="spellEnd"/>
            <w:r w:rsidRPr="00BD415D">
              <w:rPr>
                <w:strike w:val="0"/>
                <w:sz w:val="20"/>
                <w:szCs w:val="20"/>
              </w:rPr>
              <w:t xml:space="preserve"> </w:t>
            </w:r>
            <w:proofErr w:type="spellStart"/>
            <w:r w:rsidRPr="00BD415D">
              <w:rPr>
                <w:strike w:val="0"/>
                <w:sz w:val="20"/>
                <w:szCs w:val="20"/>
              </w:rPr>
              <w:t>Kymbat</w:t>
            </w:r>
            <w:proofErr w:type="spellEnd"/>
            <w:r w:rsidRPr="00BD415D">
              <w:rPr>
                <w:strike w:val="0"/>
                <w:sz w:val="20"/>
                <w:szCs w:val="20"/>
              </w:rPr>
              <w:t xml:space="preserve"> </w:t>
            </w:r>
            <w:proofErr w:type="spellStart"/>
            <w:r w:rsidRPr="00BD415D">
              <w:rPr>
                <w:strike w:val="0"/>
                <w:sz w:val="20"/>
                <w:szCs w:val="20"/>
              </w:rPr>
              <w:t>Kenzhegalievna</w:t>
            </w:r>
            <w:proofErr w:type="spellEnd"/>
          </w:p>
        </w:tc>
        <w:tc>
          <w:tcPr>
            <w:tcW w:w="1481" w:type="dxa"/>
            <w:shd w:val="clear" w:color="auto" w:fill="auto"/>
          </w:tcPr>
          <w:p w14:paraId="40AAB61C" w14:textId="130EC60F"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11C61194"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Databases in Information Systems</w:t>
            </w:r>
          </w:p>
          <w:p w14:paraId="769D2205"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Information security and Information Protection</w:t>
            </w:r>
          </w:p>
          <w:p w14:paraId="052F100F"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system interfaces</w:t>
            </w:r>
          </w:p>
          <w:p w14:paraId="7987B4D6"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Design of corporate information systems</w:t>
            </w:r>
          </w:p>
          <w:p w14:paraId="66316815"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Enterprise management with corporate information systems</w:t>
            </w:r>
          </w:p>
          <w:p w14:paraId="1072CEAA"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Expert systems</w:t>
            </w:r>
          </w:p>
          <w:p w14:paraId="1F6F0BDA"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IT infrastructure</w:t>
            </w:r>
          </w:p>
          <w:p w14:paraId="0226779A" w14:textId="77777777" w:rsidR="00CD63AF" w:rsidRPr="00BD415D" w:rsidRDefault="00CD63AF" w:rsidP="00CD63AF">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Professional Russian language</w:t>
            </w:r>
          </w:p>
          <w:p w14:paraId="5FBDFBD2" w14:textId="18C6F46A" w:rsidR="00F758E4" w:rsidRPr="00BD415D" w:rsidRDefault="00CD63AF" w:rsidP="00CD63AF">
            <w:pPr>
              <w:tabs>
                <w:tab w:val="clear" w:pos="2381"/>
                <w:tab w:val="num" w:pos="1026"/>
                <w:tab w:val="left" w:pos="3578"/>
              </w:tabs>
              <w:ind w:left="0" w:right="175" w:firstLine="0"/>
              <w:jc w:val="left"/>
              <w:rPr>
                <w:strike w:val="0"/>
                <w:sz w:val="20"/>
                <w:szCs w:val="20"/>
              </w:rPr>
            </w:pPr>
            <w:r w:rsidRPr="00BD415D">
              <w:rPr>
                <w:strike w:val="0"/>
                <w:sz w:val="20"/>
                <w:szCs w:val="20"/>
                <w:lang w:val="kk-KZ"/>
              </w:rPr>
              <w:t>Professional Kazakh language</w:t>
            </w:r>
          </w:p>
        </w:tc>
        <w:tc>
          <w:tcPr>
            <w:tcW w:w="1701" w:type="dxa"/>
            <w:shd w:val="clear" w:color="auto" w:fill="auto"/>
          </w:tcPr>
          <w:p w14:paraId="16729044" w14:textId="18E819B3" w:rsidR="00F758E4" w:rsidRPr="00BD415D" w:rsidRDefault="00634489" w:rsidP="00203108">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t>from</w:t>
            </w:r>
            <w:proofErr w:type="spellEnd"/>
            <w:r w:rsidRPr="00BD415D">
              <w:rPr>
                <w:strike w:val="0"/>
                <w:color w:val="000000"/>
                <w:sz w:val="20"/>
                <w:szCs w:val="20"/>
              </w:rPr>
              <w:t xml:space="preserve"> </w:t>
            </w:r>
            <w:proofErr w:type="spellStart"/>
            <w:r w:rsidRPr="00BD415D">
              <w:rPr>
                <w:strike w:val="0"/>
                <w:color w:val="000000"/>
                <w:sz w:val="20"/>
                <w:szCs w:val="20"/>
              </w:rPr>
              <w:t>November</w:t>
            </w:r>
            <w:proofErr w:type="spellEnd"/>
            <w:r w:rsidRPr="00BD415D">
              <w:rPr>
                <w:strike w:val="0"/>
                <w:color w:val="000000"/>
                <w:sz w:val="20"/>
                <w:szCs w:val="20"/>
              </w:rPr>
              <w:t xml:space="preserve"> 13-14. 2016</w:t>
            </w:r>
          </w:p>
        </w:tc>
        <w:tc>
          <w:tcPr>
            <w:tcW w:w="1588" w:type="dxa"/>
            <w:shd w:val="clear" w:color="auto" w:fill="auto"/>
          </w:tcPr>
          <w:p w14:paraId="44154689" w14:textId="77777777" w:rsidR="00F758E4" w:rsidRPr="00BD415D" w:rsidRDefault="00F758E4" w:rsidP="00203108">
            <w:pPr>
              <w:tabs>
                <w:tab w:val="clear" w:pos="2381"/>
                <w:tab w:val="num" w:pos="34"/>
              </w:tabs>
              <w:ind w:left="0" w:right="34" w:firstLine="0"/>
              <w:rPr>
                <w:strike w:val="0"/>
                <w:color w:val="000000"/>
                <w:sz w:val="20"/>
                <w:szCs w:val="20"/>
                <w:lang w:val="en-US"/>
              </w:rPr>
            </w:pPr>
            <w:proofErr w:type="spellStart"/>
            <w:proofErr w:type="gramStart"/>
            <w:r w:rsidRPr="00BD415D">
              <w:rPr>
                <w:strike w:val="0"/>
                <w:color w:val="000000"/>
                <w:sz w:val="20"/>
                <w:szCs w:val="20"/>
                <w:lang w:val="en-US"/>
              </w:rPr>
              <w:t>Licence,Master</w:t>
            </w:r>
            <w:proofErr w:type="spellEnd"/>
            <w:proofErr w:type="gramEnd"/>
            <w:r w:rsidRPr="00BD415D">
              <w:rPr>
                <w:strike w:val="0"/>
                <w:color w:val="000000"/>
                <w:sz w:val="20"/>
                <w:szCs w:val="20"/>
                <w:lang w:val="en-US"/>
              </w:rPr>
              <w:t xml:space="preserve"> professional’s pour le developpe </w:t>
            </w:r>
            <w:proofErr w:type="spellStart"/>
            <w:r w:rsidRPr="00BD415D">
              <w:rPr>
                <w:strike w:val="0"/>
                <w:color w:val="000000"/>
                <w:sz w:val="20"/>
                <w:szCs w:val="20"/>
                <w:lang w:val="en-US"/>
              </w:rPr>
              <w:t>ment</w:t>
            </w:r>
            <w:proofErr w:type="spellEnd"/>
            <w:r w:rsidRPr="00BD415D">
              <w:rPr>
                <w:strike w:val="0"/>
                <w:color w:val="000000"/>
                <w:sz w:val="20"/>
                <w:szCs w:val="20"/>
                <w:lang w:val="en-US"/>
              </w:rPr>
              <w:t>.</w:t>
            </w:r>
          </w:p>
        </w:tc>
        <w:tc>
          <w:tcPr>
            <w:tcW w:w="1559" w:type="dxa"/>
            <w:shd w:val="clear" w:color="auto" w:fill="auto"/>
            <w:vAlign w:val="bottom"/>
          </w:tcPr>
          <w:p w14:paraId="3D7E9615" w14:textId="77777777" w:rsidR="00634489" w:rsidRPr="00BD415D" w:rsidRDefault="00634489" w:rsidP="00634489">
            <w:pPr>
              <w:ind w:left="34" w:right="176" w:firstLine="0"/>
              <w:rPr>
                <w:strike w:val="0"/>
                <w:color w:val="000000"/>
                <w:sz w:val="20"/>
                <w:szCs w:val="20"/>
                <w:lang w:val="en-US"/>
              </w:rPr>
            </w:pPr>
            <w:proofErr w:type="spellStart"/>
            <w:r w:rsidRPr="00BD415D">
              <w:rPr>
                <w:strike w:val="0"/>
                <w:color w:val="000000"/>
                <w:sz w:val="20"/>
                <w:szCs w:val="20"/>
                <w:lang w:val="en-US"/>
              </w:rPr>
              <w:t>Gumilyov</w:t>
            </w:r>
            <w:proofErr w:type="spellEnd"/>
            <w:r w:rsidRPr="00BD415D">
              <w:rPr>
                <w:strike w:val="0"/>
                <w:color w:val="000000"/>
                <w:sz w:val="20"/>
                <w:szCs w:val="20"/>
                <w:lang w:val="en-US"/>
              </w:rPr>
              <w:t xml:space="preserve"> Eurasian National University</w:t>
            </w:r>
          </w:p>
          <w:p w14:paraId="7F3FDAB2" w14:textId="3C507C58" w:rsidR="00F758E4" w:rsidRPr="00BD415D" w:rsidRDefault="00634489" w:rsidP="00634489">
            <w:pPr>
              <w:ind w:left="34" w:right="176" w:firstLine="0"/>
              <w:rPr>
                <w:strike w:val="0"/>
                <w:color w:val="000000"/>
                <w:sz w:val="20"/>
                <w:szCs w:val="20"/>
                <w:lang w:val="en-US"/>
              </w:rPr>
            </w:pPr>
            <w:r w:rsidRPr="00BD415D">
              <w:rPr>
                <w:strike w:val="0"/>
                <w:color w:val="000000"/>
                <w:sz w:val="20"/>
                <w:szCs w:val="20"/>
                <w:lang w:val="en-US"/>
              </w:rPr>
              <w:t>Kazakhstan, Astana</w:t>
            </w:r>
          </w:p>
        </w:tc>
      </w:tr>
      <w:tr w:rsidR="00F758E4" w:rsidRPr="00264620" w14:paraId="0556C10B" w14:textId="77777777" w:rsidTr="00331027">
        <w:tc>
          <w:tcPr>
            <w:tcW w:w="1780" w:type="dxa"/>
            <w:shd w:val="clear" w:color="auto" w:fill="auto"/>
          </w:tcPr>
          <w:p w14:paraId="0D4DF254" w14:textId="7A8A35E3" w:rsidR="00F758E4" w:rsidRPr="00BD415D" w:rsidRDefault="00634489" w:rsidP="00E74482">
            <w:pPr>
              <w:tabs>
                <w:tab w:val="clear" w:pos="2381"/>
                <w:tab w:val="num" w:pos="1701"/>
                <w:tab w:val="left" w:pos="3578"/>
              </w:tabs>
              <w:ind w:left="0" w:right="0" w:firstLine="0"/>
              <w:rPr>
                <w:strike w:val="0"/>
                <w:sz w:val="20"/>
                <w:szCs w:val="20"/>
              </w:rPr>
            </w:pPr>
            <w:proofErr w:type="spellStart"/>
            <w:r w:rsidRPr="00BD415D">
              <w:rPr>
                <w:strike w:val="0"/>
                <w:sz w:val="20"/>
                <w:szCs w:val="20"/>
              </w:rPr>
              <w:t>Fomicheva</w:t>
            </w:r>
            <w:proofErr w:type="spellEnd"/>
            <w:r w:rsidRPr="00BD415D">
              <w:rPr>
                <w:strike w:val="0"/>
                <w:sz w:val="20"/>
                <w:szCs w:val="20"/>
              </w:rPr>
              <w:t xml:space="preserve"> </w:t>
            </w:r>
            <w:proofErr w:type="spellStart"/>
            <w:r w:rsidRPr="00BD415D">
              <w:rPr>
                <w:strike w:val="0"/>
                <w:sz w:val="20"/>
                <w:szCs w:val="20"/>
              </w:rPr>
              <w:t>Tatiana</w:t>
            </w:r>
            <w:proofErr w:type="spellEnd"/>
            <w:r w:rsidRPr="00BD415D">
              <w:rPr>
                <w:strike w:val="0"/>
                <w:sz w:val="20"/>
                <w:szCs w:val="20"/>
              </w:rPr>
              <w:t xml:space="preserve"> </w:t>
            </w:r>
            <w:proofErr w:type="spellStart"/>
            <w:r w:rsidRPr="00BD415D">
              <w:rPr>
                <w:strike w:val="0"/>
                <w:sz w:val="20"/>
                <w:szCs w:val="20"/>
              </w:rPr>
              <w:t>Alexandrovna</w:t>
            </w:r>
            <w:proofErr w:type="spellEnd"/>
          </w:p>
        </w:tc>
        <w:tc>
          <w:tcPr>
            <w:tcW w:w="1481" w:type="dxa"/>
            <w:shd w:val="clear" w:color="auto" w:fill="auto"/>
          </w:tcPr>
          <w:p w14:paraId="42FDE773" w14:textId="433D1425"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13B061AF"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Architecture and organization of computer systems</w:t>
            </w:r>
          </w:p>
          <w:p w14:paraId="70A01F8F"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lastRenderedPageBreak/>
              <w:t>Software development tools</w:t>
            </w:r>
          </w:p>
          <w:p w14:paraId="49E79880"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Interfaces of computer systems</w:t>
            </w:r>
          </w:p>
          <w:p w14:paraId="54D24189"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Operating systems</w:t>
            </w:r>
          </w:p>
          <w:p w14:paraId="21291936"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Visual C++</w:t>
            </w:r>
          </w:p>
          <w:p w14:paraId="40B8EA6F"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Programming in high-level languages</w:t>
            </w:r>
          </w:p>
          <w:p w14:paraId="2AC0D640" w14:textId="1106788C" w:rsidR="00F758E4"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System programming</w:t>
            </w:r>
          </w:p>
        </w:tc>
        <w:tc>
          <w:tcPr>
            <w:tcW w:w="1701" w:type="dxa"/>
            <w:shd w:val="clear" w:color="auto" w:fill="auto"/>
          </w:tcPr>
          <w:p w14:paraId="4BC36EBC"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lastRenderedPageBreak/>
              <w:t>June 8-13, 2015</w:t>
            </w:r>
          </w:p>
          <w:p w14:paraId="237C0474"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36 hours</w:t>
            </w:r>
          </w:p>
          <w:p w14:paraId="67C3AE08"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January 8-15, 2015</w:t>
            </w:r>
          </w:p>
          <w:p w14:paraId="58F84537"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lastRenderedPageBreak/>
              <w:t>36 hours</w:t>
            </w:r>
          </w:p>
          <w:p w14:paraId="42E82400" w14:textId="478446CA" w:rsidR="00F758E4"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February 1 to May 15, 2017</w:t>
            </w:r>
          </w:p>
        </w:tc>
        <w:tc>
          <w:tcPr>
            <w:tcW w:w="1588" w:type="dxa"/>
            <w:shd w:val="clear" w:color="auto" w:fill="auto"/>
            <w:vAlign w:val="bottom"/>
          </w:tcPr>
          <w:p w14:paraId="53DE85DF" w14:textId="77777777" w:rsidR="00634489" w:rsidRPr="00BD415D" w:rsidRDefault="00634489" w:rsidP="00634489">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lastRenderedPageBreak/>
              <w:t xml:space="preserve">"Improving pedagogical skills: leadership and success in </w:t>
            </w:r>
            <w:r w:rsidRPr="00BD415D">
              <w:rPr>
                <w:strike w:val="0"/>
                <w:color w:val="000000"/>
                <w:sz w:val="20"/>
                <w:szCs w:val="20"/>
                <w:lang w:val="en-US"/>
              </w:rPr>
              <w:lastRenderedPageBreak/>
              <w:t>the teaching profession"</w:t>
            </w:r>
          </w:p>
          <w:p w14:paraId="5EB9EA2A" w14:textId="1AC2AFA1" w:rsidR="00F758E4" w:rsidRPr="00BD415D" w:rsidRDefault="00634489" w:rsidP="00634489">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 xml:space="preserve">"Pedagogical </w:t>
            </w:r>
            <w:proofErr w:type="gramStart"/>
            <w:r w:rsidRPr="00BD415D">
              <w:rPr>
                <w:strike w:val="0"/>
                <w:color w:val="000000"/>
                <w:sz w:val="20"/>
                <w:szCs w:val="20"/>
                <w:lang w:val="en-US"/>
              </w:rPr>
              <w:t>skills :</w:t>
            </w:r>
            <w:proofErr w:type="gramEnd"/>
            <w:r w:rsidRPr="00BD415D">
              <w:rPr>
                <w:strike w:val="0"/>
                <w:color w:val="000000"/>
                <w:sz w:val="20"/>
                <w:szCs w:val="20"/>
                <w:lang w:val="en-US"/>
              </w:rPr>
              <w:t xml:space="preserve"> components, methods and technologies"</w:t>
            </w:r>
            <w:r w:rsidR="00F758E4" w:rsidRPr="00BD415D">
              <w:rPr>
                <w:strike w:val="0"/>
                <w:color w:val="000000"/>
                <w:sz w:val="20"/>
                <w:szCs w:val="20"/>
                <w:lang w:val="en-US"/>
              </w:rPr>
              <w:br/>
            </w:r>
            <w:r w:rsidR="00F758E4" w:rsidRPr="00BD415D">
              <w:rPr>
                <w:strike w:val="0"/>
                <w:color w:val="000000"/>
                <w:sz w:val="20"/>
                <w:szCs w:val="20"/>
                <w:lang w:val="en-US"/>
              </w:rPr>
              <w:br/>
              <w:t>bas attended and successfully completed the E-course for Lecturers</w:t>
            </w:r>
          </w:p>
        </w:tc>
        <w:tc>
          <w:tcPr>
            <w:tcW w:w="1559" w:type="dxa"/>
            <w:shd w:val="clear" w:color="auto" w:fill="auto"/>
          </w:tcPr>
          <w:p w14:paraId="1D59491E" w14:textId="58B8FFAB" w:rsidR="00F758E4" w:rsidRPr="00BD415D" w:rsidRDefault="00634489" w:rsidP="00203108">
            <w:pPr>
              <w:ind w:left="34" w:right="176" w:firstLine="0"/>
              <w:rPr>
                <w:strike w:val="0"/>
                <w:color w:val="000000"/>
                <w:sz w:val="20"/>
                <w:szCs w:val="20"/>
                <w:lang w:val="en-US"/>
              </w:rPr>
            </w:pPr>
            <w:r w:rsidRPr="00BD415D">
              <w:rPr>
                <w:strike w:val="0"/>
                <w:color w:val="000000"/>
                <w:sz w:val="20"/>
                <w:szCs w:val="20"/>
                <w:lang w:val="en-US"/>
              </w:rPr>
              <w:lastRenderedPageBreak/>
              <w:t xml:space="preserve">Ministry of Education and Science of the </w:t>
            </w:r>
            <w:r w:rsidRPr="00BD415D">
              <w:rPr>
                <w:strike w:val="0"/>
                <w:color w:val="000000"/>
                <w:sz w:val="20"/>
                <w:szCs w:val="20"/>
                <w:lang w:val="en-US"/>
              </w:rPr>
              <w:lastRenderedPageBreak/>
              <w:t xml:space="preserve">Republic of Kazakhstan </w:t>
            </w:r>
            <w:proofErr w:type="spellStart"/>
            <w:r w:rsidRPr="00BD415D">
              <w:rPr>
                <w:strike w:val="0"/>
                <w:color w:val="000000"/>
                <w:sz w:val="20"/>
                <w:szCs w:val="20"/>
                <w:lang w:val="en-US"/>
              </w:rPr>
              <w:t>Kokshetau</w:t>
            </w:r>
            <w:proofErr w:type="spellEnd"/>
            <w:r w:rsidRPr="00BD415D">
              <w:rPr>
                <w:strike w:val="0"/>
                <w:color w:val="000000"/>
                <w:sz w:val="20"/>
                <w:szCs w:val="20"/>
                <w:lang w:val="en-US"/>
              </w:rPr>
              <w:t xml:space="preserve"> State University named after </w:t>
            </w:r>
            <w:proofErr w:type="spellStart"/>
            <w:proofErr w:type="gramStart"/>
            <w:r w:rsidRPr="00BD415D">
              <w:rPr>
                <w:strike w:val="0"/>
                <w:color w:val="000000"/>
                <w:sz w:val="20"/>
                <w:szCs w:val="20"/>
                <w:lang w:val="en-US"/>
              </w:rPr>
              <w:t>Sh</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Ualikhanov</w:t>
            </w:r>
            <w:proofErr w:type="spellEnd"/>
            <w:proofErr w:type="gramEnd"/>
            <w:r w:rsidR="00F758E4" w:rsidRPr="00BD415D">
              <w:rPr>
                <w:strike w:val="0"/>
                <w:color w:val="000000"/>
                <w:sz w:val="20"/>
                <w:szCs w:val="20"/>
                <w:lang w:val="en-US"/>
              </w:rPr>
              <w:t>.</w:t>
            </w:r>
            <w:r w:rsidR="00F758E4" w:rsidRPr="00BD415D">
              <w:rPr>
                <w:strike w:val="0"/>
                <w:color w:val="000000"/>
                <w:sz w:val="20"/>
                <w:szCs w:val="20"/>
                <w:lang w:val="en-US"/>
              </w:rPr>
              <w:br/>
              <w:t>Burgas free University ACADEMICA</w:t>
            </w:r>
          </w:p>
        </w:tc>
      </w:tr>
      <w:tr w:rsidR="00F758E4" w:rsidRPr="00BD415D" w14:paraId="137776D3" w14:textId="77777777" w:rsidTr="00331027">
        <w:tc>
          <w:tcPr>
            <w:tcW w:w="1780" w:type="dxa"/>
            <w:shd w:val="clear" w:color="auto" w:fill="auto"/>
            <w:vAlign w:val="center"/>
          </w:tcPr>
          <w:p w14:paraId="6C387EDD" w14:textId="53028126" w:rsidR="00F758E4" w:rsidRPr="00BD415D" w:rsidRDefault="00634489" w:rsidP="00E74482">
            <w:pPr>
              <w:tabs>
                <w:tab w:val="clear" w:pos="2381"/>
                <w:tab w:val="num" w:pos="1701"/>
                <w:tab w:val="left" w:pos="3578"/>
              </w:tabs>
              <w:ind w:left="0" w:right="0" w:firstLine="0"/>
              <w:rPr>
                <w:strike w:val="0"/>
                <w:sz w:val="20"/>
                <w:szCs w:val="20"/>
                <w:lang w:val="kk-KZ"/>
              </w:rPr>
            </w:pPr>
            <w:r w:rsidRPr="00BD415D">
              <w:rPr>
                <w:strike w:val="0"/>
                <w:sz w:val="20"/>
                <w:szCs w:val="20"/>
                <w:lang w:val="kk-KZ"/>
              </w:rPr>
              <w:lastRenderedPageBreak/>
              <w:t>Glock Elena Stepanovna</w:t>
            </w:r>
          </w:p>
        </w:tc>
        <w:tc>
          <w:tcPr>
            <w:tcW w:w="1481" w:type="dxa"/>
            <w:shd w:val="clear" w:color="auto" w:fill="auto"/>
          </w:tcPr>
          <w:p w14:paraId="7DB63AC7" w14:textId="2730976C"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59B968B7"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Algorithmization and programming</w:t>
            </w:r>
          </w:p>
          <w:p w14:paraId="38F31BBB"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Algorithms, data structures and programming</w:t>
            </w:r>
          </w:p>
          <w:p w14:paraId="617BBA4F"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Databases in IP</w:t>
            </w:r>
          </w:p>
          <w:p w14:paraId="62A75FAF"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Information security and information protection of corporate systems and networks</w:t>
            </w:r>
          </w:p>
          <w:p w14:paraId="4A0EA77F" w14:textId="77777777" w:rsidR="00634489" w:rsidRPr="00BD415D" w:rsidRDefault="00634489" w:rsidP="0063448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Corporate Enterprise management information systems</w:t>
            </w:r>
          </w:p>
          <w:p w14:paraId="24A6F6CC" w14:textId="2F3C94B2" w:rsidR="00F758E4"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Machine graphics</w:t>
            </w:r>
          </w:p>
        </w:tc>
        <w:tc>
          <w:tcPr>
            <w:tcW w:w="1701" w:type="dxa"/>
            <w:shd w:val="clear" w:color="auto" w:fill="auto"/>
          </w:tcPr>
          <w:p w14:paraId="54A9A4E6"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June 8-13, 2015</w:t>
            </w:r>
          </w:p>
          <w:p w14:paraId="0B27E95E"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36 hours</w:t>
            </w:r>
          </w:p>
          <w:p w14:paraId="15307E83"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January 8-15, 2015</w:t>
            </w:r>
          </w:p>
          <w:p w14:paraId="00722662"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36 hours</w:t>
            </w:r>
          </w:p>
          <w:p w14:paraId="3456C48E" w14:textId="36373952" w:rsidR="00F758E4" w:rsidRPr="00BD415D" w:rsidRDefault="00634489" w:rsidP="00634489">
            <w:pPr>
              <w:tabs>
                <w:tab w:val="clear" w:pos="2381"/>
                <w:tab w:val="num" w:pos="1877"/>
              </w:tabs>
              <w:ind w:left="34" w:right="176" w:firstLine="0"/>
              <w:rPr>
                <w:rFonts w:ascii="Calibri" w:hAnsi="Calibri" w:cs="Calibri"/>
                <w:strike w:val="0"/>
                <w:color w:val="000000"/>
                <w:sz w:val="20"/>
                <w:szCs w:val="20"/>
                <w:lang w:val="en-US"/>
              </w:rPr>
            </w:pPr>
            <w:r w:rsidRPr="00BD415D">
              <w:rPr>
                <w:strike w:val="0"/>
                <w:color w:val="000000"/>
                <w:sz w:val="20"/>
                <w:szCs w:val="20"/>
                <w:lang w:val="en-US"/>
              </w:rPr>
              <w:t>February 1 to May 15, 2017</w:t>
            </w:r>
            <w:r w:rsidR="00F758E4" w:rsidRPr="00BD415D">
              <w:rPr>
                <w:strike w:val="0"/>
                <w:color w:val="000000"/>
                <w:sz w:val="20"/>
                <w:szCs w:val="20"/>
                <w:lang w:val="en-US"/>
              </w:rPr>
              <w:br/>
            </w:r>
            <w:r w:rsidR="00F758E4" w:rsidRPr="00BD415D">
              <w:rPr>
                <w:strike w:val="0"/>
                <w:color w:val="000000"/>
                <w:sz w:val="20"/>
                <w:szCs w:val="20"/>
                <w:lang w:val="en-US"/>
              </w:rPr>
              <w:br/>
              <w:t>from 30.01.2017to 12.02.2017</w:t>
            </w:r>
          </w:p>
        </w:tc>
        <w:tc>
          <w:tcPr>
            <w:tcW w:w="1588" w:type="dxa"/>
            <w:shd w:val="clear" w:color="auto" w:fill="auto"/>
            <w:vAlign w:val="bottom"/>
          </w:tcPr>
          <w:p w14:paraId="1876AA47" w14:textId="77777777" w:rsidR="00634489" w:rsidRPr="00BD415D" w:rsidRDefault="00634489" w:rsidP="00634489">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"Improving pedagogical skills: leadership and success in the teaching profession"</w:t>
            </w:r>
          </w:p>
          <w:p w14:paraId="7FBF4A42" w14:textId="1B6F1766" w:rsidR="00F758E4" w:rsidRPr="00BD415D" w:rsidRDefault="00634489" w:rsidP="00634489">
            <w:pPr>
              <w:tabs>
                <w:tab w:val="clear" w:pos="2381"/>
                <w:tab w:val="num" w:pos="34"/>
              </w:tabs>
              <w:ind w:left="0" w:right="34" w:firstLine="0"/>
              <w:rPr>
                <w:rFonts w:ascii="Calibri" w:hAnsi="Calibri" w:cs="Calibri"/>
                <w:strike w:val="0"/>
                <w:color w:val="000000"/>
                <w:sz w:val="20"/>
                <w:szCs w:val="20"/>
                <w:lang w:val="en-US"/>
              </w:rPr>
            </w:pPr>
            <w:r w:rsidRPr="00BD415D">
              <w:rPr>
                <w:strike w:val="0"/>
                <w:color w:val="000000"/>
                <w:sz w:val="20"/>
                <w:szCs w:val="20"/>
                <w:lang w:val="en-US"/>
              </w:rPr>
              <w:t xml:space="preserve">"Pedagogical </w:t>
            </w:r>
            <w:proofErr w:type="gramStart"/>
            <w:r w:rsidRPr="00BD415D">
              <w:rPr>
                <w:strike w:val="0"/>
                <w:color w:val="000000"/>
                <w:sz w:val="20"/>
                <w:szCs w:val="20"/>
                <w:lang w:val="en-US"/>
              </w:rPr>
              <w:t>skills :</w:t>
            </w:r>
            <w:proofErr w:type="gramEnd"/>
            <w:r w:rsidRPr="00BD415D">
              <w:rPr>
                <w:strike w:val="0"/>
                <w:color w:val="000000"/>
                <w:sz w:val="20"/>
                <w:szCs w:val="20"/>
                <w:lang w:val="en-US"/>
              </w:rPr>
              <w:t xml:space="preserve"> components, methods and technologies"</w:t>
            </w:r>
            <w:r w:rsidR="00F758E4" w:rsidRPr="00BD415D">
              <w:rPr>
                <w:strike w:val="0"/>
                <w:color w:val="000000"/>
                <w:sz w:val="20"/>
                <w:szCs w:val="20"/>
                <w:lang w:val="en-US"/>
              </w:rPr>
              <w:br/>
            </w:r>
            <w:r w:rsidR="00F758E4" w:rsidRPr="00BD415D">
              <w:rPr>
                <w:strike w:val="0"/>
                <w:color w:val="000000"/>
                <w:sz w:val="20"/>
                <w:szCs w:val="20"/>
                <w:lang w:val="en-US"/>
              </w:rPr>
              <w:br/>
            </w:r>
            <w:r w:rsidR="00F758E4" w:rsidRPr="00BD415D">
              <w:rPr>
                <w:strike w:val="0"/>
                <w:color w:val="000000"/>
                <w:sz w:val="20"/>
                <w:szCs w:val="20"/>
                <w:lang w:val="en-US"/>
              </w:rPr>
              <w:br/>
              <w:t>bas attended and successfully completed the E-course for Lecturers</w:t>
            </w:r>
            <w:r w:rsidR="00F758E4" w:rsidRPr="00BD415D">
              <w:rPr>
                <w:strike w:val="0"/>
                <w:color w:val="000000"/>
                <w:sz w:val="20"/>
                <w:szCs w:val="20"/>
                <w:lang w:val="en-US"/>
              </w:rPr>
              <w:br/>
              <w:t>has taken part in an Erasmus + training period at the University of Hohenheim</w:t>
            </w:r>
          </w:p>
        </w:tc>
        <w:tc>
          <w:tcPr>
            <w:tcW w:w="1559" w:type="dxa"/>
            <w:shd w:val="clear" w:color="auto" w:fill="auto"/>
            <w:vAlign w:val="bottom"/>
          </w:tcPr>
          <w:p w14:paraId="6890BB89" w14:textId="3606CC20" w:rsidR="00F758E4" w:rsidRPr="00BD415D" w:rsidRDefault="00634489" w:rsidP="00203108">
            <w:pPr>
              <w:ind w:left="34" w:right="176" w:firstLine="0"/>
              <w:rPr>
                <w:rFonts w:ascii="Calibri" w:hAnsi="Calibri" w:cs="Calibri"/>
                <w:strike w:val="0"/>
                <w:color w:val="000000"/>
                <w:sz w:val="20"/>
                <w:szCs w:val="20"/>
                <w:lang w:val="en-US"/>
              </w:rPr>
            </w:pPr>
            <w:r w:rsidRPr="00BD415D">
              <w:rPr>
                <w:strike w:val="0"/>
                <w:color w:val="000000"/>
                <w:sz w:val="20"/>
                <w:szCs w:val="20"/>
                <w:lang w:val="en-US"/>
              </w:rPr>
              <w:t xml:space="preserve">Ministry of Education and Science of the Republic of Kazakhstan </w:t>
            </w:r>
            <w:proofErr w:type="spellStart"/>
            <w:r w:rsidRPr="00BD415D">
              <w:rPr>
                <w:strike w:val="0"/>
                <w:color w:val="000000"/>
                <w:sz w:val="20"/>
                <w:szCs w:val="20"/>
                <w:lang w:val="en-US"/>
              </w:rPr>
              <w:t>Kokshetau</w:t>
            </w:r>
            <w:proofErr w:type="spellEnd"/>
            <w:r w:rsidRPr="00BD415D">
              <w:rPr>
                <w:strike w:val="0"/>
                <w:color w:val="000000"/>
                <w:sz w:val="20"/>
                <w:szCs w:val="20"/>
                <w:lang w:val="en-US"/>
              </w:rPr>
              <w:t xml:space="preserve"> State University named after </w:t>
            </w:r>
            <w:proofErr w:type="spellStart"/>
            <w:proofErr w:type="gramStart"/>
            <w:r w:rsidRPr="00BD415D">
              <w:rPr>
                <w:strike w:val="0"/>
                <w:color w:val="000000"/>
                <w:sz w:val="20"/>
                <w:szCs w:val="20"/>
                <w:lang w:val="en-US"/>
              </w:rPr>
              <w:t>Sh</w:t>
            </w:r>
            <w:proofErr w:type="spellEnd"/>
            <w:r w:rsidRPr="00BD415D">
              <w:rPr>
                <w:strike w:val="0"/>
                <w:color w:val="000000"/>
                <w:sz w:val="20"/>
                <w:szCs w:val="20"/>
                <w:lang w:val="en-US"/>
              </w:rPr>
              <w:t xml:space="preserve"> .</w:t>
            </w:r>
            <w:proofErr w:type="spellStart"/>
            <w:r w:rsidRPr="00BD415D">
              <w:rPr>
                <w:strike w:val="0"/>
                <w:color w:val="000000"/>
                <w:sz w:val="20"/>
                <w:szCs w:val="20"/>
                <w:lang w:val="en-US"/>
              </w:rPr>
              <w:t>Ualikhanov</w:t>
            </w:r>
            <w:proofErr w:type="spellEnd"/>
            <w:proofErr w:type="gramEnd"/>
            <w:r w:rsidRPr="00BD415D">
              <w:rPr>
                <w:strike w:val="0"/>
                <w:color w:val="000000"/>
                <w:sz w:val="20"/>
                <w:szCs w:val="20"/>
                <w:lang w:val="en-US"/>
              </w:rPr>
              <w:t xml:space="preserve"> .</w:t>
            </w:r>
            <w:r w:rsidR="00F758E4" w:rsidRPr="00BD415D">
              <w:rPr>
                <w:strike w:val="0"/>
                <w:color w:val="000000"/>
                <w:sz w:val="20"/>
                <w:szCs w:val="20"/>
                <w:lang w:val="en-US"/>
              </w:rPr>
              <w:br/>
            </w:r>
            <w:r w:rsidR="00F758E4" w:rsidRPr="00BD415D">
              <w:rPr>
                <w:strike w:val="0"/>
                <w:color w:val="000000"/>
                <w:sz w:val="20"/>
                <w:szCs w:val="20"/>
                <w:lang w:val="en-US"/>
              </w:rPr>
              <w:br/>
            </w:r>
            <w:r w:rsidR="00F758E4" w:rsidRPr="00BD415D">
              <w:rPr>
                <w:strike w:val="0"/>
                <w:color w:val="000000"/>
                <w:sz w:val="20"/>
                <w:szCs w:val="20"/>
                <w:lang w:val="en-US"/>
              </w:rPr>
              <w:br/>
              <w:t>Burgas free University ACADEMICA</w:t>
            </w:r>
            <w:r w:rsidR="00F758E4" w:rsidRPr="00BD415D">
              <w:rPr>
                <w:strike w:val="0"/>
                <w:color w:val="000000"/>
                <w:sz w:val="20"/>
                <w:szCs w:val="20"/>
                <w:lang w:val="en-US"/>
              </w:rPr>
              <w:br/>
            </w:r>
            <w:r w:rsidR="00F758E4" w:rsidRPr="00BD415D">
              <w:rPr>
                <w:strike w:val="0"/>
                <w:color w:val="000000"/>
                <w:sz w:val="20"/>
                <w:szCs w:val="20"/>
                <w:lang w:val="en-US"/>
              </w:rPr>
              <w:br/>
              <w:t>UNIVERSITAT HOHENHEIM</w:t>
            </w:r>
          </w:p>
        </w:tc>
      </w:tr>
      <w:tr w:rsidR="00F758E4" w:rsidRPr="00264620" w14:paraId="28FF51A6" w14:textId="77777777" w:rsidTr="00331027">
        <w:tc>
          <w:tcPr>
            <w:tcW w:w="1780" w:type="dxa"/>
            <w:shd w:val="clear" w:color="auto" w:fill="auto"/>
            <w:vAlign w:val="center"/>
          </w:tcPr>
          <w:p w14:paraId="69164063" w14:textId="40871B50" w:rsidR="00F758E4" w:rsidRPr="00BD415D" w:rsidRDefault="00634489" w:rsidP="00E74482">
            <w:pPr>
              <w:tabs>
                <w:tab w:val="clear" w:pos="2381"/>
                <w:tab w:val="num" w:pos="1701"/>
                <w:tab w:val="left" w:pos="3578"/>
              </w:tabs>
              <w:ind w:left="0" w:right="0" w:firstLine="0"/>
              <w:rPr>
                <w:strike w:val="0"/>
                <w:sz w:val="20"/>
                <w:szCs w:val="20"/>
                <w:lang w:val="kk-KZ"/>
              </w:rPr>
            </w:pPr>
            <w:r w:rsidRPr="00BD415D">
              <w:rPr>
                <w:strike w:val="0"/>
                <w:sz w:val="20"/>
                <w:szCs w:val="20"/>
                <w:lang w:val="kk-KZ"/>
              </w:rPr>
              <w:t>Ismukanova Aigerim Nauryzbayeva</w:t>
            </w:r>
          </w:p>
        </w:tc>
        <w:tc>
          <w:tcPr>
            <w:tcW w:w="1481" w:type="dxa"/>
            <w:shd w:val="clear" w:color="auto" w:fill="auto"/>
          </w:tcPr>
          <w:p w14:paraId="4117760F" w14:textId="0E40A4DC"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3C18F03F" w14:textId="11675345" w:rsidR="00F758E4" w:rsidRPr="00BD415D" w:rsidRDefault="00634489" w:rsidP="00E74482">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Electrical engineering and fundamentals electrical engineering, fundamentals of Electrical Engineering and electronics, software development equipment</w:t>
            </w:r>
          </w:p>
        </w:tc>
        <w:tc>
          <w:tcPr>
            <w:tcW w:w="1701" w:type="dxa"/>
            <w:shd w:val="clear" w:color="auto" w:fill="auto"/>
          </w:tcPr>
          <w:p w14:paraId="23C56FB7" w14:textId="6DD1392B" w:rsidR="00F758E4" w:rsidRPr="00BD415D" w:rsidRDefault="00F758E4" w:rsidP="00203108">
            <w:pPr>
              <w:tabs>
                <w:tab w:val="clear" w:pos="2381"/>
                <w:tab w:val="num" w:pos="1877"/>
              </w:tabs>
              <w:ind w:left="34" w:right="176" w:firstLine="0"/>
              <w:rPr>
                <w:rFonts w:ascii="Arial" w:hAnsi="Arial" w:cs="Arial"/>
                <w:strike w:val="0"/>
                <w:color w:val="222222"/>
                <w:sz w:val="20"/>
                <w:szCs w:val="20"/>
                <w:shd w:val="clear" w:color="auto" w:fill="F3F3F3"/>
                <w:lang w:val="kk-KZ"/>
              </w:rPr>
            </w:pPr>
            <w:r w:rsidRPr="00BD415D">
              <w:rPr>
                <w:rFonts w:ascii="Arial" w:hAnsi="Arial" w:cs="Arial"/>
                <w:strike w:val="0"/>
                <w:color w:val="222222"/>
                <w:sz w:val="20"/>
                <w:szCs w:val="20"/>
                <w:shd w:val="clear" w:color="auto" w:fill="F3F3F3"/>
                <w:lang w:val="kk-KZ"/>
              </w:rPr>
              <w:t xml:space="preserve">2015-2019 </w:t>
            </w:r>
          </w:p>
          <w:p w14:paraId="685B7640"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17D46CFD"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4B65E36D"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1ED2AB4F"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1302BFF5"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6B8ACDB4"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470258F8"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401BEF32"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0AB4277C"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3C5B7D1D"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1CDB9CCD"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301B2117"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1BD1472D"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46A43854"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4D4D7708" w14:textId="77777777" w:rsidR="00634489" w:rsidRPr="00BD415D" w:rsidRDefault="00634489" w:rsidP="00634489">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In the amount of 72 hours</w:t>
            </w:r>
          </w:p>
          <w:p w14:paraId="46ED778E" w14:textId="2FDC590E" w:rsidR="00F758E4" w:rsidRPr="00BD415D" w:rsidRDefault="00634489" w:rsidP="00634489">
            <w:pPr>
              <w:tabs>
                <w:tab w:val="clear" w:pos="2381"/>
                <w:tab w:val="num" w:pos="1877"/>
              </w:tabs>
              <w:ind w:left="34" w:right="176" w:firstLine="0"/>
              <w:rPr>
                <w:strike w:val="0"/>
                <w:color w:val="000000"/>
                <w:sz w:val="20"/>
                <w:szCs w:val="20"/>
                <w:lang w:val="kk-KZ"/>
              </w:rPr>
            </w:pPr>
            <w:proofErr w:type="spellStart"/>
            <w:r w:rsidRPr="00264620">
              <w:rPr>
                <w:strike w:val="0"/>
                <w:color w:val="000000"/>
                <w:sz w:val="20"/>
                <w:szCs w:val="20"/>
                <w:lang w:val="en-US"/>
              </w:rPr>
              <w:t>twothousandnineteen</w:t>
            </w:r>
            <w:proofErr w:type="spellEnd"/>
          </w:p>
          <w:p w14:paraId="1F1061D2" w14:textId="77777777" w:rsidR="00F758E4" w:rsidRPr="00BD415D" w:rsidRDefault="00F758E4" w:rsidP="00203108">
            <w:pPr>
              <w:tabs>
                <w:tab w:val="clear" w:pos="2381"/>
                <w:tab w:val="num" w:pos="1877"/>
              </w:tabs>
              <w:ind w:left="34" w:right="176" w:firstLine="0"/>
              <w:rPr>
                <w:strike w:val="0"/>
                <w:color w:val="000000"/>
                <w:sz w:val="20"/>
                <w:szCs w:val="20"/>
                <w:lang w:val="kk-KZ"/>
              </w:rPr>
            </w:pPr>
          </w:p>
        </w:tc>
        <w:tc>
          <w:tcPr>
            <w:tcW w:w="1588" w:type="dxa"/>
            <w:shd w:val="clear" w:color="auto" w:fill="auto"/>
            <w:vAlign w:val="bottom"/>
          </w:tcPr>
          <w:p w14:paraId="655CAFDE" w14:textId="77777777" w:rsidR="00634489" w:rsidRPr="00BD415D" w:rsidRDefault="00634489" w:rsidP="00634489">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Postgraduate course Omsk State University</w:t>
            </w:r>
          </w:p>
          <w:p w14:paraId="2FD3B935" w14:textId="77777777" w:rsidR="00634489" w:rsidRPr="00BD415D" w:rsidRDefault="00634489" w:rsidP="00634489">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named after F.M. Dostoevsky on 05.13.18 - Mathematical modeling, numerical methods and software packages in</w:t>
            </w:r>
          </w:p>
          <w:p w14:paraId="6874ECC2" w14:textId="77777777" w:rsidR="00634489" w:rsidRPr="00BD415D" w:rsidRDefault="00634489" w:rsidP="00634489">
            <w:pPr>
              <w:tabs>
                <w:tab w:val="clear" w:pos="2381"/>
                <w:tab w:val="num" w:pos="34"/>
              </w:tabs>
              <w:ind w:left="0" w:right="34" w:firstLine="0"/>
              <w:rPr>
                <w:strike w:val="0"/>
                <w:color w:val="000000"/>
                <w:sz w:val="20"/>
                <w:szCs w:val="20"/>
                <w:lang w:val="kk-KZ"/>
              </w:rPr>
            </w:pPr>
          </w:p>
          <w:p w14:paraId="68ABCBC1" w14:textId="77777777" w:rsidR="00634489" w:rsidRPr="00BD415D" w:rsidRDefault="00634489" w:rsidP="00634489">
            <w:pPr>
              <w:tabs>
                <w:tab w:val="clear" w:pos="2381"/>
                <w:tab w:val="num" w:pos="34"/>
              </w:tabs>
              <w:ind w:left="0" w:right="34" w:firstLine="0"/>
              <w:rPr>
                <w:strike w:val="0"/>
                <w:color w:val="000000"/>
                <w:sz w:val="20"/>
                <w:szCs w:val="20"/>
                <w:lang w:val="kk-KZ"/>
              </w:rPr>
            </w:pPr>
          </w:p>
          <w:p w14:paraId="21B49FEE" w14:textId="77777777" w:rsidR="00634489" w:rsidRPr="00BD415D" w:rsidRDefault="00634489" w:rsidP="00634489">
            <w:pPr>
              <w:tabs>
                <w:tab w:val="clear" w:pos="2381"/>
                <w:tab w:val="num" w:pos="34"/>
              </w:tabs>
              <w:ind w:left="0" w:right="34" w:firstLine="0"/>
              <w:rPr>
                <w:strike w:val="0"/>
                <w:color w:val="000000"/>
                <w:sz w:val="20"/>
                <w:szCs w:val="20"/>
                <w:lang w:val="kk-KZ"/>
              </w:rPr>
            </w:pPr>
          </w:p>
          <w:p w14:paraId="7F3A6340" w14:textId="296827C2" w:rsidR="00F758E4" w:rsidRPr="00BD415D" w:rsidRDefault="00634489" w:rsidP="00634489">
            <w:pPr>
              <w:tabs>
                <w:tab w:val="clear" w:pos="2381"/>
                <w:tab w:val="num" w:pos="34"/>
              </w:tabs>
              <w:ind w:left="0" w:right="34" w:firstLine="0"/>
              <w:rPr>
                <w:strike w:val="0"/>
                <w:color w:val="000000"/>
                <w:sz w:val="20"/>
                <w:szCs w:val="20"/>
                <w:lang w:val="en-US"/>
              </w:rPr>
            </w:pPr>
            <w:r w:rsidRPr="00BD415D">
              <w:rPr>
                <w:strike w:val="0"/>
                <w:color w:val="000000"/>
                <w:sz w:val="20"/>
                <w:szCs w:val="20"/>
                <w:lang w:val="kk-KZ"/>
              </w:rPr>
              <w:t>"Distance learning technologies in higher education"</w:t>
            </w:r>
          </w:p>
        </w:tc>
        <w:tc>
          <w:tcPr>
            <w:tcW w:w="1559" w:type="dxa"/>
            <w:shd w:val="clear" w:color="auto" w:fill="auto"/>
            <w:vAlign w:val="bottom"/>
          </w:tcPr>
          <w:p w14:paraId="7DFE89F4" w14:textId="77777777" w:rsidR="00F758E4" w:rsidRPr="00BD415D" w:rsidRDefault="00F758E4" w:rsidP="00203108">
            <w:pPr>
              <w:ind w:left="34" w:right="176" w:firstLine="0"/>
              <w:rPr>
                <w:strike w:val="0"/>
                <w:color w:val="000000"/>
                <w:sz w:val="20"/>
                <w:szCs w:val="20"/>
                <w:lang w:val="en-US"/>
              </w:rPr>
            </w:pPr>
          </w:p>
        </w:tc>
      </w:tr>
      <w:tr w:rsidR="00F758E4" w:rsidRPr="00BD415D" w14:paraId="532628D9" w14:textId="77777777" w:rsidTr="00331027">
        <w:tc>
          <w:tcPr>
            <w:tcW w:w="1780" w:type="dxa"/>
            <w:shd w:val="clear" w:color="auto" w:fill="auto"/>
            <w:vAlign w:val="center"/>
          </w:tcPr>
          <w:p w14:paraId="65EC1875" w14:textId="6ED18DBC" w:rsidR="00F758E4" w:rsidRPr="00BD415D" w:rsidRDefault="00634489" w:rsidP="00E74482">
            <w:pPr>
              <w:tabs>
                <w:tab w:val="clear" w:pos="2381"/>
                <w:tab w:val="num" w:pos="1701"/>
                <w:tab w:val="left" w:pos="3578"/>
              </w:tabs>
              <w:ind w:left="0" w:right="0" w:firstLine="0"/>
              <w:rPr>
                <w:strike w:val="0"/>
                <w:sz w:val="20"/>
                <w:szCs w:val="20"/>
                <w:lang w:val="kk-KZ"/>
              </w:rPr>
            </w:pPr>
            <w:r w:rsidRPr="00BD415D">
              <w:rPr>
                <w:strike w:val="0"/>
                <w:sz w:val="20"/>
                <w:szCs w:val="20"/>
                <w:lang w:val="kk-KZ"/>
              </w:rPr>
              <w:t>Kubegenova Akku Tulegenovna</w:t>
            </w:r>
          </w:p>
        </w:tc>
        <w:tc>
          <w:tcPr>
            <w:tcW w:w="1481" w:type="dxa"/>
            <w:shd w:val="clear" w:color="auto" w:fill="auto"/>
          </w:tcPr>
          <w:p w14:paraId="34D7875B" w14:textId="06ADCBF5"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7770E7CF"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Computer and engineering graphics</w:t>
            </w:r>
          </w:p>
          <w:p w14:paraId="4179E457"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Programming in Delphi</w:t>
            </w:r>
          </w:p>
          <w:p w14:paraId="7C39A60F"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lastRenderedPageBreak/>
              <w:t>Programming in Delphi</w:t>
            </w:r>
          </w:p>
          <w:p w14:paraId="4AA48017"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Reliability of Information Systems</w:t>
            </w:r>
          </w:p>
          <w:p w14:paraId="23D2C8E6"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Object-oriented software support technologies</w:t>
            </w:r>
          </w:p>
          <w:p w14:paraId="6871F186"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Architecture and organization of computer systems</w:t>
            </w:r>
          </w:p>
          <w:p w14:paraId="764B96F1"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Machine graphics</w:t>
            </w:r>
          </w:p>
          <w:p w14:paraId="4CEA7FA8"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Operating systems</w:t>
            </w:r>
          </w:p>
          <w:p w14:paraId="41D87715" w14:textId="5B301D48" w:rsidR="00F758E4"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Programming on Delphi</w:t>
            </w:r>
          </w:p>
        </w:tc>
        <w:tc>
          <w:tcPr>
            <w:tcW w:w="1701" w:type="dxa"/>
            <w:shd w:val="clear" w:color="auto" w:fill="auto"/>
            <w:vAlign w:val="bottom"/>
          </w:tcPr>
          <w:p w14:paraId="285D37D9" w14:textId="64C93512" w:rsidR="00F758E4" w:rsidRPr="00BD415D" w:rsidRDefault="00634489" w:rsidP="00203108">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lastRenderedPageBreak/>
              <w:t>from</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1 </w:t>
            </w:r>
            <w:proofErr w:type="spellStart"/>
            <w:r w:rsidRPr="00BD415D">
              <w:rPr>
                <w:strike w:val="0"/>
                <w:color w:val="000000"/>
                <w:sz w:val="20"/>
                <w:szCs w:val="20"/>
              </w:rPr>
              <w:t>to</w:t>
            </w:r>
            <w:proofErr w:type="spellEnd"/>
            <w:r w:rsidRPr="00BD415D">
              <w:rPr>
                <w:strike w:val="0"/>
                <w:color w:val="000000"/>
                <w:sz w:val="20"/>
                <w:szCs w:val="20"/>
              </w:rPr>
              <w:t xml:space="preserve"> </w:t>
            </w:r>
            <w:proofErr w:type="spellStart"/>
            <w:r w:rsidRPr="00BD415D">
              <w:rPr>
                <w:strike w:val="0"/>
                <w:color w:val="000000"/>
                <w:sz w:val="20"/>
                <w:szCs w:val="20"/>
              </w:rPr>
              <w:t>May</w:t>
            </w:r>
            <w:proofErr w:type="spellEnd"/>
            <w:r w:rsidRPr="00BD415D">
              <w:rPr>
                <w:strike w:val="0"/>
                <w:color w:val="000000"/>
                <w:sz w:val="20"/>
                <w:szCs w:val="20"/>
              </w:rPr>
              <w:t xml:space="preserve"> 15</w:t>
            </w:r>
          </w:p>
        </w:tc>
        <w:tc>
          <w:tcPr>
            <w:tcW w:w="1588" w:type="dxa"/>
            <w:shd w:val="clear" w:color="auto" w:fill="auto"/>
            <w:vAlign w:val="bottom"/>
          </w:tcPr>
          <w:p w14:paraId="1B3443CB" w14:textId="77777777" w:rsidR="00F758E4" w:rsidRPr="00BD415D" w:rsidRDefault="00F758E4" w:rsidP="00203108">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Bas attended and successfully completed the E-course for Lecturers</w:t>
            </w:r>
          </w:p>
        </w:tc>
        <w:tc>
          <w:tcPr>
            <w:tcW w:w="1559" w:type="dxa"/>
            <w:shd w:val="clear" w:color="auto" w:fill="auto"/>
            <w:vAlign w:val="bottom"/>
          </w:tcPr>
          <w:p w14:paraId="3F1992EB" w14:textId="77777777" w:rsidR="00F758E4" w:rsidRPr="00BD415D" w:rsidRDefault="00F758E4" w:rsidP="00203108">
            <w:pPr>
              <w:ind w:left="34" w:right="176" w:firstLine="0"/>
              <w:rPr>
                <w:strike w:val="0"/>
                <w:color w:val="000000"/>
                <w:sz w:val="20"/>
                <w:szCs w:val="20"/>
              </w:rPr>
            </w:pPr>
            <w:proofErr w:type="spellStart"/>
            <w:r w:rsidRPr="00BD415D">
              <w:rPr>
                <w:strike w:val="0"/>
                <w:color w:val="000000"/>
                <w:sz w:val="20"/>
                <w:szCs w:val="20"/>
              </w:rPr>
              <w:t>Burgas</w:t>
            </w:r>
            <w:proofErr w:type="spellEnd"/>
            <w:r w:rsidRPr="00BD415D">
              <w:rPr>
                <w:strike w:val="0"/>
                <w:color w:val="000000"/>
                <w:sz w:val="20"/>
                <w:szCs w:val="20"/>
              </w:rPr>
              <w:t xml:space="preserve"> </w:t>
            </w:r>
            <w:proofErr w:type="spellStart"/>
            <w:r w:rsidRPr="00BD415D">
              <w:rPr>
                <w:strike w:val="0"/>
                <w:color w:val="000000"/>
                <w:sz w:val="20"/>
                <w:szCs w:val="20"/>
              </w:rPr>
              <w:t>free</w:t>
            </w:r>
            <w:proofErr w:type="spellEnd"/>
            <w:r w:rsidRPr="00BD415D">
              <w:rPr>
                <w:strike w:val="0"/>
                <w:color w:val="000000"/>
                <w:sz w:val="20"/>
                <w:szCs w:val="20"/>
              </w:rPr>
              <w:t xml:space="preserve"> University ACADEMICA</w:t>
            </w:r>
          </w:p>
        </w:tc>
      </w:tr>
      <w:tr w:rsidR="00F758E4" w:rsidRPr="00264620" w14:paraId="5137AF9C" w14:textId="77777777" w:rsidTr="00331027">
        <w:tc>
          <w:tcPr>
            <w:tcW w:w="1780" w:type="dxa"/>
            <w:shd w:val="clear" w:color="auto" w:fill="auto"/>
            <w:vAlign w:val="center"/>
          </w:tcPr>
          <w:p w14:paraId="79F9E0C0" w14:textId="12AEAD4D" w:rsidR="00F758E4" w:rsidRPr="00BD415D" w:rsidRDefault="00634489" w:rsidP="00E74482">
            <w:pPr>
              <w:tabs>
                <w:tab w:val="clear" w:pos="2381"/>
                <w:tab w:val="num" w:pos="1701"/>
                <w:tab w:val="left" w:pos="3578"/>
              </w:tabs>
              <w:ind w:left="0" w:right="0" w:firstLine="0"/>
              <w:rPr>
                <w:strike w:val="0"/>
                <w:sz w:val="20"/>
                <w:szCs w:val="20"/>
                <w:lang w:val="kk-KZ"/>
              </w:rPr>
            </w:pPr>
            <w:r w:rsidRPr="00BD415D">
              <w:rPr>
                <w:strike w:val="0"/>
                <w:sz w:val="20"/>
                <w:szCs w:val="20"/>
                <w:lang w:val="kk-KZ"/>
              </w:rPr>
              <w:t>Yesmagambetova Galiya Kairatovna</w:t>
            </w:r>
          </w:p>
        </w:tc>
        <w:tc>
          <w:tcPr>
            <w:tcW w:w="1481" w:type="dxa"/>
            <w:shd w:val="clear" w:color="auto" w:fill="auto"/>
          </w:tcPr>
          <w:p w14:paraId="08F0F8A3" w14:textId="5302B24A"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5AC3F5F9"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Algorithms, Data Structures, and programming</w:t>
            </w:r>
          </w:p>
          <w:p w14:paraId="2AC029B9"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WEB technologies</w:t>
            </w:r>
          </w:p>
          <w:p w14:paraId="290D7700"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Programming technology</w:t>
            </w:r>
          </w:p>
          <w:p w14:paraId="049AF7D9" w14:textId="77777777" w:rsidR="00634489"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WEB technologies</w:t>
            </w:r>
          </w:p>
          <w:p w14:paraId="14A996ED" w14:textId="4822DFD4" w:rsidR="00F758E4" w:rsidRPr="00BD415D" w:rsidRDefault="00634489" w:rsidP="00634489">
            <w:pPr>
              <w:tabs>
                <w:tab w:val="clear" w:pos="2381"/>
                <w:tab w:val="num" w:pos="1026"/>
                <w:tab w:val="left" w:pos="3578"/>
              </w:tabs>
              <w:ind w:left="0" w:right="175" w:firstLine="0"/>
              <w:jc w:val="left"/>
              <w:rPr>
                <w:strike w:val="0"/>
                <w:sz w:val="20"/>
                <w:szCs w:val="20"/>
                <w:lang w:val="en-US"/>
              </w:rPr>
            </w:pPr>
            <w:r w:rsidRPr="00BD415D">
              <w:rPr>
                <w:strike w:val="0"/>
                <w:sz w:val="20"/>
                <w:szCs w:val="20"/>
                <w:lang w:val="en-US"/>
              </w:rPr>
              <w:t>Report production workshop, programming in high-level languages</w:t>
            </w:r>
          </w:p>
        </w:tc>
        <w:tc>
          <w:tcPr>
            <w:tcW w:w="1701" w:type="dxa"/>
            <w:shd w:val="clear" w:color="auto" w:fill="auto"/>
            <w:vAlign w:val="bottom"/>
          </w:tcPr>
          <w:p w14:paraId="7A021D3D" w14:textId="2581AF5C" w:rsidR="00F758E4" w:rsidRPr="00BD415D" w:rsidRDefault="00634489" w:rsidP="00203108">
            <w:pPr>
              <w:tabs>
                <w:tab w:val="clear" w:pos="2381"/>
                <w:tab w:val="num" w:pos="1877"/>
              </w:tabs>
              <w:ind w:left="34" w:right="176" w:firstLine="0"/>
              <w:rPr>
                <w:strike w:val="0"/>
                <w:color w:val="000000"/>
                <w:sz w:val="20"/>
                <w:szCs w:val="20"/>
                <w:lang w:val="kk-KZ"/>
              </w:rPr>
            </w:pPr>
            <w:r w:rsidRPr="00BD415D">
              <w:rPr>
                <w:strike w:val="0"/>
                <w:color w:val="000000"/>
                <w:sz w:val="20"/>
                <w:szCs w:val="20"/>
                <w:lang w:val="en-US"/>
              </w:rPr>
              <w:t>In the amount of 72 hours</w:t>
            </w:r>
          </w:p>
          <w:p w14:paraId="3E289922"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36877D73"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06E4854A"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07DA1990"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55136D32"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655106BB"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707C1F87"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64D277F3"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7950937E" w14:textId="3E26FEAB" w:rsidR="00F758E4" w:rsidRPr="00BD415D" w:rsidRDefault="00634489" w:rsidP="00203108">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In the amount of 72 hours</w:t>
            </w:r>
          </w:p>
        </w:tc>
        <w:tc>
          <w:tcPr>
            <w:tcW w:w="1588" w:type="dxa"/>
            <w:shd w:val="clear" w:color="auto" w:fill="auto"/>
            <w:vAlign w:val="bottom"/>
          </w:tcPr>
          <w:p w14:paraId="5F010700" w14:textId="77777777" w:rsidR="00634489" w:rsidRPr="00BD415D" w:rsidRDefault="00634489" w:rsidP="00634489">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"Innovative technologies and competencies of a modern teacher as a factor of pedagogical skill"</w:t>
            </w:r>
          </w:p>
          <w:p w14:paraId="45766FB4" w14:textId="77777777" w:rsidR="00634489" w:rsidRPr="00BD415D" w:rsidRDefault="00634489" w:rsidP="00634489">
            <w:pPr>
              <w:tabs>
                <w:tab w:val="clear" w:pos="2381"/>
                <w:tab w:val="num" w:pos="34"/>
              </w:tabs>
              <w:ind w:left="0" w:right="34" w:firstLine="0"/>
              <w:rPr>
                <w:strike w:val="0"/>
                <w:color w:val="000000"/>
                <w:sz w:val="20"/>
                <w:szCs w:val="20"/>
                <w:lang w:val="en-US"/>
              </w:rPr>
            </w:pPr>
          </w:p>
          <w:p w14:paraId="6BA82B06" w14:textId="77777777" w:rsidR="00634489" w:rsidRPr="00BD415D" w:rsidRDefault="00634489" w:rsidP="00634489">
            <w:pPr>
              <w:tabs>
                <w:tab w:val="clear" w:pos="2381"/>
                <w:tab w:val="num" w:pos="34"/>
              </w:tabs>
              <w:ind w:left="0" w:right="34" w:firstLine="0"/>
              <w:rPr>
                <w:strike w:val="0"/>
                <w:color w:val="000000"/>
                <w:sz w:val="20"/>
                <w:szCs w:val="20"/>
                <w:lang w:val="en-US"/>
              </w:rPr>
            </w:pPr>
          </w:p>
          <w:p w14:paraId="2D876ED4" w14:textId="77777777" w:rsidR="00634489" w:rsidRPr="00BD415D" w:rsidRDefault="00634489" w:rsidP="00634489">
            <w:pPr>
              <w:tabs>
                <w:tab w:val="clear" w:pos="2381"/>
                <w:tab w:val="num" w:pos="34"/>
              </w:tabs>
              <w:ind w:left="0" w:right="34" w:firstLine="0"/>
              <w:rPr>
                <w:strike w:val="0"/>
                <w:color w:val="000000"/>
                <w:sz w:val="20"/>
                <w:szCs w:val="20"/>
                <w:lang w:val="en-US"/>
              </w:rPr>
            </w:pPr>
          </w:p>
          <w:p w14:paraId="3FB3995A" w14:textId="77777777" w:rsidR="00634489" w:rsidRPr="00BD415D" w:rsidRDefault="00634489" w:rsidP="00634489">
            <w:pPr>
              <w:tabs>
                <w:tab w:val="clear" w:pos="2381"/>
                <w:tab w:val="num" w:pos="34"/>
              </w:tabs>
              <w:ind w:left="0" w:right="34" w:firstLine="0"/>
              <w:rPr>
                <w:strike w:val="0"/>
                <w:color w:val="000000"/>
                <w:sz w:val="20"/>
                <w:szCs w:val="20"/>
                <w:lang w:val="en-US"/>
              </w:rPr>
            </w:pPr>
          </w:p>
          <w:p w14:paraId="31DBAAED" w14:textId="680EDF78" w:rsidR="00F758E4" w:rsidRPr="00BD415D" w:rsidRDefault="00634489" w:rsidP="00634489">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"Distance learning technologies in higher education"</w:t>
            </w:r>
          </w:p>
        </w:tc>
        <w:tc>
          <w:tcPr>
            <w:tcW w:w="1559" w:type="dxa"/>
            <w:shd w:val="clear" w:color="auto" w:fill="auto"/>
            <w:vAlign w:val="bottom"/>
          </w:tcPr>
          <w:p w14:paraId="53391DC3" w14:textId="16C78B60" w:rsidR="00F758E4" w:rsidRPr="00BD415D" w:rsidRDefault="00634489" w:rsidP="00203108">
            <w:pPr>
              <w:ind w:left="34" w:right="176" w:firstLine="0"/>
              <w:rPr>
                <w:strike w:val="0"/>
                <w:color w:val="000000"/>
                <w:sz w:val="20"/>
                <w:szCs w:val="20"/>
                <w:lang w:val="en-US"/>
              </w:rPr>
            </w:pPr>
            <w:r w:rsidRPr="00BD415D">
              <w:rPr>
                <w:strike w:val="0"/>
                <w:color w:val="000000"/>
                <w:sz w:val="20"/>
                <w:szCs w:val="20"/>
                <w:lang w:val="en-US"/>
              </w:rPr>
              <w:t xml:space="preserve">Institute of Advanced Training and Retraining of Personnel at KSU named after </w:t>
            </w:r>
            <w:proofErr w:type="spellStart"/>
            <w:proofErr w:type="gramStart"/>
            <w:r w:rsidRPr="00BD415D">
              <w:rPr>
                <w:strike w:val="0"/>
                <w:color w:val="000000"/>
                <w:sz w:val="20"/>
                <w:szCs w:val="20"/>
                <w:lang w:val="en-US"/>
              </w:rPr>
              <w:t>Sh.Ualikhanov</w:t>
            </w:r>
            <w:proofErr w:type="spellEnd"/>
            <w:proofErr w:type="gramEnd"/>
          </w:p>
        </w:tc>
      </w:tr>
      <w:tr w:rsidR="00F758E4" w:rsidRPr="00264620" w14:paraId="207398CD" w14:textId="77777777" w:rsidTr="00331027">
        <w:tc>
          <w:tcPr>
            <w:tcW w:w="1780" w:type="dxa"/>
            <w:shd w:val="clear" w:color="auto" w:fill="auto"/>
            <w:vAlign w:val="center"/>
          </w:tcPr>
          <w:p w14:paraId="6058D17B" w14:textId="20D86277" w:rsidR="00F758E4" w:rsidRPr="00BD415D" w:rsidRDefault="00634489" w:rsidP="00E74482">
            <w:pPr>
              <w:tabs>
                <w:tab w:val="clear" w:pos="2381"/>
                <w:tab w:val="num" w:pos="1701"/>
                <w:tab w:val="left" w:pos="3578"/>
              </w:tabs>
              <w:ind w:left="0" w:right="0" w:firstLine="0"/>
              <w:rPr>
                <w:strike w:val="0"/>
                <w:sz w:val="20"/>
                <w:szCs w:val="20"/>
                <w:lang w:val="kk-KZ"/>
              </w:rPr>
            </w:pPr>
            <w:r w:rsidRPr="00BD415D">
              <w:rPr>
                <w:strike w:val="0"/>
                <w:sz w:val="20"/>
                <w:szCs w:val="20"/>
                <w:lang w:val="kk-KZ"/>
              </w:rPr>
              <w:t>Ozhibayeva Zamzagul Manapovna</w:t>
            </w:r>
          </w:p>
        </w:tc>
        <w:tc>
          <w:tcPr>
            <w:tcW w:w="1481" w:type="dxa"/>
            <w:shd w:val="clear" w:color="auto" w:fill="auto"/>
          </w:tcPr>
          <w:p w14:paraId="43988BEF" w14:textId="7775CEB9" w:rsidR="00F758E4" w:rsidRPr="00BD415D" w:rsidRDefault="00CD63AF" w:rsidP="00203108">
            <w:pPr>
              <w:tabs>
                <w:tab w:val="clear" w:pos="2381"/>
                <w:tab w:val="num" w:pos="175"/>
              </w:tabs>
              <w:ind w:left="0" w:right="175" w:firstLine="0"/>
              <w:rPr>
                <w:strike w:val="0"/>
                <w:sz w:val="20"/>
                <w:szCs w:val="20"/>
              </w:rPr>
            </w:pPr>
            <w:proofErr w:type="spellStart"/>
            <w:r w:rsidRPr="00BD415D">
              <w:rPr>
                <w:strike w:val="0"/>
                <w:sz w:val="20"/>
                <w:szCs w:val="20"/>
              </w:rPr>
              <w:t>senior</w:t>
            </w:r>
            <w:proofErr w:type="spellEnd"/>
            <w:r w:rsidRPr="00BD415D">
              <w:rPr>
                <w:strike w:val="0"/>
                <w:sz w:val="20"/>
                <w:szCs w:val="20"/>
              </w:rPr>
              <w:t xml:space="preserve"> </w:t>
            </w:r>
            <w:proofErr w:type="spellStart"/>
            <w:r w:rsidRPr="00BD415D">
              <w:rPr>
                <w:strike w:val="0"/>
                <w:sz w:val="20"/>
                <w:szCs w:val="20"/>
              </w:rPr>
              <w:t>lecturer</w:t>
            </w:r>
            <w:proofErr w:type="spellEnd"/>
            <w:r w:rsidRPr="00BD415D">
              <w:rPr>
                <w:strike w:val="0"/>
                <w:sz w:val="20"/>
                <w:szCs w:val="20"/>
              </w:rPr>
              <w:t xml:space="preserve"> </w:t>
            </w:r>
          </w:p>
        </w:tc>
        <w:tc>
          <w:tcPr>
            <w:tcW w:w="2097" w:type="dxa"/>
            <w:shd w:val="clear" w:color="auto" w:fill="auto"/>
          </w:tcPr>
          <w:p w14:paraId="4E3D31E8" w14:textId="7C1E0936" w:rsidR="00F758E4" w:rsidRPr="00BD415D" w:rsidRDefault="00634489" w:rsidP="00E74482">
            <w:pPr>
              <w:tabs>
                <w:tab w:val="clear" w:pos="2381"/>
                <w:tab w:val="num" w:pos="1026"/>
                <w:tab w:val="left" w:pos="3578"/>
              </w:tabs>
              <w:ind w:left="0" w:right="175" w:firstLine="0"/>
              <w:jc w:val="left"/>
              <w:rPr>
                <w:strike w:val="0"/>
                <w:sz w:val="20"/>
                <w:szCs w:val="20"/>
                <w:lang w:val="en-US"/>
              </w:rPr>
            </w:pPr>
            <w:r w:rsidRPr="00BD415D">
              <w:rPr>
                <w:strike w:val="0"/>
                <w:color w:val="000000"/>
                <w:sz w:val="20"/>
                <w:szCs w:val="20"/>
                <w:lang w:val="kk-KZ"/>
              </w:rPr>
              <w:t>Discrete Mathematics, design of Corporate Information Systems, Enterprise Management with corporate information systems, methods of information processing in the economy, Theory of electrical circuits, digital circuit engineering, models and methods of Management, Information Security and protection of information corporate systems and networks</w:t>
            </w:r>
          </w:p>
        </w:tc>
        <w:tc>
          <w:tcPr>
            <w:tcW w:w="1701" w:type="dxa"/>
            <w:shd w:val="clear" w:color="auto" w:fill="auto"/>
            <w:vAlign w:val="bottom"/>
          </w:tcPr>
          <w:p w14:paraId="35B44553" w14:textId="38808585" w:rsidR="00F758E4" w:rsidRPr="00BD415D" w:rsidRDefault="00634489" w:rsidP="00203108">
            <w:pPr>
              <w:tabs>
                <w:tab w:val="clear" w:pos="2381"/>
                <w:tab w:val="num" w:pos="1877"/>
              </w:tabs>
              <w:ind w:left="34" w:right="176" w:firstLine="0"/>
              <w:rPr>
                <w:strike w:val="0"/>
                <w:color w:val="000000"/>
                <w:sz w:val="20"/>
                <w:szCs w:val="20"/>
                <w:lang w:val="kk-KZ"/>
              </w:rPr>
            </w:pPr>
            <w:r w:rsidRPr="00BD415D">
              <w:rPr>
                <w:strike w:val="0"/>
                <w:color w:val="000000"/>
                <w:sz w:val="20"/>
                <w:szCs w:val="20"/>
                <w:lang w:val="en-US"/>
              </w:rPr>
              <w:t>In the amount of 36 hours</w:t>
            </w:r>
          </w:p>
          <w:p w14:paraId="5FD45239"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6F634313"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01E2CAD7" w14:textId="7A5DCAD9" w:rsidR="00F758E4" w:rsidRPr="00BD415D" w:rsidRDefault="00634489" w:rsidP="00203108">
            <w:pPr>
              <w:tabs>
                <w:tab w:val="clear" w:pos="2381"/>
                <w:tab w:val="num" w:pos="1877"/>
              </w:tabs>
              <w:ind w:left="34" w:right="176" w:firstLine="0"/>
              <w:rPr>
                <w:strike w:val="0"/>
                <w:color w:val="000000"/>
                <w:sz w:val="20"/>
                <w:szCs w:val="20"/>
                <w:lang w:val="en-US"/>
              </w:rPr>
            </w:pPr>
            <w:r w:rsidRPr="00BD415D">
              <w:rPr>
                <w:strike w:val="0"/>
                <w:color w:val="000000"/>
                <w:sz w:val="20"/>
                <w:szCs w:val="20"/>
                <w:lang w:val="en-US"/>
              </w:rPr>
              <w:t>In the amount of 36 hours</w:t>
            </w:r>
          </w:p>
          <w:p w14:paraId="748C5BE4"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47AE261A"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7EF88FFA"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20B8768A"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5FA84467"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55550D11"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3AE3235C" w14:textId="77777777" w:rsidR="00F758E4" w:rsidRPr="00BD415D" w:rsidRDefault="00F758E4" w:rsidP="00203108">
            <w:pPr>
              <w:tabs>
                <w:tab w:val="clear" w:pos="2381"/>
                <w:tab w:val="num" w:pos="1877"/>
              </w:tabs>
              <w:ind w:left="34" w:right="176" w:firstLine="0"/>
              <w:rPr>
                <w:strike w:val="0"/>
                <w:color w:val="000000"/>
                <w:sz w:val="20"/>
                <w:szCs w:val="20"/>
                <w:lang w:val="kk-KZ"/>
              </w:rPr>
            </w:pPr>
          </w:p>
          <w:p w14:paraId="36D066A0" w14:textId="7BCBEB43" w:rsidR="00F758E4" w:rsidRPr="00BD415D" w:rsidRDefault="00634489" w:rsidP="00203108">
            <w:pPr>
              <w:tabs>
                <w:tab w:val="clear" w:pos="2381"/>
                <w:tab w:val="num" w:pos="1877"/>
              </w:tabs>
              <w:ind w:left="34" w:right="176" w:firstLine="0"/>
              <w:rPr>
                <w:strike w:val="0"/>
                <w:color w:val="000000"/>
                <w:sz w:val="20"/>
                <w:szCs w:val="20"/>
                <w:lang w:val="kk-KZ"/>
              </w:rPr>
            </w:pPr>
            <w:r w:rsidRPr="00BD415D">
              <w:rPr>
                <w:strike w:val="0"/>
                <w:color w:val="000000"/>
                <w:sz w:val="20"/>
                <w:szCs w:val="20"/>
                <w:lang w:val="en-US"/>
              </w:rPr>
              <w:t>In the amount of 72 hours</w:t>
            </w:r>
          </w:p>
        </w:tc>
        <w:tc>
          <w:tcPr>
            <w:tcW w:w="1588" w:type="dxa"/>
            <w:shd w:val="clear" w:color="auto" w:fill="auto"/>
            <w:vAlign w:val="bottom"/>
          </w:tcPr>
          <w:p w14:paraId="3815B83E" w14:textId="77777777" w:rsidR="005D5929" w:rsidRPr="00BD415D" w:rsidRDefault="005D5929" w:rsidP="005D5929">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"Improvement of pedagogical skills"</w:t>
            </w:r>
          </w:p>
          <w:p w14:paraId="3449E19D" w14:textId="77777777" w:rsidR="005D5929" w:rsidRPr="00BD415D" w:rsidRDefault="005D5929" w:rsidP="005D5929">
            <w:pPr>
              <w:tabs>
                <w:tab w:val="clear" w:pos="2381"/>
                <w:tab w:val="num" w:pos="34"/>
              </w:tabs>
              <w:ind w:left="0" w:right="34" w:firstLine="0"/>
              <w:rPr>
                <w:strike w:val="0"/>
                <w:color w:val="000000"/>
                <w:sz w:val="20"/>
                <w:szCs w:val="20"/>
                <w:lang w:val="kk-KZ"/>
              </w:rPr>
            </w:pPr>
          </w:p>
          <w:p w14:paraId="11611BA1" w14:textId="77777777" w:rsidR="005D5929" w:rsidRPr="00BD415D" w:rsidRDefault="005D5929" w:rsidP="005D5929">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"Iformational and communicative competencies of a modern teacher as a factor of pedagogical skill"</w:t>
            </w:r>
          </w:p>
          <w:p w14:paraId="556DAFED" w14:textId="77777777" w:rsidR="005D5929" w:rsidRPr="00BD415D" w:rsidRDefault="005D5929" w:rsidP="005D5929">
            <w:pPr>
              <w:tabs>
                <w:tab w:val="clear" w:pos="2381"/>
                <w:tab w:val="num" w:pos="34"/>
              </w:tabs>
              <w:ind w:left="0" w:right="34" w:firstLine="0"/>
              <w:rPr>
                <w:strike w:val="0"/>
                <w:color w:val="000000"/>
                <w:sz w:val="20"/>
                <w:szCs w:val="20"/>
                <w:lang w:val="kk-KZ"/>
              </w:rPr>
            </w:pPr>
          </w:p>
          <w:p w14:paraId="018B8C40" w14:textId="6C02F907" w:rsidR="00F758E4" w:rsidRPr="00BD415D" w:rsidRDefault="005D5929" w:rsidP="005D5929">
            <w:pPr>
              <w:tabs>
                <w:tab w:val="clear" w:pos="2381"/>
                <w:tab w:val="num" w:pos="34"/>
              </w:tabs>
              <w:ind w:left="0" w:right="34" w:firstLine="0"/>
              <w:rPr>
                <w:strike w:val="0"/>
                <w:color w:val="000000"/>
                <w:sz w:val="20"/>
                <w:szCs w:val="20"/>
                <w:lang w:val="kk-KZ"/>
              </w:rPr>
            </w:pPr>
            <w:r w:rsidRPr="00BD415D">
              <w:rPr>
                <w:strike w:val="0"/>
                <w:color w:val="000000"/>
                <w:sz w:val="20"/>
                <w:szCs w:val="20"/>
                <w:lang w:val="kk-KZ"/>
              </w:rPr>
              <w:t>"Distance learning technologies in higher education"</w:t>
            </w:r>
          </w:p>
        </w:tc>
        <w:tc>
          <w:tcPr>
            <w:tcW w:w="1559" w:type="dxa"/>
            <w:shd w:val="clear" w:color="auto" w:fill="auto"/>
            <w:vAlign w:val="bottom"/>
          </w:tcPr>
          <w:p w14:paraId="61902C92" w14:textId="77777777" w:rsidR="00F758E4" w:rsidRPr="00BD415D" w:rsidRDefault="00F758E4" w:rsidP="00203108">
            <w:pPr>
              <w:ind w:left="34" w:right="176" w:firstLine="0"/>
              <w:rPr>
                <w:strike w:val="0"/>
                <w:color w:val="000000"/>
                <w:sz w:val="20"/>
                <w:szCs w:val="20"/>
                <w:lang w:val="en-US"/>
              </w:rPr>
            </w:pPr>
          </w:p>
          <w:p w14:paraId="730AB527" w14:textId="77777777" w:rsidR="00F758E4" w:rsidRPr="00BD415D" w:rsidRDefault="00F758E4" w:rsidP="00203108">
            <w:pPr>
              <w:ind w:left="34" w:right="176" w:firstLine="0"/>
              <w:rPr>
                <w:strike w:val="0"/>
                <w:color w:val="000000"/>
                <w:sz w:val="20"/>
                <w:szCs w:val="20"/>
                <w:lang w:val="en-US"/>
              </w:rPr>
            </w:pPr>
          </w:p>
          <w:p w14:paraId="7CD495D8" w14:textId="77777777" w:rsidR="00F758E4" w:rsidRPr="00BD415D" w:rsidRDefault="00F758E4" w:rsidP="00203108">
            <w:pPr>
              <w:ind w:left="34" w:right="176" w:firstLine="0"/>
              <w:rPr>
                <w:strike w:val="0"/>
                <w:color w:val="000000"/>
                <w:sz w:val="20"/>
                <w:szCs w:val="20"/>
                <w:lang w:val="en-US"/>
              </w:rPr>
            </w:pPr>
          </w:p>
          <w:p w14:paraId="02858944" w14:textId="77777777" w:rsidR="00F758E4" w:rsidRPr="00BD415D" w:rsidRDefault="00F758E4" w:rsidP="00203108">
            <w:pPr>
              <w:ind w:left="34" w:right="176" w:firstLine="0"/>
              <w:rPr>
                <w:strike w:val="0"/>
                <w:color w:val="000000"/>
                <w:sz w:val="20"/>
                <w:szCs w:val="20"/>
                <w:lang w:val="en-US"/>
              </w:rPr>
            </w:pPr>
          </w:p>
          <w:p w14:paraId="57EFAAAD" w14:textId="3C134245" w:rsidR="00F758E4" w:rsidRPr="00BD415D" w:rsidRDefault="005D5929" w:rsidP="00203108">
            <w:pPr>
              <w:ind w:left="34" w:right="176" w:firstLine="0"/>
              <w:rPr>
                <w:strike w:val="0"/>
                <w:color w:val="000000"/>
                <w:sz w:val="20"/>
                <w:szCs w:val="20"/>
                <w:lang w:val="en-US"/>
              </w:rPr>
            </w:pPr>
            <w:r w:rsidRPr="00BD415D">
              <w:rPr>
                <w:strike w:val="0"/>
                <w:color w:val="000000"/>
                <w:sz w:val="20"/>
                <w:szCs w:val="20"/>
                <w:lang w:val="en-US"/>
              </w:rPr>
              <w:t xml:space="preserve">Institute of Advanced Training and Retraining of Personnel at KSU named after </w:t>
            </w:r>
            <w:proofErr w:type="spellStart"/>
            <w:proofErr w:type="gramStart"/>
            <w:r w:rsidRPr="00BD415D">
              <w:rPr>
                <w:strike w:val="0"/>
                <w:color w:val="000000"/>
                <w:sz w:val="20"/>
                <w:szCs w:val="20"/>
                <w:lang w:val="en-US"/>
              </w:rPr>
              <w:t>Sh.Ualikhanov</w:t>
            </w:r>
            <w:proofErr w:type="spellEnd"/>
            <w:proofErr w:type="gramEnd"/>
          </w:p>
        </w:tc>
      </w:tr>
      <w:tr w:rsidR="00F758E4" w:rsidRPr="00BD415D" w14:paraId="56A55DBA" w14:textId="77777777" w:rsidTr="005D5929">
        <w:trPr>
          <w:trHeight w:val="673"/>
        </w:trPr>
        <w:tc>
          <w:tcPr>
            <w:tcW w:w="1780" w:type="dxa"/>
            <w:shd w:val="clear" w:color="auto" w:fill="auto"/>
            <w:vAlign w:val="center"/>
          </w:tcPr>
          <w:p w14:paraId="0DB9B4D0" w14:textId="194800BD" w:rsidR="00F758E4" w:rsidRPr="00BD415D" w:rsidRDefault="005D5929" w:rsidP="00E74482">
            <w:pPr>
              <w:tabs>
                <w:tab w:val="clear" w:pos="2381"/>
                <w:tab w:val="num" w:pos="1701"/>
                <w:tab w:val="left" w:pos="3578"/>
              </w:tabs>
              <w:ind w:left="0" w:right="0" w:firstLine="0"/>
              <w:rPr>
                <w:strike w:val="0"/>
                <w:sz w:val="20"/>
                <w:szCs w:val="20"/>
                <w:lang w:val="kk-KZ"/>
              </w:rPr>
            </w:pPr>
            <w:r w:rsidRPr="00BD415D">
              <w:rPr>
                <w:strike w:val="0"/>
                <w:sz w:val="20"/>
                <w:szCs w:val="20"/>
                <w:lang w:val="kk-KZ"/>
              </w:rPr>
              <w:t>Kalman Gulzhamal</w:t>
            </w:r>
          </w:p>
        </w:tc>
        <w:tc>
          <w:tcPr>
            <w:tcW w:w="1481" w:type="dxa"/>
            <w:shd w:val="clear" w:color="auto" w:fill="auto"/>
          </w:tcPr>
          <w:p w14:paraId="285A35DA" w14:textId="52524FA8" w:rsidR="00F758E4" w:rsidRPr="00BD415D" w:rsidRDefault="00CD63AF" w:rsidP="00203108">
            <w:pPr>
              <w:tabs>
                <w:tab w:val="clear" w:pos="2381"/>
                <w:tab w:val="num" w:pos="175"/>
              </w:tabs>
              <w:ind w:left="0" w:right="175" w:firstLine="0"/>
              <w:rPr>
                <w:strike w:val="0"/>
                <w:sz w:val="20"/>
                <w:szCs w:val="20"/>
              </w:rPr>
            </w:pPr>
            <w:r w:rsidRPr="00BD415D">
              <w:rPr>
                <w:strike w:val="0"/>
                <w:sz w:val="20"/>
                <w:szCs w:val="20"/>
                <w:lang w:val="kk-KZ"/>
              </w:rPr>
              <w:t>teacher</w:t>
            </w:r>
          </w:p>
        </w:tc>
        <w:tc>
          <w:tcPr>
            <w:tcW w:w="2097" w:type="dxa"/>
            <w:shd w:val="clear" w:color="auto" w:fill="auto"/>
          </w:tcPr>
          <w:p w14:paraId="27D0BF11" w14:textId="0E056402" w:rsidR="00F758E4" w:rsidRPr="00BD415D" w:rsidRDefault="005D5929" w:rsidP="00E74482">
            <w:pPr>
              <w:tabs>
                <w:tab w:val="clear" w:pos="2381"/>
                <w:tab w:val="num" w:pos="1026"/>
                <w:tab w:val="left" w:pos="3578"/>
              </w:tabs>
              <w:ind w:left="0" w:right="175" w:firstLine="0"/>
              <w:jc w:val="left"/>
              <w:rPr>
                <w:strike w:val="0"/>
                <w:sz w:val="20"/>
                <w:szCs w:val="20"/>
              </w:rPr>
            </w:pPr>
            <w:r w:rsidRPr="00BD415D">
              <w:rPr>
                <w:strike w:val="0"/>
                <w:sz w:val="20"/>
                <w:szCs w:val="20"/>
                <w:lang w:val="kk-KZ"/>
              </w:rPr>
              <w:t>Algorithmization and programming</w:t>
            </w:r>
          </w:p>
        </w:tc>
        <w:tc>
          <w:tcPr>
            <w:tcW w:w="1701" w:type="dxa"/>
            <w:shd w:val="clear" w:color="auto" w:fill="auto"/>
          </w:tcPr>
          <w:p w14:paraId="0E3EC4F9" w14:textId="77777777" w:rsidR="00F758E4" w:rsidRPr="00BD415D" w:rsidRDefault="00F758E4" w:rsidP="00203108">
            <w:pPr>
              <w:tabs>
                <w:tab w:val="clear" w:pos="2381"/>
                <w:tab w:val="num" w:pos="1877"/>
              </w:tabs>
              <w:ind w:left="34" w:right="176" w:firstLine="0"/>
              <w:rPr>
                <w:strike w:val="0"/>
                <w:sz w:val="20"/>
                <w:szCs w:val="20"/>
              </w:rPr>
            </w:pPr>
          </w:p>
        </w:tc>
        <w:tc>
          <w:tcPr>
            <w:tcW w:w="1588" w:type="dxa"/>
            <w:shd w:val="clear" w:color="auto" w:fill="auto"/>
          </w:tcPr>
          <w:p w14:paraId="1917371C" w14:textId="77777777" w:rsidR="00F758E4" w:rsidRPr="00BD415D" w:rsidRDefault="00F758E4" w:rsidP="00203108">
            <w:pPr>
              <w:tabs>
                <w:tab w:val="clear" w:pos="2381"/>
                <w:tab w:val="num" w:pos="34"/>
              </w:tabs>
              <w:ind w:left="0" w:right="34" w:firstLine="0"/>
              <w:rPr>
                <w:strike w:val="0"/>
                <w:sz w:val="20"/>
                <w:szCs w:val="20"/>
              </w:rPr>
            </w:pPr>
          </w:p>
        </w:tc>
        <w:tc>
          <w:tcPr>
            <w:tcW w:w="1559" w:type="dxa"/>
            <w:shd w:val="clear" w:color="auto" w:fill="auto"/>
          </w:tcPr>
          <w:p w14:paraId="2AA9FEEC" w14:textId="77777777" w:rsidR="00F758E4" w:rsidRPr="00BD415D" w:rsidRDefault="00F758E4" w:rsidP="00203108">
            <w:pPr>
              <w:ind w:left="34" w:right="176" w:firstLine="0"/>
              <w:rPr>
                <w:strike w:val="0"/>
                <w:sz w:val="20"/>
                <w:szCs w:val="20"/>
              </w:rPr>
            </w:pPr>
          </w:p>
        </w:tc>
      </w:tr>
      <w:tr w:rsidR="00F758E4" w:rsidRPr="00BD415D" w14:paraId="0CBF9186" w14:textId="77777777" w:rsidTr="00331027">
        <w:tc>
          <w:tcPr>
            <w:tcW w:w="1780" w:type="dxa"/>
            <w:shd w:val="clear" w:color="auto" w:fill="auto"/>
            <w:vAlign w:val="center"/>
          </w:tcPr>
          <w:p w14:paraId="2109990A" w14:textId="57CFE536" w:rsidR="00F758E4" w:rsidRPr="00BD415D" w:rsidRDefault="005D5929" w:rsidP="00E74482">
            <w:pPr>
              <w:tabs>
                <w:tab w:val="clear" w:pos="2381"/>
                <w:tab w:val="num" w:pos="1701"/>
                <w:tab w:val="left" w:pos="3578"/>
              </w:tabs>
              <w:ind w:left="0" w:right="0" w:firstLine="0"/>
              <w:rPr>
                <w:strike w:val="0"/>
                <w:sz w:val="20"/>
                <w:szCs w:val="20"/>
                <w:lang w:val="kk-KZ"/>
              </w:rPr>
            </w:pPr>
            <w:r w:rsidRPr="00BD415D">
              <w:rPr>
                <w:strike w:val="0"/>
                <w:sz w:val="20"/>
                <w:szCs w:val="20"/>
                <w:lang w:val="kk-KZ"/>
              </w:rPr>
              <w:t>Makatov Yerkhan Kairzhanovich</w:t>
            </w:r>
          </w:p>
        </w:tc>
        <w:tc>
          <w:tcPr>
            <w:tcW w:w="1481" w:type="dxa"/>
            <w:shd w:val="clear" w:color="auto" w:fill="auto"/>
          </w:tcPr>
          <w:p w14:paraId="0840E0C4" w14:textId="1796A876" w:rsidR="00F758E4" w:rsidRPr="00BD415D" w:rsidRDefault="00CD63AF" w:rsidP="00203108">
            <w:pPr>
              <w:tabs>
                <w:tab w:val="clear" w:pos="2381"/>
                <w:tab w:val="num" w:pos="175"/>
              </w:tabs>
              <w:ind w:left="0" w:right="175" w:firstLine="0"/>
              <w:rPr>
                <w:strike w:val="0"/>
                <w:sz w:val="20"/>
                <w:szCs w:val="20"/>
              </w:rPr>
            </w:pPr>
            <w:r w:rsidRPr="00BD415D">
              <w:rPr>
                <w:strike w:val="0"/>
                <w:sz w:val="20"/>
                <w:szCs w:val="20"/>
                <w:lang w:val="kk-KZ"/>
              </w:rPr>
              <w:t>teacher</w:t>
            </w:r>
          </w:p>
        </w:tc>
        <w:tc>
          <w:tcPr>
            <w:tcW w:w="2097" w:type="dxa"/>
            <w:shd w:val="clear" w:color="auto" w:fill="auto"/>
          </w:tcPr>
          <w:p w14:paraId="24521A87" w14:textId="77777777" w:rsidR="005D5929" w:rsidRPr="00BD415D" w:rsidRDefault="005D5929" w:rsidP="005D592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Computer systems. optimization</w:t>
            </w:r>
          </w:p>
          <w:p w14:paraId="7CD07FFC" w14:textId="77777777" w:rsidR="005D5929" w:rsidRPr="00BD415D" w:rsidRDefault="005D5929" w:rsidP="005D592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t>To the Visual C++ language .programming.</w:t>
            </w:r>
          </w:p>
          <w:p w14:paraId="65CAE9AB" w14:textId="77777777" w:rsidR="005D5929" w:rsidRPr="00BD415D" w:rsidRDefault="005D5929" w:rsidP="005D5929">
            <w:pPr>
              <w:tabs>
                <w:tab w:val="clear" w:pos="2381"/>
                <w:tab w:val="num" w:pos="1026"/>
                <w:tab w:val="left" w:pos="3578"/>
              </w:tabs>
              <w:ind w:left="0" w:right="175" w:firstLine="0"/>
              <w:jc w:val="left"/>
              <w:rPr>
                <w:strike w:val="0"/>
                <w:sz w:val="20"/>
                <w:szCs w:val="20"/>
                <w:lang w:val="kk-KZ"/>
              </w:rPr>
            </w:pPr>
            <w:r w:rsidRPr="00BD415D">
              <w:rPr>
                <w:strike w:val="0"/>
                <w:sz w:val="20"/>
                <w:szCs w:val="20"/>
                <w:lang w:val="kk-KZ"/>
              </w:rPr>
              <w:lastRenderedPageBreak/>
              <w:t>Design of microprocessor systems and networks. Information theory. The main ones are mechatronics and robotics.</w:t>
            </w:r>
          </w:p>
          <w:p w14:paraId="23EFB9F5" w14:textId="34734087" w:rsidR="00F758E4" w:rsidRPr="00BD415D" w:rsidRDefault="005D5929" w:rsidP="005D5929">
            <w:pPr>
              <w:tabs>
                <w:tab w:val="clear" w:pos="2381"/>
                <w:tab w:val="num" w:pos="1026"/>
                <w:tab w:val="left" w:pos="3578"/>
              </w:tabs>
              <w:ind w:left="0" w:right="175" w:firstLine="0"/>
              <w:jc w:val="left"/>
              <w:rPr>
                <w:strike w:val="0"/>
                <w:sz w:val="20"/>
                <w:szCs w:val="20"/>
                <w:lang w:val="en-US"/>
              </w:rPr>
            </w:pPr>
            <w:r w:rsidRPr="00BD415D">
              <w:rPr>
                <w:strike w:val="0"/>
                <w:sz w:val="20"/>
                <w:szCs w:val="20"/>
                <w:lang w:val="kk-KZ"/>
              </w:rPr>
              <w:t>Operating systems</w:t>
            </w:r>
          </w:p>
        </w:tc>
        <w:tc>
          <w:tcPr>
            <w:tcW w:w="1701" w:type="dxa"/>
            <w:shd w:val="clear" w:color="auto" w:fill="auto"/>
          </w:tcPr>
          <w:p w14:paraId="3EBDC325" w14:textId="56573377" w:rsidR="00F758E4" w:rsidRPr="00BD415D" w:rsidRDefault="005D5929" w:rsidP="00203108">
            <w:pPr>
              <w:tabs>
                <w:tab w:val="clear" w:pos="2381"/>
                <w:tab w:val="num" w:pos="1877"/>
              </w:tabs>
              <w:ind w:left="34" w:right="176" w:firstLine="0"/>
              <w:rPr>
                <w:strike w:val="0"/>
                <w:color w:val="000000"/>
                <w:sz w:val="20"/>
                <w:szCs w:val="20"/>
              </w:rPr>
            </w:pPr>
            <w:proofErr w:type="spellStart"/>
            <w:r w:rsidRPr="00BD415D">
              <w:rPr>
                <w:strike w:val="0"/>
                <w:color w:val="000000"/>
                <w:sz w:val="20"/>
                <w:szCs w:val="20"/>
              </w:rPr>
              <w:lastRenderedPageBreak/>
              <w:t>from</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5 </w:t>
            </w:r>
            <w:proofErr w:type="spellStart"/>
            <w:r w:rsidRPr="00BD415D">
              <w:rPr>
                <w:strike w:val="0"/>
                <w:color w:val="000000"/>
                <w:sz w:val="20"/>
                <w:szCs w:val="20"/>
              </w:rPr>
              <w:t>to</w:t>
            </w:r>
            <w:proofErr w:type="spellEnd"/>
            <w:r w:rsidRPr="00BD415D">
              <w:rPr>
                <w:strike w:val="0"/>
                <w:color w:val="000000"/>
                <w:sz w:val="20"/>
                <w:szCs w:val="20"/>
              </w:rPr>
              <w:t xml:space="preserve"> </w:t>
            </w:r>
            <w:proofErr w:type="spellStart"/>
            <w:r w:rsidRPr="00BD415D">
              <w:rPr>
                <w:strike w:val="0"/>
                <w:color w:val="000000"/>
                <w:sz w:val="20"/>
                <w:szCs w:val="20"/>
              </w:rPr>
              <w:t>February</w:t>
            </w:r>
            <w:proofErr w:type="spellEnd"/>
            <w:r w:rsidRPr="00BD415D">
              <w:rPr>
                <w:strike w:val="0"/>
                <w:color w:val="000000"/>
                <w:sz w:val="20"/>
                <w:szCs w:val="20"/>
              </w:rPr>
              <w:t xml:space="preserve"> 19, 2018</w:t>
            </w:r>
          </w:p>
        </w:tc>
        <w:tc>
          <w:tcPr>
            <w:tcW w:w="1588" w:type="dxa"/>
            <w:shd w:val="clear" w:color="auto" w:fill="auto"/>
          </w:tcPr>
          <w:p w14:paraId="10F445CD" w14:textId="10DADB5A" w:rsidR="00F758E4" w:rsidRPr="00BD415D" w:rsidRDefault="005D5929" w:rsidP="00203108">
            <w:pPr>
              <w:tabs>
                <w:tab w:val="clear" w:pos="2381"/>
                <w:tab w:val="num" w:pos="34"/>
              </w:tabs>
              <w:ind w:left="0" w:right="34" w:firstLine="0"/>
              <w:rPr>
                <w:strike w:val="0"/>
                <w:color w:val="000000"/>
                <w:sz w:val="20"/>
                <w:szCs w:val="20"/>
                <w:lang w:val="en-US"/>
              </w:rPr>
            </w:pPr>
            <w:r w:rsidRPr="00BD415D">
              <w:rPr>
                <w:strike w:val="0"/>
                <w:color w:val="000000"/>
                <w:sz w:val="20"/>
                <w:szCs w:val="20"/>
                <w:lang w:val="en-US"/>
              </w:rPr>
              <w:t>according to the program "Corporate information systems"</w:t>
            </w:r>
          </w:p>
        </w:tc>
        <w:tc>
          <w:tcPr>
            <w:tcW w:w="1559" w:type="dxa"/>
            <w:shd w:val="clear" w:color="auto" w:fill="auto"/>
          </w:tcPr>
          <w:p w14:paraId="06267768" w14:textId="53202E46" w:rsidR="00F758E4" w:rsidRPr="00BD415D" w:rsidRDefault="005D5929" w:rsidP="00203108">
            <w:pPr>
              <w:ind w:left="34" w:right="176" w:firstLine="0"/>
              <w:rPr>
                <w:strike w:val="0"/>
                <w:color w:val="000000"/>
                <w:sz w:val="20"/>
                <w:szCs w:val="20"/>
              </w:rPr>
            </w:pPr>
            <w:proofErr w:type="spellStart"/>
            <w:r w:rsidRPr="00BD415D">
              <w:rPr>
                <w:strike w:val="0"/>
                <w:color w:val="000000"/>
                <w:sz w:val="20"/>
                <w:szCs w:val="20"/>
              </w:rPr>
              <w:t>Omsk</w:t>
            </w:r>
            <w:proofErr w:type="spellEnd"/>
            <w:r w:rsidRPr="00BD415D">
              <w:rPr>
                <w:strike w:val="0"/>
                <w:color w:val="000000"/>
                <w:sz w:val="20"/>
                <w:szCs w:val="20"/>
              </w:rPr>
              <w:t xml:space="preserve"> Regional Institute</w:t>
            </w:r>
          </w:p>
        </w:tc>
      </w:tr>
      <w:bookmarkEnd w:id="5"/>
    </w:tbl>
    <w:p w14:paraId="2C3E72C2" w14:textId="77777777" w:rsidR="00B30736" w:rsidRPr="00BD415D" w:rsidRDefault="00B30736" w:rsidP="00B30736">
      <w:pPr>
        <w:tabs>
          <w:tab w:val="clear" w:pos="2381"/>
          <w:tab w:val="num" w:pos="1843"/>
          <w:tab w:val="left" w:pos="9639"/>
        </w:tabs>
        <w:ind w:left="0" w:right="-1" w:firstLine="567"/>
        <w:rPr>
          <w:strike w:val="0"/>
          <w:sz w:val="24"/>
          <w:szCs w:val="24"/>
          <w:lang w:val="kk-KZ"/>
        </w:rPr>
      </w:pPr>
    </w:p>
    <w:p w14:paraId="72C55557" w14:textId="77777777" w:rsidR="00DD0A66" w:rsidRPr="00BD415D" w:rsidRDefault="00DD0A66" w:rsidP="006C480B">
      <w:pPr>
        <w:tabs>
          <w:tab w:val="clear" w:pos="2381"/>
          <w:tab w:val="left" w:pos="567"/>
        </w:tabs>
        <w:ind w:left="0" w:right="-1" w:firstLine="0"/>
        <w:jc w:val="center"/>
        <w:rPr>
          <w:rFonts w:cs="Times New Roman"/>
          <w:strike w:val="0"/>
          <w:sz w:val="24"/>
          <w:szCs w:val="24"/>
        </w:rPr>
      </w:pPr>
    </w:p>
    <w:p w14:paraId="1767D4C8" w14:textId="77777777" w:rsidR="00DD0A66" w:rsidRPr="00BD415D" w:rsidRDefault="00DD0A66" w:rsidP="006C480B">
      <w:pPr>
        <w:tabs>
          <w:tab w:val="clear" w:pos="2381"/>
          <w:tab w:val="left" w:pos="567"/>
        </w:tabs>
        <w:ind w:left="0" w:right="-1" w:firstLine="0"/>
        <w:jc w:val="center"/>
        <w:rPr>
          <w:rFonts w:cs="Times New Roman"/>
          <w:strike w:val="0"/>
          <w:sz w:val="24"/>
          <w:szCs w:val="24"/>
        </w:rPr>
      </w:pPr>
    </w:p>
    <w:p w14:paraId="055ABEF9" w14:textId="6EF42555" w:rsidR="005F69AC" w:rsidRPr="00BD415D" w:rsidRDefault="005D5929" w:rsidP="006C480B">
      <w:pPr>
        <w:tabs>
          <w:tab w:val="clear" w:pos="2381"/>
          <w:tab w:val="left" w:pos="567"/>
        </w:tabs>
        <w:ind w:left="0" w:right="-1" w:firstLine="0"/>
        <w:jc w:val="center"/>
        <w:rPr>
          <w:rFonts w:cs="Times New Roman"/>
          <w:b/>
          <w:bCs/>
          <w:strike w:val="0"/>
          <w:sz w:val="24"/>
          <w:szCs w:val="24"/>
          <w:lang w:val="en-US"/>
        </w:rPr>
      </w:pPr>
      <w:bookmarkStart w:id="6" w:name="_Hlk104719607"/>
      <w:r w:rsidRPr="00BD415D">
        <w:rPr>
          <w:rFonts w:cs="Times New Roman"/>
          <w:strike w:val="0"/>
          <w:sz w:val="24"/>
          <w:szCs w:val="24"/>
          <w:lang w:val="en-US"/>
        </w:rPr>
        <w:t>Table 11. SWOT analysis of teaching staff and teaching effectiveness</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4926"/>
      </w:tblGrid>
      <w:tr w:rsidR="005F69AC" w:rsidRPr="00BD415D" w14:paraId="1B99446A" w14:textId="77777777" w:rsidTr="00203108">
        <w:tc>
          <w:tcPr>
            <w:tcW w:w="4928" w:type="dxa"/>
            <w:tcBorders>
              <w:top w:val="single" w:sz="4" w:space="0" w:color="000000"/>
              <w:left w:val="single" w:sz="4" w:space="0" w:color="000000"/>
              <w:bottom w:val="single" w:sz="4" w:space="0" w:color="000000"/>
              <w:right w:val="single" w:sz="4" w:space="0" w:color="000000"/>
            </w:tcBorders>
          </w:tcPr>
          <w:bookmarkEnd w:id="6"/>
          <w:p w14:paraId="055D006C" w14:textId="0A787969" w:rsidR="005F69AC" w:rsidRPr="00BD415D" w:rsidRDefault="005F69AC" w:rsidP="001F1DD2">
            <w:pPr>
              <w:tabs>
                <w:tab w:val="clear" w:pos="2381"/>
                <w:tab w:val="left" w:pos="567"/>
              </w:tabs>
              <w:ind w:left="1134" w:firstLine="567"/>
              <w:jc w:val="center"/>
              <w:rPr>
                <w:rFonts w:cs="Times New Roman"/>
                <w:strike w:val="0"/>
                <w:sz w:val="22"/>
                <w:szCs w:val="22"/>
              </w:rPr>
            </w:pPr>
            <w:r w:rsidRPr="00BD415D">
              <w:rPr>
                <w:rFonts w:cs="Times New Roman"/>
                <w:strike w:val="0"/>
                <w:sz w:val="22"/>
                <w:szCs w:val="22"/>
                <w:lang w:val="en-US"/>
              </w:rPr>
              <w:t>S</w:t>
            </w:r>
            <w:r w:rsidRPr="00BD415D">
              <w:rPr>
                <w:rFonts w:cs="Times New Roman"/>
                <w:strike w:val="0"/>
                <w:sz w:val="22"/>
                <w:szCs w:val="22"/>
              </w:rPr>
              <w:t xml:space="preserve"> (</w:t>
            </w:r>
            <w:r w:rsidRPr="00BD415D">
              <w:rPr>
                <w:rFonts w:cs="Times New Roman"/>
                <w:strike w:val="0"/>
                <w:sz w:val="22"/>
                <w:szCs w:val="22"/>
                <w:lang w:val="en-US"/>
              </w:rPr>
              <w:t>strength</w:t>
            </w:r>
            <w:r w:rsidRPr="00BD415D">
              <w:rPr>
                <w:rFonts w:cs="Times New Roman"/>
                <w:strike w:val="0"/>
                <w:sz w:val="22"/>
                <w:szCs w:val="22"/>
              </w:rPr>
              <w:t>)</w:t>
            </w:r>
          </w:p>
        </w:tc>
        <w:tc>
          <w:tcPr>
            <w:tcW w:w="4926" w:type="dxa"/>
            <w:tcBorders>
              <w:top w:val="single" w:sz="4" w:space="0" w:color="000000"/>
              <w:left w:val="single" w:sz="4" w:space="0" w:color="000000"/>
              <w:bottom w:val="single" w:sz="4" w:space="0" w:color="000000"/>
              <w:right w:val="single" w:sz="4" w:space="0" w:color="000000"/>
            </w:tcBorders>
          </w:tcPr>
          <w:p w14:paraId="5BE5D7EB" w14:textId="4AD66EF6" w:rsidR="005F69AC" w:rsidRPr="00BD415D" w:rsidRDefault="005F69AC" w:rsidP="001F1DD2">
            <w:pPr>
              <w:tabs>
                <w:tab w:val="clear" w:pos="2381"/>
                <w:tab w:val="left" w:pos="567"/>
              </w:tabs>
              <w:ind w:left="1494" w:firstLine="567"/>
              <w:jc w:val="center"/>
              <w:rPr>
                <w:rFonts w:cs="Times New Roman"/>
                <w:strike w:val="0"/>
                <w:sz w:val="22"/>
                <w:szCs w:val="22"/>
              </w:rPr>
            </w:pPr>
            <w:r w:rsidRPr="00BD415D">
              <w:rPr>
                <w:rFonts w:cs="Times New Roman"/>
                <w:strike w:val="0"/>
                <w:sz w:val="22"/>
                <w:szCs w:val="22"/>
                <w:lang w:val="en-US"/>
              </w:rPr>
              <w:t>W</w:t>
            </w:r>
            <w:r w:rsidRPr="00BD415D">
              <w:rPr>
                <w:rFonts w:cs="Times New Roman"/>
                <w:strike w:val="0"/>
                <w:sz w:val="22"/>
                <w:szCs w:val="22"/>
              </w:rPr>
              <w:t xml:space="preserve"> (</w:t>
            </w:r>
            <w:r w:rsidRPr="00BD415D">
              <w:rPr>
                <w:rFonts w:cs="Times New Roman"/>
                <w:strike w:val="0"/>
                <w:sz w:val="22"/>
                <w:szCs w:val="22"/>
                <w:lang w:val="en-US"/>
              </w:rPr>
              <w:t>weakness</w:t>
            </w:r>
            <w:r w:rsidRPr="00BD415D">
              <w:rPr>
                <w:rFonts w:cs="Times New Roman"/>
                <w:strike w:val="0"/>
                <w:sz w:val="22"/>
                <w:szCs w:val="22"/>
              </w:rPr>
              <w:t>)</w:t>
            </w:r>
          </w:p>
        </w:tc>
      </w:tr>
      <w:tr w:rsidR="005F69AC" w:rsidRPr="00264620" w14:paraId="20459029" w14:textId="77777777" w:rsidTr="00203108">
        <w:trPr>
          <w:trHeight w:val="519"/>
        </w:trPr>
        <w:tc>
          <w:tcPr>
            <w:tcW w:w="4928" w:type="dxa"/>
            <w:tcBorders>
              <w:top w:val="single" w:sz="4" w:space="0" w:color="000000"/>
              <w:left w:val="single" w:sz="4" w:space="0" w:color="000000"/>
              <w:bottom w:val="single" w:sz="4" w:space="0" w:color="000000"/>
              <w:right w:val="single" w:sz="4" w:space="0" w:color="000000"/>
            </w:tcBorders>
          </w:tcPr>
          <w:p w14:paraId="1E21178B"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stable staff of the faculty of the department;</w:t>
            </w:r>
          </w:p>
          <w:p w14:paraId="769100B7"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high-quality provision of educational services;</w:t>
            </w:r>
          </w:p>
          <w:p w14:paraId="33D568CA"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qualified scientific and pedagogical potential for the implementation of educational programs;</w:t>
            </w:r>
          </w:p>
          <w:p w14:paraId="1D21CE0C"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clear regulation of job responsibilities, qualification requirements and public assignments of the teaching staff of the department;</w:t>
            </w:r>
          </w:p>
          <w:p w14:paraId="34EA72D5"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introduction of scientific research into the educational process</w:t>
            </w:r>
          </w:p>
          <w:p w14:paraId="2144325E"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regular monitoring of the activities of teaching staff, systematic assessment of the competence of teachers;</w:t>
            </w:r>
          </w:p>
          <w:p w14:paraId="504D0395"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active participation of teaching staff of departments in the education system, in the development of science, the region, the creation of a cultural environment, political events, charity programs;</w:t>
            </w:r>
          </w:p>
          <w:p w14:paraId="358F5740"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annual issue of teaching and teaching aids of teaching staff (according to the UML plan);</w:t>
            </w:r>
          </w:p>
          <w:p w14:paraId="57131036"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organization of a stable system of professional development and professional level of teaching staff</w:t>
            </w:r>
          </w:p>
          <w:p w14:paraId="1161B8EB"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participation of teaching staff in university, national, international conferences;</w:t>
            </w:r>
          </w:p>
          <w:p w14:paraId="6CFFC5EB" w14:textId="77777777" w:rsidR="005D5929" w:rsidRPr="00BD415D" w:rsidRDefault="005D5929" w:rsidP="005D5929">
            <w:pPr>
              <w:tabs>
                <w:tab w:val="clear" w:pos="2381"/>
                <w:tab w:val="left" w:pos="0"/>
                <w:tab w:val="left" w:pos="567"/>
              </w:tabs>
              <w:suppressAutoHyphens/>
              <w:ind w:left="0" w:right="-1" w:firstLine="567"/>
              <w:jc w:val="left"/>
              <w:rPr>
                <w:rFonts w:cs="Times New Roman"/>
                <w:strike w:val="0"/>
                <w:sz w:val="22"/>
                <w:szCs w:val="22"/>
                <w:lang w:val="en-US"/>
              </w:rPr>
            </w:pPr>
            <w:r w:rsidRPr="00BD415D">
              <w:rPr>
                <w:rFonts w:cs="Times New Roman"/>
                <w:strike w:val="0"/>
                <w:sz w:val="22"/>
                <w:szCs w:val="22"/>
                <w:lang w:val="en-US"/>
              </w:rPr>
              <w:t>- high activity of teaching staff in research work</w:t>
            </w:r>
          </w:p>
          <w:p w14:paraId="7AB1732A" w14:textId="2B58AB34" w:rsidR="005F69AC" w:rsidRPr="00BD415D" w:rsidRDefault="005D5929" w:rsidP="005D5929">
            <w:pPr>
              <w:tabs>
                <w:tab w:val="clear" w:pos="2381"/>
                <w:tab w:val="left" w:pos="567"/>
              </w:tabs>
              <w:ind w:left="0" w:right="0" w:firstLine="0"/>
              <w:rPr>
                <w:rFonts w:cs="Times New Roman"/>
                <w:strike w:val="0"/>
                <w:sz w:val="22"/>
                <w:szCs w:val="22"/>
                <w:lang w:val="kk-KZ"/>
              </w:rPr>
            </w:pPr>
            <w:r w:rsidRPr="00BD415D">
              <w:rPr>
                <w:rFonts w:cs="Times New Roman"/>
                <w:strike w:val="0"/>
                <w:sz w:val="22"/>
                <w:szCs w:val="22"/>
                <w:lang w:val="en-US"/>
              </w:rPr>
              <w:t>- access to broadband Internet at the university.</w:t>
            </w:r>
          </w:p>
        </w:tc>
        <w:tc>
          <w:tcPr>
            <w:tcW w:w="4926" w:type="dxa"/>
            <w:tcBorders>
              <w:top w:val="single" w:sz="4" w:space="0" w:color="000000"/>
              <w:left w:val="single" w:sz="4" w:space="0" w:color="000000"/>
              <w:bottom w:val="single" w:sz="4" w:space="0" w:color="000000"/>
              <w:right w:val="single" w:sz="4" w:space="0" w:color="000000"/>
            </w:tcBorders>
          </w:tcPr>
          <w:p w14:paraId="5A2B6A46" w14:textId="77777777" w:rsidR="005D5929" w:rsidRPr="00BD415D" w:rsidRDefault="005D5929" w:rsidP="005D5929">
            <w:pPr>
              <w:tabs>
                <w:tab w:val="clear" w:pos="2381"/>
                <w:tab w:val="left" w:pos="567"/>
              </w:tabs>
              <w:ind w:left="-56" w:right="-1" w:firstLine="567"/>
              <w:rPr>
                <w:rFonts w:cs="Times New Roman"/>
                <w:strike w:val="0"/>
                <w:sz w:val="22"/>
                <w:szCs w:val="22"/>
                <w:lang w:val="kk-KZ"/>
              </w:rPr>
            </w:pPr>
            <w:r w:rsidRPr="00BD415D">
              <w:rPr>
                <w:rFonts w:cs="Times New Roman"/>
                <w:strike w:val="0"/>
                <w:sz w:val="22"/>
                <w:szCs w:val="22"/>
                <w:lang w:val="kk-KZ"/>
              </w:rPr>
              <w:t>- heavy workload of the educational process, limiting scientific activity;</w:t>
            </w:r>
          </w:p>
          <w:p w14:paraId="4E98E3FC" w14:textId="77777777" w:rsidR="005D5929" w:rsidRPr="00BD415D" w:rsidRDefault="005D5929" w:rsidP="005D5929">
            <w:pPr>
              <w:tabs>
                <w:tab w:val="clear" w:pos="2381"/>
                <w:tab w:val="left" w:pos="567"/>
              </w:tabs>
              <w:ind w:left="-56" w:right="-1" w:firstLine="567"/>
              <w:rPr>
                <w:rFonts w:cs="Times New Roman"/>
                <w:strike w:val="0"/>
                <w:sz w:val="22"/>
                <w:szCs w:val="22"/>
                <w:lang w:val="kk-KZ"/>
              </w:rPr>
            </w:pPr>
            <w:r w:rsidRPr="00BD415D">
              <w:rPr>
                <w:rFonts w:cs="Times New Roman"/>
                <w:strike w:val="0"/>
                <w:sz w:val="22"/>
                <w:szCs w:val="22"/>
                <w:lang w:val="kk-KZ"/>
              </w:rPr>
              <w:t>- - insufficient participation in attracting external funding for scientific research (grants, contractual work, etc.);</w:t>
            </w:r>
          </w:p>
          <w:p w14:paraId="5A6F0B3E" w14:textId="77777777" w:rsidR="005D5929" w:rsidRPr="00BD415D" w:rsidRDefault="005D5929" w:rsidP="005D5929">
            <w:pPr>
              <w:tabs>
                <w:tab w:val="clear" w:pos="2381"/>
                <w:tab w:val="left" w:pos="567"/>
              </w:tabs>
              <w:ind w:left="-56" w:right="-1" w:firstLine="567"/>
              <w:rPr>
                <w:rFonts w:cs="Times New Roman"/>
                <w:strike w:val="0"/>
                <w:sz w:val="22"/>
                <w:szCs w:val="22"/>
                <w:lang w:val="kk-KZ"/>
              </w:rPr>
            </w:pPr>
            <w:r w:rsidRPr="00BD415D">
              <w:rPr>
                <w:rFonts w:cs="Times New Roman"/>
                <w:strike w:val="0"/>
                <w:sz w:val="22"/>
                <w:szCs w:val="22"/>
                <w:lang w:val="kk-KZ"/>
              </w:rPr>
              <w:t>- scientific research of a technical orientation is in little demand at enterprises and organizations;</w:t>
            </w:r>
          </w:p>
          <w:p w14:paraId="710F3B69" w14:textId="77777777" w:rsidR="005D5929" w:rsidRPr="00BD415D" w:rsidRDefault="005D5929" w:rsidP="005D5929">
            <w:pPr>
              <w:tabs>
                <w:tab w:val="clear" w:pos="2381"/>
                <w:tab w:val="left" w:pos="567"/>
              </w:tabs>
              <w:ind w:left="-56" w:right="-1" w:firstLine="567"/>
              <w:rPr>
                <w:rFonts w:cs="Times New Roman"/>
                <w:strike w:val="0"/>
                <w:sz w:val="22"/>
                <w:szCs w:val="22"/>
                <w:lang w:val="kk-KZ"/>
              </w:rPr>
            </w:pPr>
            <w:r w:rsidRPr="00BD415D">
              <w:rPr>
                <w:rFonts w:cs="Times New Roman"/>
                <w:strike w:val="0"/>
                <w:sz w:val="22"/>
                <w:szCs w:val="22"/>
                <w:lang w:val="kk-KZ"/>
              </w:rPr>
              <w:t>- lack of fundamental and applied scientific projects;</w:t>
            </w:r>
          </w:p>
          <w:p w14:paraId="70672EF1" w14:textId="77777777" w:rsidR="005D5929" w:rsidRPr="00BD415D" w:rsidRDefault="005D5929" w:rsidP="005D5929">
            <w:pPr>
              <w:tabs>
                <w:tab w:val="clear" w:pos="2381"/>
                <w:tab w:val="left" w:pos="567"/>
              </w:tabs>
              <w:ind w:left="-56" w:right="-1" w:firstLine="567"/>
              <w:rPr>
                <w:rFonts w:cs="Times New Roman"/>
                <w:strike w:val="0"/>
                <w:sz w:val="22"/>
                <w:szCs w:val="22"/>
                <w:lang w:val="kk-KZ"/>
              </w:rPr>
            </w:pPr>
            <w:r w:rsidRPr="00BD415D">
              <w:rPr>
                <w:rFonts w:cs="Times New Roman"/>
                <w:strike w:val="0"/>
                <w:sz w:val="22"/>
                <w:szCs w:val="22"/>
                <w:lang w:val="kk-KZ"/>
              </w:rPr>
              <w:t>- weak language readiness of teaching staff required for training, internships abroad;</w:t>
            </w:r>
          </w:p>
          <w:p w14:paraId="0F9D4AA7" w14:textId="4180C0DF" w:rsidR="005F69AC" w:rsidRPr="00BD415D" w:rsidRDefault="005D5929" w:rsidP="005D5929">
            <w:pPr>
              <w:tabs>
                <w:tab w:val="clear" w:pos="2381"/>
                <w:tab w:val="left" w:pos="567"/>
              </w:tabs>
              <w:ind w:left="85" w:right="0" w:firstLine="567"/>
              <w:rPr>
                <w:rFonts w:cs="Times New Roman"/>
                <w:strike w:val="0"/>
                <w:sz w:val="22"/>
                <w:szCs w:val="22"/>
                <w:lang w:val="en-US"/>
              </w:rPr>
            </w:pPr>
            <w:r w:rsidRPr="00BD415D">
              <w:rPr>
                <w:rFonts w:cs="Times New Roman"/>
                <w:strike w:val="0"/>
                <w:sz w:val="22"/>
                <w:szCs w:val="22"/>
                <w:lang w:val="kk-KZ"/>
              </w:rPr>
              <w:t>- limited opportunities for teachers to obtain academic degrees and titles.</w:t>
            </w:r>
          </w:p>
        </w:tc>
      </w:tr>
    </w:tbl>
    <w:p w14:paraId="27B8294F" w14:textId="77777777" w:rsidR="005F69AC" w:rsidRPr="00BD415D" w:rsidRDefault="005F69AC" w:rsidP="001F1DD2">
      <w:pPr>
        <w:pStyle w:val="ac"/>
        <w:tabs>
          <w:tab w:val="clear" w:pos="360"/>
          <w:tab w:val="left" w:pos="567"/>
        </w:tabs>
        <w:ind w:left="0" w:right="0" w:firstLine="567"/>
        <w:rPr>
          <w:rFonts w:ascii="Times New Roman" w:hAnsi="Times New Roman"/>
          <w:strike w:val="0"/>
          <w:lang w:val="en-US"/>
        </w:rPr>
      </w:pPr>
    </w:p>
    <w:p w14:paraId="5F158491" w14:textId="77777777" w:rsidR="00203108" w:rsidRPr="00BD415D" w:rsidRDefault="00203108" w:rsidP="001F1DD2">
      <w:pPr>
        <w:pStyle w:val="ac"/>
        <w:tabs>
          <w:tab w:val="clear" w:pos="360"/>
          <w:tab w:val="left" w:pos="567"/>
        </w:tabs>
        <w:autoSpaceDE/>
        <w:autoSpaceDN/>
        <w:adjustRightInd/>
        <w:ind w:left="1069" w:right="0" w:firstLine="567"/>
        <w:rPr>
          <w:rFonts w:ascii="Times New Roman" w:hAnsi="Times New Roman"/>
          <w:b/>
          <w:bCs/>
          <w:strike w:val="0"/>
          <w:lang w:val="en-US"/>
        </w:rPr>
      </w:pPr>
    </w:p>
    <w:p w14:paraId="2CB2A214" w14:textId="77777777" w:rsidR="005D5929" w:rsidRPr="00264620" w:rsidRDefault="005D5929" w:rsidP="005C409F">
      <w:pPr>
        <w:tabs>
          <w:tab w:val="clear" w:pos="2381"/>
          <w:tab w:val="num" w:pos="0"/>
          <w:tab w:val="left" w:pos="9639"/>
        </w:tabs>
        <w:ind w:left="0" w:right="-1" w:firstLine="851"/>
        <w:rPr>
          <w:rFonts w:cs="Times New Roman"/>
          <w:b/>
          <w:bCs/>
          <w:iCs/>
          <w:smallCaps/>
          <w:strike w:val="0"/>
          <w:sz w:val="24"/>
          <w:szCs w:val="24"/>
          <w:lang w:val="en-US"/>
        </w:rPr>
      </w:pPr>
      <w:r w:rsidRPr="00264620">
        <w:rPr>
          <w:rFonts w:cs="Times New Roman"/>
          <w:b/>
          <w:bCs/>
          <w:iCs/>
          <w:smallCaps/>
          <w:strike w:val="0"/>
          <w:sz w:val="24"/>
          <w:szCs w:val="24"/>
          <w:lang w:val="en-US"/>
        </w:rPr>
        <w:t>CHAPTER 6. CREATIVE AND PERSONAL DEVELOPMENT OF UNDERGRADUATES</w:t>
      </w:r>
    </w:p>
    <w:p w14:paraId="7F2A86C3"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The organization of extracurricular activities of undergraduates is based on the objectives of the Strategic Plan for the Development of the university, the Action Plan for the implementation of the National Plan "100 concrete steps".</w:t>
      </w:r>
    </w:p>
    <w:p w14:paraId="1D80E10D"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To ensure the extracurricular activities of undergraduates, there are service services. Creative associations of the student club provide conditions for the realization of the creative potential of gifted youth. As part of the student club, there are amateur groups – three student folk theaters.</w:t>
      </w:r>
    </w:p>
    <w:p w14:paraId="74466D16"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The Department of "ICT" is implementing an innovative scientific project, the topic: "Development of corporate AIS of university management".</w:t>
      </w:r>
    </w:p>
    <w:p w14:paraId="4CD3DC21"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lastRenderedPageBreak/>
        <w:t>Diverse cultural events are held: folk festivals ("</w:t>
      </w:r>
      <w:proofErr w:type="spellStart"/>
      <w:r w:rsidRPr="00BD415D">
        <w:rPr>
          <w:strike w:val="0"/>
          <w:sz w:val="24"/>
          <w:szCs w:val="24"/>
          <w:lang w:val="en-US"/>
        </w:rPr>
        <w:t>Nauryz</w:t>
      </w:r>
      <w:proofErr w:type="spellEnd"/>
      <w:r w:rsidRPr="00BD415D">
        <w:rPr>
          <w:strike w:val="0"/>
          <w:sz w:val="24"/>
          <w:szCs w:val="24"/>
          <w:lang w:val="en-US"/>
        </w:rPr>
        <w:t>", "Maslenitsa", "Gifts of Autumn"), show programs ("</w:t>
      </w:r>
      <w:proofErr w:type="spellStart"/>
      <w:r w:rsidRPr="00BD415D">
        <w:rPr>
          <w:strike w:val="0"/>
          <w:sz w:val="24"/>
          <w:szCs w:val="24"/>
          <w:lang w:val="en-US"/>
        </w:rPr>
        <w:t>Zhigit</w:t>
      </w:r>
      <w:proofErr w:type="spellEnd"/>
      <w:r w:rsidRPr="00BD415D">
        <w:rPr>
          <w:strike w:val="0"/>
          <w:sz w:val="24"/>
          <w:szCs w:val="24"/>
          <w:lang w:val="en-US"/>
        </w:rPr>
        <w:t xml:space="preserve"> Sultan", "Pearl of the University", "International Master's Day", "Theater Day"), festivals and competitions (festival of creativity among faculties, KVN in two languages, a vocal skill contest "Tan Sholpan", a military-patriotic song contest), concerts for significant dates ("September 1 – Knowledge Day", "Teacher's Day", "Day of the Elderly", "Independence Day of the Republic of Kazakhstan", "March 8", "May 7 – Batyr Day", "May 9 – Victory Day", Alumni Forum), festive performances and performances, anniversary evenings.</w:t>
      </w:r>
    </w:p>
    <w:p w14:paraId="76B0B0A2"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Undergraduates and university staff participate in annual regional events: The Forum of Patriots for the Day of State Symbols of the Republic of Kazakhstan, the Youth Forum for the Day of the First President of the Republic of Kazakhstan, solemn events for the Independence Day of the Republic of Kazakhstan, youth actions for the International Day of Undergraduates. The university hosts regional and city forums, meetings with prominent public figures, conferences dedicated to socially significant dates and events.</w:t>
      </w:r>
    </w:p>
    <w:p w14:paraId="73751E1A"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A complex of educational activities is being implemented with undergraduates studying since 2014 within the framework of the social project "</w:t>
      </w:r>
      <w:proofErr w:type="spellStart"/>
      <w:r w:rsidRPr="00BD415D">
        <w:rPr>
          <w:strike w:val="0"/>
          <w:sz w:val="24"/>
          <w:szCs w:val="24"/>
          <w:lang w:val="en-US"/>
        </w:rPr>
        <w:t>Mangilik</w:t>
      </w:r>
      <w:proofErr w:type="spellEnd"/>
      <w:r w:rsidRPr="00BD415D">
        <w:rPr>
          <w:strike w:val="0"/>
          <w:sz w:val="24"/>
          <w:szCs w:val="24"/>
          <w:lang w:val="en-US"/>
        </w:rPr>
        <w:t xml:space="preserve"> </w:t>
      </w:r>
      <w:proofErr w:type="spellStart"/>
      <w:r w:rsidRPr="00BD415D">
        <w:rPr>
          <w:strike w:val="0"/>
          <w:sz w:val="24"/>
          <w:szCs w:val="24"/>
          <w:lang w:val="en-US"/>
        </w:rPr>
        <w:t>el</w:t>
      </w:r>
      <w:proofErr w:type="spellEnd"/>
      <w:r w:rsidRPr="00BD415D">
        <w:rPr>
          <w:strike w:val="0"/>
          <w:sz w:val="24"/>
          <w:szCs w:val="24"/>
          <w:lang w:val="en-US"/>
        </w:rPr>
        <w:t xml:space="preserve"> </w:t>
      </w:r>
      <w:proofErr w:type="spellStart"/>
      <w:r w:rsidRPr="00BD415D">
        <w:rPr>
          <w:strike w:val="0"/>
          <w:sz w:val="24"/>
          <w:szCs w:val="24"/>
          <w:lang w:val="en-US"/>
        </w:rPr>
        <w:t>zhastary</w:t>
      </w:r>
      <w:proofErr w:type="spellEnd"/>
      <w:r w:rsidRPr="00BD415D">
        <w:rPr>
          <w:strike w:val="0"/>
          <w:sz w:val="24"/>
          <w:szCs w:val="24"/>
          <w:lang w:val="en-US"/>
        </w:rPr>
        <w:t xml:space="preserve"> – </w:t>
      </w:r>
      <w:proofErr w:type="spellStart"/>
      <w:r w:rsidRPr="00BD415D">
        <w:rPr>
          <w:strike w:val="0"/>
          <w:sz w:val="24"/>
          <w:szCs w:val="24"/>
          <w:lang w:val="en-US"/>
        </w:rPr>
        <w:t>industriyaga</w:t>
      </w:r>
      <w:proofErr w:type="spellEnd"/>
      <w:r w:rsidRPr="00BD415D">
        <w:rPr>
          <w:strike w:val="0"/>
          <w:sz w:val="24"/>
          <w:szCs w:val="24"/>
          <w:lang w:val="en-US"/>
        </w:rPr>
        <w:t>!" - "Serpin-2050".</w:t>
      </w:r>
    </w:p>
    <w:p w14:paraId="6F10B0F8"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As part of the implementation of the Anti-Corruption Action Plan, the projects "Clean Session", the campaign "No Corruption!", poster contests, questionnaires are being implemented. On the basis of the university, meetings are held with undergraduates to explain anti-corruption legislation together with the Department for Civil Service Affairs and Anti-Corruption. Events are being held to clarify the norms of legislation, to improve the legal literacy of young people with the participation of representatives of law enforcement agencies.</w:t>
      </w:r>
    </w:p>
    <w:p w14:paraId="6E621F17"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The university has a modern sports base, which includes sports and gyms, a shooting range, an international standard swimming pool, skating and ski bases, a sports ground for playing mini-football. There are suburban educational and recreational complexes: "</w:t>
      </w:r>
      <w:proofErr w:type="spellStart"/>
      <w:r w:rsidRPr="00BD415D">
        <w:rPr>
          <w:strike w:val="0"/>
          <w:sz w:val="24"/>
          <w:szCs w:val="24"/>
          <w:lang w:val="en-US"/>
        </w:rPr>
        <w:t>Tulpar</w:t>
      </w:r>
      <w:proofErr w:type="spellEnd"/>
      <w:r w:rsidRPr="00BD415D">
        <w:rPr>
          <w:strike w:val="0"/>
          <w:sz w:val="24"/>
          <w:szCs w:val="24"/>
          <w:lang w:val="en-US"/>
        </w:rPr>
        <w:t>". The developed sports infrastructure makes it possible to fully develop sports and attract a wide student audience to sports and mass work.</w:t>
      </w:r>
    </w:p>
    <w:p w14:paraId="454F9F14"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The number of reports at scientific conferences, seminars, etc. in the 2021-2022 academic year is only 14</w:t>
      </w:r>
    </w:p>
    <w:p w14:paraId="1A96A77F"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at international– 14</w:t>
      </w:r>
    </w:p>
    <w:p w14:paraId="20A475D3"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republican– 0</w:t>
      </w:r>
    </w:p>
    <w:p w14:paraId="6048EC74"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regional – 0</w:t>
      </w:r>
    </w:p>
    <w:p w14:paraId="078007C9" w14:textId="77777777" w:rsidR="005D5929" w:rsidRPr="00BD415D" w:rsidRDefault="005D5929" w:rsidP="005D5929">
      <w:pPr>
        <w:tabs>
          <w:tab w:val="clear" w:pos="2381"/>
          <w:tab w:val="num" w:pos="0"/>
          <w:tab w:val="left" w:pos="9639"/>
        </w:tabs>
        <w:ind w:left="0" w:right="-1" w:firstLine="851"/>
        <w:rPr>
          <w:strike w:val="0"/>
          <w:sz w:val="24"/>
          <w:szCs w:val="24"/>
          <w:lang w:val="en-US"/>
        </w:rPr>
      </w:pPr>
      <w:r w:rsidRPr="00BD415D">
        <w:rPr>
          <w:strike w:val="0"/>
          <w:sz w:val="24"/>
          <w:szCs w:val="24"/>
          <w:lang w:val="en-US"/>
        </w:rPr>
        <w:t>including, in the state language – 8</w:t>
      </w:r>
    </w:p>
    <w:p w14:paraId="744BBCAC" w14:textId="77777777" w:rsidR="005D5929" w:rsidRPr="00BD415D" w:rsidRDefault="005D5929" w:rsidP="005D5929">
      <w:pPr>
        <w:tabs>
          <w:tab w:val="clear" w:pos="2381"/>
          <w:tab w:val="num" w:pos="0"/>
          <w:tab w:val="left" w:pos="9639"/>
        </w:tabs>
        <w:ind w:left="0" w:right="-1" w:firstLine="851"/>
        <w:rPr>
          <w:strike w:val="0"/>
          <w:sz w:val="24"/>
          <w:szCs w:val="24"/>
          <w:lang w:val="en-US"/>
        </w:rPr>
      </w:pPr>
    </w:p>
    <w:p w14:paraId="6481CC73" w14:textId="28C38AF6" w:rsidR="00DD212D" w:rsidRPr="00BD415D" w:rsidRDefault="005D5929" w:rsidP="005C409F">
      <w:pPr>
        <w:tabs>
          <w:tab w:val="clear" w:pos="2381"/>
          <w:tab w:val="num" w:pos="0"/>
          <w:tab w:val="left" w:pos="9639"/>
        </w:tabs>
        <w:ind w:left="0" w:right="-1" w:firstLine="851"/>
        <w:rPr>
          <w:strike w:val="0"/>
          <w:sz w:val="24"/>
          <w:szCs w:val="24"/>
          <w:lang w:val="kk-KZ"/>
        </w:rPr>
      </w:pPr>
      <w:r w:rsidRPr="00BD415D">
        <w:rPr>
          <w:strike w:val="0"/>
          <w:sz w:val="24"/>
          <w:szCs w:val="24"/>
          <w:lang w:val="kk-KZ"/>
        </w:rPr>
        <w:t>Table 12. SWOT analysis. Creative and personal development of undergraduates</w:t>
      </w:r>
    </w:p>
    <w:p w14:paraId="70B6C892" w14:textId="77777777" w:rsidR="005D5929" w:rsidRPr="00BD415D" w:rsidRDefault="005D5929" w:rsidP="005C409F">
      <w:pPr>
        <w:tabs>
          <w:tab w:val="clear" w:pos="2381"/>
          <w:tab w:val="num" w:pos="0"/>
          <w:tab w:val="left" w:pos="9639"/>
        </w:tabs>
        <w:ind w:left="0" w:right="-1" w:firstLine="851"/>
        <w:rPr>
          <w:strike w:val="0"/>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5C409F" w:rsidRPr="00BD415D" w14:paraId="7A9AC4E6" w14:textId="77777777"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14:paraId="628D55F4" w14:textId="09F254A0" w:rsidR="005C409F" w:rsidRPr="00BD415D" w:rsidRDefault="005C409F" w:rsidP="005C409F">
            <w:pPr>
              <w:tabs>
                <w:tab w:val="clear" w:pos="2381"/>
                <w:tab w:val="num" w:pos="0"/>
              </w:tabs>
              <w:ind w:left="0" w:right="-1" w:firstLine="851"/>
              <w:jc w:val="center"/>
              <w:rPr>
                <w:b/>
                <w:bCs/>
                <w:strike w:val="0"/>
                <w:sz w:val="24"/>
                <w:szCs w:val="24"/>
              </w:rPr>
            </w:pPr>
            <w:r w:rsidRPr="00BD415D">
              <w:rPr>
                <w:b/>
                <w:bCs/>
                <w:strike w:val="0"/>
                <w:sz w:val="24"/>
                <w:szCs w:val="24"/>
              </w:rPr>
              <w:t>S (</w:t>
            </w:r>
            <w:proofErr w:type="spellStart"/>
            <w:r w:rsidRPr="00BD415D">
              <w:rPr>
                <w:b/>
                <w:bCs/>
                <w:strike w:val="0"/>
                <w:sz w:val="24"/>
                <w:szCs w:val="24"/>
              </w:rPr>
              <w:t>strength</w:t>
            </w:r>
            <w:proofErr w:type="spellEnd"/>
            <w:r w:rsidRPr="00BD415D">
              <w:rPr>
                <w:b/>
                <w:bCs/>
                <w:strike w:val="0"/>
                <w:sz w:val="24"/>
                <w:szCs w:val="24"/>
              </w:rPr>
              <w:t>)</w:t>
            </w:r>
          </w:p>
        </w:tc>
        <w:tc>
          <w:tcPr>
            <w:tcW w:w="2446" w:type="pct"/>
            <w:tcBorders>
              <w:top w:val="single" w:sz="4" w:space="0" w:color="auto"/>
              <w:left w:val="single" w:sz="4" w:space="0" w:color="auto"/>
              <w:bottom w:val="single" w:sz="4" w:space="0" w:color="auto"/>
              <w:right w:val="single" w:sz="4" w:space="0" w:color="auto"/>
            </w:tcBorders>
            <w:hideMark/>
          </w:tcPr>
          <w:p w14:paraId="63276D58" w14:textId="4C7DF1D7" w:rsidR="005C409F" w:rsidRPr="00BD415D" w:rsidRDefault="005C409F" w:rsidP="005C409F">
            <w:pPr>
              <w:tabs>
                <w:tab w:val="clear" w:pos="2381"/>
                <w:tab w:val="num" w:pos="0"/>
              </w:tabs>
              <w:ind w:left="0" w:right="-1" w:firstLine="851"/>
              <w:jc w:val="center"/>
              <w:rPr>
                <w:b/>
                <w:bCs/>
                <w:strike w:val="0"/>
                <w:sz w:val="24"/>
                <w:szCs w:val="24"/>
              </w:rPr>
            </w:pPr>
            <w:r w:rsidRPr="00BD415D">
              <w:rPr>
                <w:b/>
                <w:bCs/>
                <w:strike w:val="0"/>
                <w:sz w:val="24"/>
                <w:szCs w:val="24"/>
              </w:rPr>
              <w:t>W (</w:t>
            </w:r>
            <w:proofErr w:type="spellStart"/>
            <w:r w:rsidRPr="00BD415D">
              <w:rPr>
                <w:b/>
                <w:bCs/>
                <w:strike w:val="0"/>
                <w:sz w:val="24"/>
                <w:szCs w:val="24"/>
              </w:rPr>
              <w:t>weakness</w:t>
            </w:r>
            <w:proofErr w:type="spellEnd"/>
            <w:r w:rsidRPr="00BD415D">
              <w:rPr>
                <w:b/>
                <w:bCs/>
                <w:strike w:val="0"/>
                <w:sz w:val="24"/>
                <w:szCs w:val="24"/>
              </w:rPr>
              <w:t>)</w:t>
            </w:r>
          </w:p>
        </w:tc>
      </w:tr>
      <w:tr w:rsidR="005C409F" w:rsidRPr="00264620" w14:paraId="4BA68DC6" w14:textId="77777777" w:rsidTr="00371873">
        <w:trPr>
          <w:trHeight w:val="619"/>
        </w:trPr>
        <w:tc>
          <w:tcPr>
            <w:tcW w:w="2554" w:type="pct"/>
            <w:tcBorders>
              <w:top w:val="single" w:sz="4" w:space="0" w:color="auto"/>
              <w:left w:val="single" w:sz="4" w:space="0" w:color="auto"/>
              <w:bottom w:val="single" w:sz="4" w:space="0" w:color="auto"/>
              <w:right w:val="single" w:sz="4" w:space="0" w:color="auto"/>
            </w:tcBorders>
            <w:hideMark/>
          </w:tcPr>
          <w:p w14:paraId="1E809608" w14:textId="0B29D295" w:rsidR="005C409F" w:rsidRPr="00BD415D" w:rsidRDefault="005D5929" w:rsidP="00132ADB">
            <w:pPr>
              <w:pStyle w:val="ac"/>
              <w:tabs>
                <w:tab w:val="num" w:pos="0"/>
              </w:tabs>
              <w:ind w:left="0" w:right="-1" w:firstLine="851"/>
              <w:rPr>
                <w:rFonts w:ascii="Times New Roman" w:hAnsi="Times New Roman"/>
                <w:strike w:val="0"/>
                <w:lang w:val="en-US"/>
              </w:rPr>
            </w:pPr>
            <w:r w:rsidRPr="00BD415D">
              <w:rPr>
                <w:rFonts w:ascii="Times New Roman" w:hAnsi="Times New Roman"/>
                <w:strike w:val="0"/>
                <w:lang w:val="en-US"/>
              </w:rPr>
              <w:t>- Wide opportunities for undergraduates to participate in the social life of the university and engage in research and development</w:t>
            </w:r>
          </w:p>
        </w:tc>
        <w:tc>
          <w:tcPr>
            <w:tcW w:w="2446" w:type="pct"/>
            <w:tcBorders>
              <w:top w:val="single" w:sz="4" w:space="0" w:color="auto"/>
              <w:left w:val="single" w:sz="4" w:space="0" w:color="auto"/>
              <w:bottom w:val="single" w:sz="4" w:space="0" w:color="auto"/>
              <w:right w:val="single" w:sz="4" w:space="0" w:color="auto"/>
            </w:tcBorders>
            <w:hideMark/>
          </w:tcPr>
          <w:p w14:paraId="460868BA" w14:textId="192BF436" w:rsidR="005C409F" w:rsidRPr="00BD415D" w:rsidRDefault="005D5929" w:rsidP="00B43418">
            <w:pPr>
              <w:pStyle w:val="ac"/>
              <w:tabs>
                <w:tab w:val="num" w:pos="0"/>
              </w:tabs>
              <w:ind w:left="0" w:right="-1" w:firstLine="851"/>
              <w:rPr>
                <w:rFonts w:ascii="Times New Roman" w:hAnsi="Times New Roman"/>
                <w:strike w:val="0"/>
                <w:lang w:val="en-US"/>
              </w:rPr>
            </w:pPr>
            <w:r w:rsidRPr="00BD415D">
              <w:rPr>
                <w:rFonts w:ascii="Times New Roman" w:hAnsi="Times New Roman"/>
                <w:strike w:val="0"/>
                <w:lang w:val="en-US"/>
              </w:rPr>
              <w:t>- Insufficiently active participation of undergraduates in the public life of the university</w:t>
            </w:r>
          </w:p>
        </w:tc>
      </w:tr>
    </w:tbl>
    <w:p w14:paraId="4F99B57A" w14:textId="77777777" w:rsidR="005C409F" w:rsidRPr="00BD415D" w:rsidRDefault="005C409F" w:rsidP="001F1DD2">
      <w:pPr>
        <w:pStyle w:val="ac"/>
        <w:tabs>
          <w:tab w:val="clear" w:pos="360"/>
          <w:tab w:val="left" w:pos="567"/>
        </w:tabs>
        <w:autoSpaceDE/>
        <w:autoSpaceDN/>
        <w:adjustRightInd/>
        <w:ind w:left="1069" w:right="0" w:firstLine="567"/>
        <w:rPr>
          <w:rFonts w:ascii="Times New Roman" w:hAnsi="Times New Roman"/>
          <w:b/>
          <w:bCs/>
          <w:strike w:val="0"/>
          <w:lang w:val="en-US"/>
        </w:rPr>
      </w:pPr>
    </w:p>
    <w:p w14:paraId="56D3ED46" w14:textId="77777777" w:rsidR="00371873" w:rsidRPr="00BD415D" w:rsidRDefault="00371873" w:rsidP="001F1DD2">
      <w:pPr>
        <w:pStyle w:val="ac"/>
        <w:tabs>
          <w:tab w:val="clear" w:pos="360"/>
          <w:tab w:val="left" w:pos="567"/>
        </w:tabs>
        <w:autoSpaceDE/>
        <w:autoSpaceDN/>
        <w:adjustRightInd/>
        <w:ind w:left="1069" w:right="0" w:firstLine="567"/>
        <w:rPr>
          <w:rFonts w:ascii="Times New Roman" w:hAnsi="Times New Roman"/>
          <w:b/>
          <w:bCs/>
          <w:strike w:val="0"/>
          <w:lang w:val="en-US"/>
        </w:rPr>
      </w:pPr>
    </w:p>
    <w:p w14:paraId="60A0044E" w14:textId="1B624BD1" w:rsidR="00371873" w:rsidRPr="00BD415D" w:rsidRDefault="005D5929" w:rsidP="00371873">
      <w:pPr>
        <w:tabs>
          <w:tab w:val="clear" w:pos="2381"/>
          <w:tab w:val="num" w:pos="993"/>
        </w:tabs>
        <w:ind w:left="0" w:right="-1" w:firstLine="567"/>
        <w:contextualSpacing/>
        <w:rPr>
          <w:rFonts w:cs="Times New Roman"/>
          <w:b/>
          <w:iCs/>
          <w:smallCaps/>
          <w:strike w:val="0"/>
          <w:sz w:val="24"/>
          <w:szCs w:val="24"/>
          <w:lang w:val="en-US"/>
        </w:rPr>
      </w:pPr>
      <w:r w:rsidRPr="00BD415D">
        <w:rPr>
          <w:rFonts w:cs="Times New Roman"/>
          <w:b/>
          <w:iCs/>
          <w:smallCaps/>
          <w:strike w:val="0"/>
          <w:sz w:val="24"/>
          <w:szCs w:val="24"/>
          <w:lang w:val="en-US"/>
        </w:rPr>
        <w:t>CHAPTER 7. CONTINUOUS MONITORING AND PERIODIC EVALUATION OF EDUCATIONAL PROGRAMS</w:t>
      </w:r>
    </w:p>
    <w:p w14:paraId="25036299" w14:textId="77777777" w:rsidR="005D5929" w:rsidRPr="00BD415D" w:rsidRDefault="005D5929" w:rsidP="00371873">
      <w:pPr>
        <w:tabs>
          <w:tab w:val="clear" w:pos="2381"/>
          <w:tab w:val="num" w:pos="993"/>
        </w:tabs>
        <w:ind w:left="0" w:right="-1" w:firstLine="567"/>
        <w:contextualSpacing/>
        <w:rPr>
          <w:rFonts w:eastAsia="Calibri" w:cs="Times New Roman"/>
          <w:strike w:val="0"/>
          <w:sz w:val="24"/>
          <w:szCs w:val="24"/>
          <w:lang w:val="en-US" w:eastAsia="en-US"/>
        </w:rPr>
      </w:pPr>
    </w:p>
    <w:p w14:paraId="538D3985"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The University defines and consistently applies procedures for monitoring, periodic evaluation and revision of educational programs in order to ensure that they achieve their goals and meet the needs of students and society. The University ensures the participation of students, employers and other stakeholders in the evaluation and revision of programs.</w:t>
      </w:r>
    </w:p>
    <w:p w14:paraId="6BE4956E"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 xml:space="preserve">The basis for these procedures </w:t>
      </w:r>
      <w:proofErr w:type="gramStart"/>
      <w:r w:rsidRPr="00BD415D">
        <w:rPr>
          <w:rFonts w:eastAsia="Calibri" w:cs="Times New Roman"/>
          <w:strike w:val="0"/>
          <w:sz w:val="24"/>
          <w:szCs w:val="24"/>
          <w:lang w:val="en-US" w:eastAsia="en-US"/>
        </w:rPr>
        <w:t>are</w:t>
      </w:r>
      <w:proofErr w:type="gramEnd"/>
      <w:r w:rsidRPr="00BD415D">
        <w:rPr>
          <w:rFonts w:eastAsia="Calibri" w:cs="Times New Roman"/>
          <w:strike w:val="0"/>
          <w:sz w:val="24"/>
          <w:szCs w:val="24"/>
          <w:lang w:val="en-US" w:eastAsia="en-US"/>
        </w:rPr>
        <w:t>:</w:t>
      </w:r>
    </w:p>
    <w:p w14:paraId="3B458F4D"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lastRenderedPageBreak/>
        <w:t></w:t>
      </w:r>
      <w:r w:rsidRPr="00BD415D">
        <w:rPr>
          <w:rFonts w:eastAsia="Calibri" w:cs="Times New Roman"/>
          <w:strike w:val="0"/>
          <w:sz w:val="24"/>
          <w:szCs w:val="24"/>
          <w:lang w:val="en-US" w:eastAsia="en-US"/>
        </w:rPr>
        <w:t xml:space="preserve"> approval of new standard curricula for specialties;</w:t>
      </w:r>
    </w:p>
    <w:p w14:paraId="76975E00"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introduction of new professional standards;</w:t>
      </w:r>
    </w:p>
    <w:p w14:paraId="27FE2ED2"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employers' proposals formed based on the results of a survey or joint events with graduate departments;</w:t>
      </w:r>
    </w:p>
    <w:p w14:paraId="5D56FBD7"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Recommendations of the Chairmen of the SAC;</w:t>
      </w:r>
    </w:p>
    <w:p w14:paraId="6D0840DE"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the results of the research activities of the Faculty of the University in the field of special sciences and modern pedagogical research;</w:t>
      </w:r>
    </w:p>
    <w:p w14:paraId="70AD75B6"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changes in regulatory requirements for the development of educational programs.</w:t>
      </w:r>
    </w:p>
    <w:p w14:paraId="4989CB11"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The improvement of educational programs includes procedures:</w:t>
      </w:r>
    </w:p>
    <w:p w14:paraId="46402012"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a) Annual examination of methodological support at the level of the meeting of departments, the educational and methodological Academic Council of the Institute, the Department for Academic Activities, the educational and Methodological Council of the university, the Academic Council of the university.</w:t>
      </w:r>
    </w:p>
    <w:p w14:paraId="251B24AA"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b) Annual analysis and expansion of the catalog of elective disciplines with the involvement of employers.</w:t>
      </w:r>
    </w:p>
    <w:p w14:paraId="1D5A443C"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c) Maintaining feedback with stakeholders aimed at improving educational programs (round tables, final conferences on production practices, joint scientific and methodological seminars).</w:t>
      </w:r>
    </w:p>
    <w:p w14:paraId="2AF8674C"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d) Monitoring of the implementation of the educational program at the level of the Department of Academic Affairs.</w:t>
      </w:r>
    </w:p>
    <w:p w14:paraId="169F9C9D"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e) Evaluation of the quality of the educational program by the main stakeholders:</w:t>
      </w:r>
    </w:p>
    <w:p w14:paraId="0447E9E3"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assessment by students of the pedagogical activity of the teaching staff involved in the implementation of the educational program after each academic period;</w:t>
      </w:r>
    </w:p>
    <w:p w14:paraId="55E45B71"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annual survey of graduates on the quality of the educational program, learning environment and support services;</w:t>
      </w:r>
    </w:p>
    <w:p w14:paraId="3494DDCF"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survey of employers on the quality of graduate training (every two years);</w:t>
      </w:r>
    </w:p>
    <w:p w14:paraId="4E0E2D48"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annual collection and analysis of employment results, analysis of graduates' career growth;</w:t>
      </w:r>
    </w:p>
    <w:p w14:paraId="10EC1041"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organization of open classes and mutual visits of teaching staff.</w:t>
      </w:r>
    </w:p>
    <w:p w14:paraId="4B385312"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f) Evaluation of students' learning outcomes:</w:t>
      </w:r>
    </w:p>
    <w:p w14:paraId="4AD7C1FD"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collection and analysis of information on academic performance after boundary controls;</w:t>
      </w:r>
    </w:p>
    <w:p w14:paraId="5239E8B1"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analysis of the results of intermediate and final certification;</w:t>
      </w:r>
    </w:p>
    <w:p w14:paraId="12A0A9B7"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consideration of the results of academic performance at meetings of collegial bodies;</w:t>
      </w:r>
    </w:p>
    <w:p w14:paraId="389B9C09"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hint="cs"/>
          <w:strike w:val="0"/>
          <w:sz w:val="24"/>
          <w:szCs w:val="24"/>
          <w:lang w:eastAsia="en-US"/>
        </w:rPr>
        <w:t></w:t>
      </w:r>
      <w:r w:rsidRPr="00BD415D">
        <w:rPr>
          <w:rFonts w:eastAsia="Calibri" w:cs="Times New Roman"/>
          <w:strike w:val="0"/>
          <w:sz w:val="24"/>
          <w:szCs w:val="24"/>
          <w:lang w:val="en-US" w:eastAsia="en-US"/>
        </w:rPr>
        <w:t xml:space="preserve"> analysis of the quality of training of students within the framework of the work of the SAC.</w:t>
      </w:r>
    </w:p>
    <w:p w14:paraId="44BDD4D8"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In the analysis of learning outcomes: compliance of the evaluation criteria with the expected educational results, compliance of the content of the evaluation material with the goals and objectives of the discipline, the effectiveness of the evaluation procedure.</w:t>
      </w:r>
    </w:p>
    <w:p w14:paraId="419B3890"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g) Annual internal audits to determine whether the processes of planning, organizing, monitoring and developing the quality of educational programs meet the established requirements.</w:t>
      </w:r>
    </w:p>
    <w:p w14:paraId="7AD5BAD6"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r w:rsidRPr="00BD415D">
        <w:rPr>
          <w:rFonts w:eastAsia="Calibri" w:cs="Times New Roman"/>
          <w:strike w:val="0"/>
          <w:sz w:val="24"/>
          <w:szCs w:val="24"/>
          <w:lang w:val="en-US" w:eastAsia="en-US"/>
        </w:rPr>
        <w:t>h) Analysis of the results of external quality assurance procedures.</w:t>
      </w:r>
    </w:p>
    <w:p w14:paraId="746D8B5D"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val="en-US" w:eastAsia="en-US"/>
        </w:rPr>
      </w:pPr>
      <w:proofErr w:type="spellStart"/>
      <w:r w:rsidRPr="00BD415D">
        <w:rPr>
          <w:rFonts w:eastAsia="Calibri" w:cs="Times New Roman"/>
          <w:strike w:val="0"/>
          <w:sz w:val="24"/>
          <w:szCs w:val="24"/>
          <w:lang w:val="en-US" w:eastAsia="en-US"/>
        </w:rPr>
        <w:t>i</w:t>
      </w:r>
      <w:proofErr w:type="spellEnd"/>
      <w:r w:rsidRPr="00BD415D">
        <w:rPr>
          <w:rFonts w:eastAsia="Calibri" w:cs="Times New Roman"/>
          <w:strike w:val="0"/>
          <w:sz w:val="24"/>
          <w:szCs w:val="24"/>
          <w:lang w:val="en-US" w:eastAsia="en-US"/>
        </w:rPr>
        <w:t>) Review of the overall results of monitoring and evaluation of the educational program, development of measures for improvement by the academic committee under the Department for Academic Activities.</w:t>
      </w:r>
    </w:p>
    <w:p w14:paraId="29887715" w14:textId="77777777" w:rsidR="005D5929" w:rsidRPr="00BD415D" w:rsidRDefault="005D5929" w:rsidP="005D5929">
      <w:pPr>
        <w:tabs>
          <w:tab w:val="clear" w:pos="2381"/>
          <w:tab w:val="left" w:pos="0"/>
          <w:tab w:val="left" w:pos="1134"/>
        </w:tabs>
        <w:autoSpaceDE/>
        <w:autoSpaceDN/>
        <w:adjustRightInd/>
        <w:ind w:left="0" w:right="-1" w:firstLine="851"/>
        <w:contextualSpacing/>
        <w:rPr>
          <w:rFonts w:eastAsia="Calibri" w:cs="Times New Roman"/>
          <w:strike w:val="0"/>
          <w:sz w:val="24"/>
          <w:szCs w:val="24"/>
          <w:lang w:eastAsia="en-US"/>
        </w:rPr>
      </w:pPr>
      <w:r w:rsidRPr="00BD415D">
        <w:rPr>
          <w:rFonts w:eastAsia="Calibri" w:cs="Times New Roman"/>
          <w:strike w:val="0"/>
          <w:sz w:val="24"/>
          <w:szCs w:val="24"/>
          <w:lang w:val="en-US" w:eastAsia="en-US"/>
        </w:rPr>
        <w:t xml:space="preserve">j) The process of monitoring, evaluation and improvement of educational programs is the responsibility of the Director of the Institute/Dean of the Faculty and is controlled by the Department of Academic Activities. </w:t>
      </w:r>
      <w:proofErr w:type="spellStart"/>
      <w:r w:rsidRPr="00BD415D">
        <w:rPr>
          <w:rFonts w:eastAsia="Calibri" w:cs="Times New Roman"/>
          <w:strike w:val="0"/>
          <w:sz w:val="24"/>
          <w:szCs w:val="24"/>
          <w:lang w:eastAsia="en-US"/>
        </w:rPr>
        <w:t>Documentary</w:t>
      </w:r>
      <w:proofErr w:type="spellEnd"/>
      <w:r w:rsidRPr="00BD415D">
        <w:rPr>
          <w:rFonts w:eastAsia="Calibri" w:cs="Times New Roman"/>
          <w:strike w:val="0"/>
          <w:sz w:val="24"/>
          <w:szCs w:val="24"/>
          <w:lang w:eastAsia="en-US"/>
        </w:rPr>
        <w:t xml:space="preserve"> </w:t>
      </w:r>
      <w:proofErr w:type="spellStart"/>
      <w:r w:rsidRPr="00BD415D">
        <w:rPr>
          <w:rFonts w:eastAsia="Calibri" w:cs="Times New Roman"/>
          <w:strike w:val="0"/>
          <w:sz w:val="24"/>
          <w:szCs w:val="24"/>
          <w:lang w:eastAsia="en-US"/>
        </w:rPr>
        <w:t>evidence</w:t>
      </w:r>
      <w:proofErr w:type="spellEnd"/>
      <w:r w:rsidRPr="00BD415D">
        <w:rPr>
          <w:rFonts w:eastAsia="Calibri" w:cs="Times New Roman"/>
          <w:strike w:val="0"/>
          <w:sz w:val="24"/>
          <w:szCs w:val="24"/>
          <w:lang w:eastAsia="en-US"/>
        </w:rPr>
        <w:t xml:space="preserve"> </w:t>
      </w:r>
      <w:proofErr w:type="spellStart"/>
      <w:r w:rsidRPr="00BD415D">
        <w:rPr>
          <w:rFonts w:eastAsia="Calibri" w:cs="Times New Roman"/>
          <w:strike w:val="0"/>
          <w:sz w:val="24"/>
          <w:szCs w:val="24"/>
          <w:lang w:eastAsia="en-US"/>
        </w:rPr>
        <w:t>of</w:t>
      </w:r>
      <w:proofErr w:type="spellEnd"/>
      <w:r w:rsidRPr="00BD415D">
        <w:rPr>
          <w:rFonts w:eastAsia="Calibri" w:cs="Times New Roman"/>
          <w:strike w:val="0"/>
          <w:sz w:val="24"/>
          <w:szCs w:val="24"/>
          <w:lang w:eastAsia="en-US"/>
        </w:rPr>
        <w:t xml:space="preserve"> </w:t>
      </w:r>
      <w:proofErr w:type="spellStart"/>
      <w:r w:rsidRPr="00BD415D">
        <w:rPr>
          <w:rFonts w:eastAsia="Calibri" w:cs="Times New Roman"/>
          <w:strike w:val="0"/>
          <w:sz w:val="24"/>
          <w:szCs w:val="24"/>
          <w:lang w:eastAsia="en-US"/>
        </w:rPr>
        <w:t>changes</w:t>
      </w:r>
      <w:proofErr w:type="spellEnd"/>
      <w:r w:rsidRPr="00BD415D">
        <w:rPr>
          <w:rFonts w:eastAsia="Calibri" w:cs="Times New Roman"/>
          <w:strike w:val="0"/>
          <w:sz w:val="24"/>
          <w:szCs w:val="24"/>
          <w:lang w:eastAsia="en-US"/>
        </w:rPr>
        <w:t xml:space="preserve"> </w:t>
      </w:r>
      <w:proofErr w:type="spellStart"/>
      <w:r w:rsidRPr="00BD415D">
        <w:rPr>
          <w:rFonts w:eastAsia="Calibri" w:cs="Times New Roman"/>
          <w:strike w:val="0"/>
          <w:sz w:val="24"/>
          <w:szCs w:val="24"/>
          <w:lang w:eastAsia="en-US"/>
        </w:rPr>
        <w:t>in</w:t>
      </w:r>
      <w:proofErr w:type="spellEnd"/>
      <w:r w:rsidRPr="00BD415D">
        <w:rPr>
          <w:rFonts w:eastAsia="Calibri" w:cs="Times New Roman"/>
          <w:strike w:val="0"/>
          <w:sz w:val="24"/>
          <w:szCs w:val="24"/>
          <w:lang w:eastAsia="en-US"/>
        </w:rPr>
        <w:t xml:space="preserve"> </w:t>
      </w:r>
      <w:proofErr w:type="spellStart"/>
      <w:r w:rsidRPr="00BD415D">
        <w:rPr>
          <w:rFonts w:eastAsia="Calibri" w:cs="Times New Roman"/>
          <w:strike w:val="0"/>
          <w:sz w:val="24"/>
          <w:szCs w:val="24"/>
          <w:lang w:eastAsia="en-US"/>
        </w:rPr>
        <w:t>educational</w:t>
      </w:r>
      <w:proofErr w:type="spellEnd"/>
      <w:r w:rsidRPr="00BD415D">
        <w:rPr>
          <w:rFonts w:eastAsia="Calibri" w:cs="Times New Roman"/>
          <w:strike w:val="0"/>
          <w:sz w:val="24"/>
          <w:szCs w:val="24"/>
          <w:lang w:eastAsia="en-US"/>
        </w:rPr>
        <w:t xml:space="preserve"> </w:t>
      </w:r>
      <w:proofErr w:type="spellStart"/>
      <w:r w:rsidRPr="00BD415D">
        <w:rPr>
          <w:rFonts w:eastAsia="Calibri" w:cs="Times New Roman"/>
          <w:strike w:val="0"/>
          <w:sz w:val="24"/>
          <w:szCs w:val="24"/>
          <w:lang w:eastAsia="en-US"/>
        </w:rPr>
        <w:t>programs</w:t>
      </w:r>
      <w:proofErr w:type="spellEnd"/>
      <w:r w:rsidRPr="00BD415D">
        <w:rPr>
          <w:rFonts w:eastAsia="Calibri" w:cs="Times New Roman"/>
          <w:strike w:val="0"/>
          <w:sz w:val="24"/>
          <w:szCs w:val="24"/>
          <w:lang w:eastAsia="en-US"/>
        </w:rPr>
        <w:t xml:space="preserve"> </w:t>
      </w:r>
      <w:proofErr w:type="spellStart"/>
      <w:r w:rsidRPr="00BD415D">
        <w:rPr>
          <w:rFonts w:eastAsia="Calibri" w:cs="Times New Roman"/>
          <w:strike w:val="0"/>
          <w:sz w:val="24"/>
          <w:szCs w:val="24"/>
          <w:lang w:eastAsia="en-US"/>
        </w:rPr>
        <w:t>are</w:t>
      </w:r>
      <w:proofErr w:type="spellEnd"/>
      <w:r w:rsidRPr="00BD415D">
        <w:rPr>
          <w:rFonts w:eastAsia="Calibri" w:cs="Times New Roman"/>
          <w:strike w:val="0"/>
          <w:sz w:val="24"/>
          <w:szCs w:val="24"/>
          <w:lang w:eastAsia="en-US"/>
        </w:rPr>
        <w:t>:</w:t>
      </w:r>
    </w:p>
    <w:p w14:paraId="734D23B0"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decisions of collegial bodies;</w:t>
      </w:r>
    </w:p>
    <w:p w14:paraId="715F0694"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action plans to improve the educational program;</w:t>
      </w:r>
    </w:p>
    <w:p w14:paraId="658C4E7B"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val="en-US" w:eastAsia="en-US"/>
        </w:rPr>
        <w:lastRenderedPageBreak/>
        <w:t>updated methodological support based on decisions of collegial bodies;</w:t>
      </w:r>
    </w:p>
    <w:p w14:paraId="52ABA21E"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event protocols;</w:t>
      </w:r>
    </w:p>
    <w:p w14:paraId="1D774625"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val="en-US" w:eastAsia="en-US"/>
        </w:rPr>
        <w:t>Annual report of the Academic Committee on the results of monitoring and evaluation of the educational program.</w:t>
      </w:r>
    </w:p>
    <w:p w14:paraId="03CACCD7"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val="en-US" w:eastAsia="en-US"/>
        </w:rPr>
        <w:t>The main objectives of the annual report of the Academic Committee on the results of monitoring and evaluation of educational programs are:</w:t>
      </w:r>
    </w:p>
    <w:p w14:paraId="16210DF4"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to promote the evaluation of the educational program and its improvement;</w:t>
      </w:r>
    </w:p>
    <w:p w14:paraId="0D2105D0"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informing about changes in external requirements for the educational program;</w:t>
      </w:r>
    </w:p>
    <w:p w14:paraId="46E8AA92"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maintaining the exchange of ideas with other organizations implementing the educational program;</w:t>
      </w:r>
    </w:p>
    <w:p w14:paraId="66E46ABE"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harmonization of content with educational programs of Kazakh and foreign universities;</w:t>
      </w:r>
    </w:p>
    <w:p w14:paraId="63DFF4B5"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determination of the directions of professional development of the teaching staff implementing the educational program;</w:t>
      </w:r>
    </w:p>
    <w:p w14:paraId="21BB9CFF"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recommendation on passing external quality assurance procedures;</w:t>
      </w:r>
    </w:p>
    <w:p w14:paraId="3582A2ED"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val="en-US" w:eastAsia="en-US"/>
        </w:rPr>
        <w:t>determining the forms and content of feedback with stakeholders for the development of the educational program;</w:t>
      </w:r>
    </w:p>
    <w:p w14:paraId="30E164D7" w14:textId="77777777" w:rsidR="005D5929" w:rsidRPr="00BD415D" w:rsidRDefault="005D5929" w:rsidP="005D5929">
      <w:pPr>
        <w:pStyle w:val="ac"/>
        <w:numPr>
          <w:ilvl w:val="0"/>
          <w:numId w:val="43"/>
        </w:numPr>
        <w:tabs>
          <w:tab w:val="left" w:pos="0"/>
          <w:tab w:val="left" w:pos="1134"/>
        </w:tabs>
        <w:autoSpaceDE/>
        <w:autoSpaceDN/>
        <w:adjustRightInd/>
        <w:ind w:right="-1"/>
        <w:contextualSpacing/>
        <w:rPr>
          <w:rFonts w:ascii="Times New Roman" w:hAnsi="Times New Roman"/>
          <w:strike w:val="0"/>
          <w:lang w:val="en-US" w:eastAsia="en-US"/>
        </w:rPr>
      </w:pPr>
      <w:r w:rsidRPr="00BD415D">
        <w:rPr>
          <w:rFonts w:ascii="Times New Roman" w:hAnsi="Times New Roman"/>
          <w:strike w:val="0"/>
          <w:lang w:eastAsia="en-US"/>
        </w:rPr>
        <w:t></w:t>
      </w:r>
      <w:r w:rsidRPr="00BD415D">
        <w:rPr>
          <w:rFonts w:ascii="Times New Roman" w:hAnsi="Times New Roman"/>
          <w:strike w:val="0"/>
          <w:lang w:val="en-US" w:eastAsia="en-US"/>
        </w:rPr>
        <w:t xml:space="preserve"> identification of best practice examples for wider dissemination.</w:t>
      </w:r>
    </w:p>
    <w:p w14:paraId="47FED534"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Monitoring of students' academic achievements and student progress is carried out twice a year at the end of the semester. The frequency of other types of monitoring is once a year. Upon completion of educational programs, graduates undergo final certification. According to the results of the state attestation, the chairman of the SAC annually submits a report, which is discussed at the academic council. The main indicator of the student's progress along the educational trajectory is the successful passage of all types of control – current, rating, intermediate and final. Each student is obliged to master the disciplines/modules provided by the IUP, effectively pass and submit reports on practices in the amount corresponding to the requirements of the OP. The assessment of students' academic achievements is carried out on the basis of knowledge meters, the main of which are standardized tests and examination tickets, which are reviewed, approved at a meeting of the department. The assessment of current academic performance (rating-score) is 60%, and the assessment of the exam is 40% of the final assessment of knowledge in the discipline. The number and deadlines of assignments are determined by the teacher. The teacher who monitors the progress of this system brings to the attention of undergraduates the criteria for their certification.</w:t>
      </w:r>
    </w:p>
    <w:p w14:paraId="16460356"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In accordance with the rector's order, an intra-university commission from among qualified teaching staff works at the university, which monitors the quality of training sessions, checks the level of organization of monitoring the current academic performance of undergraduates of institutes, the effectiveness and effectiveness of preventive and corrective measures. The Commission carries out control visits to classes during the academic year. Students, teachers and other interested persons and organizations can get acquainted with the necessary information about the structure of the OP on the website (</w:t>
      </w:r>
      <w:proofErr w:type="gramStart"/>
      <w:r w:rsidRPr="00BD415D">
        <w:rPr>
          <w:rFonts w:eastAsia="Calibri" w:cs="Times New Roman"/>
          <w:strike w:val="0"/>
          <w:color w:val="000000" w:themeColor="text1"/>
          <w:sz w:val="24"/>
          <w:szCs w:val="24"/>
          <w:lang w:val="en-US" w:eastAsia="en-US"/>
        </w:rPr>
        <w:t>www.shokan.edu.kz .</w:t>
      </w:r>
      <w:proofErr w:type="gramEnd"/>
      <w:r w:rsidRPr="00BD415D">
        <w:rPr>
          <w:rFonts w:eastAsia="Calibri" w:cs="Times New Roman"/>
          <w:strike w:val="0"/>
          <w:color w:val="000000" w:themeColor="text1"/>
          <w:sz w:val="24"/>
          <w:szCs w:val="24"/>
          <w:lang w:val="en-US" w:eastAsia="en-US"/>
        </w:rPr>
        <w:t>) university. The analysis of the real positioning of the development plan of accredited educational institutions was carried out through consideration at a meeting of the department (minutes of the meeting of the department No. 1, dated 08/27/2021), through an analysis of the quality of teaching, the level of educational achievements of students - the results of undergraduates' academic performance, professional practice, thesis defense, passing state and complex exams, questions of the degree of satisfaction with the quality of training by undergraduates.</w:t>
      </w:r>
    </w:p>
    <w:p w14:paraId="16FAACBF"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The method of evaluation of educational programs is the expert method. The forms of evaluation of educational programs are external and internal evaluation. External evaluation of educational programs is carried out by an expert group, which includes representatives of employers, faculty and students.</w:t>
      </w:r>
    </w:p>
    <w:p w14:paraId="29C1DF33"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lastRenderedPageBreak/>
        <w:t>Internal evaluation of educational programs is carried out through the conclusion of an expert group. Based on the conclusion of the expert group, the educational program is reviewed and recommended for approval at a meeting of the department, the educational and methodological Council of the institute/faculty, the educational and methodological Council of the university and approved by the Academic Council of the university. After passing all the stages of approval and approval, the educational program is introduced into the educational process.</w:t>
      </w:r>
    </w:p>
    <w:p w14:paraId="0D9C69C4"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The methodological content of the educational program includes a catalog of elective disciplines, educational and methodological complexes for disciplines, educational and methodological complexes for practices, as well as reference and information resources.</w:t>
      </w:r>
    </w:p>
    <w:p w14:paraId="44924D8F"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Compliance of the objectives of educational programs with the university development strategy is achieved through the development of plans for the development of educational programs.</w:t>
      </w:r>
    </w:p>
    <w:p w14:paraId="3BB63A1F"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Graduates of this OP have passed a questionnaire, the results of which show 100% satisfaction with the results of training.</w:t>
      </w:r>
    </w:p>
    <w:p w14:paraId="58E08290" w14:textId="77777777" w:rsidR="005D5929"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Graduates of OP7M06102 "Security of computer systems and networks" are all employed in organizations of the city and region.</w:t>
      </w:r>
    </w:p>
    <w:p w14:paraId="3B97C096" w14:textId="1C506D80" w:rsidR="00DD212D" w:rsidRPr="00BD415D" w:rsidRDefault="005D5929" w:rsidP="005D5929">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According to the memorandum concluded with the League of Academic Integrity, the department provides written and oral examinations based on the results of training conducted by independent experts. Assessment of exam results is carried out on the basis of assessment criteria.</w:t>
      </w:r>
    </w:p>
    <w:p w14:paraId="47C4203F" w14:textId="064D5997" w:rsidR="00371873" w:rsidRPr="00BD415D" w:rsidRDefault="005D5929" w:rsidP="00371873">
      <w:pPr>
        <w:tabs>
          <w:tab w:val="clear" w:pos="2381"/>
          <w:tab w:val="num" w:pos="993"/>
        </w:tabs>
        <w:ind w:left="0" w:right="-1" w:firstLine="567"/>
        <w:rPr>
          <w:rFonts w:eastAsia="Calibri" w:cs="Times New Roman"/>
          <w:strike w:val="0"/>
          <w:color w:val="000000" w:themeColor="text1"/>
          <w:sz w:val="24"/>
          <w:szCs w:val="24"/>
          <w:lang w:val="en-US" w:eastAsia="en-US"/>
        </w:rPr>
      </w:pPr>
      <w:r w:rsidRPr="00BD415D">
        <w:rPr>
          <w:rFonts w:eastAsia="Calibri" w:cs="Times New Roman"/>
          <w:strike w:val="0"/>
          <w:color w:val="000000" w:themeColor="text1"/>
          <w:sz w:val="24"/>
          <w:szCs w:val="24"/>
          <w:lang w:val="en-US" w:eastAsia="en-US"/>
        </w:rPr>
        <w:t>Table 13. SWOT analysis. Continuous monitoring and periodic evaluation of educational programs</w:t>
      </w:r>
    </w:p>
    <w:p w14:paraId="6072B1CC" w14:textId="77777777" w:rsidR="005D5929" w:rsidRPr="00BD415D" w:rsidRDefault="005D5929" w:rsidP="00371873">
      <w:pPr>
        <w:tabs>
          <w:tab w:val="clear" w:pos="2381"/>
          <w:tab w:val="num" w:pos="993"/>
        </w:tabs>
        <w:ind w:left="0" w:right="-1" w:firstLine="567"/>
        <w:rPr>
          <w:rFonts w:eastAsia="Calibri" w:cs="Times New Roman"/>
          <w:b/>
          <w:bCs/>
          <w:strike w:val="0"/>
          <w:sz w:val="24"/>
          <w:szCs w:val="24"/>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371873" w:rsidRPr="00BD415D" w14:paraId="3758D980" w14:textId="77777777"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14:paraId="4A15DDFD" w14:textId="4E73592C" w:rsidR="00371873" w:rsidRPr="00BD415D" w:rsidRDefault="00371873" w:rsidP="00054898">
            <w:pPr>
              <w:tabs>
                <w:tab w:val="clear" w:pos="2381"/>
                <w:tab w:val="num" w:pos="993"/>
              </w:tabs>
              <w:ind w:left="142" w:right="-1" w:firstLine="0"/>
              <w:jc w:val="center"/>
              <w:rPr>
                <w:rFonts w:cs="Times New Roman"/>
                <w:b/>
                <w:bCs/>
                <w:strike w:val="0"/>
                <w:sz w:val="22"/>
                <w:szCs w:val="22"/>
              </w:rPr>
            </w:pPr>
            <w:r w:rsidRPr="00BD415D">
              <w:rPr>
                <w:rFonts w:cs="Times New Roman"/>
                <w:b/>
                <w:bCs/>
                <w:strike w:val="0"/>
                <w:sz w:val="22"/>
                <w:szCs w:val="22"/>
              </w:rPr>
              <w:t>S (</w:t>
            </w:r>
            <w:proofErr w:type="spellStart"/>
            <w:r w:rsidRPr="00BD415D">
              <w:rPr>
                <w:rFonts w:cs="Times New Roman"/>
                <w:b/>
                <w:bCs/>
                <w:strike w:val="0"/>
                <w:sz w:val="22"/>
                <w:szCs w:val="22"/>
              </w:rPr>
              <w:t>strength</w:t>
            </w:r>
            <w:proofErr w:type="spellEnd"/>
            <w:r w:rsidRPr="00BD415D">
              <w:rPr>
                <w:rFonts w:cs="Times New Roman"/>
                <w:b/>
                <w:bCs/>
                <w:strike w:val="0"/>
                <w:sz w:val="22"/>
                <w:szCs w:val="22"/>
              </w:rPr>
              <w:t>)</w:t>
            </w:r>
          </w:p>
        </w:tc>
        <w:tc>
          <w:tcPr>
            <w:tcW w:w="2446" w:type="pct"/>
            <w:tcBorders>
              <w:top w:val="single" w:sz="4" w:space="0" w:color="auto"/>
              <w:left w:val="single" w:sz="4" w:space="0" w:color="auto"/>
              <w:bottom w:val="single" w:sz="4" w:space="0" w:color="auto"/>
              <w:right w:val="single" w:sz="4" w:space="0" w:color="auto"/>
            </w:tcBorders>
            <w:hideMark/>
          </w:tcPr>
          <w:p w14:paraId="43F2093A" w14:textId="0F04A0D8" w:rsidR="00371873" w:rsidRPr="00BD415D" w:rsidRDefault="00371873" w:rsidP="00054898">
            <w:pPr>
              <w:tabs>
                <w:tab w:val="clear" w:pos="2381"/>
                <w:tab w:val="num" w:pos="993"/>
              </w:tabs>
              <w:ind w:left="73" w:right="-1" w:firstLine="73"/>
              <w:jc w:val="center"/>
              <w:rPr>
                <w:rFonts w:cs="Times New Roman"/>
                <w:b/>
                <w:bCs/>
                <w:strike w:val="0"/>
                <w:sz w:val="22"/>
                <w:szCs w:val="22"/>
              </w:rPr>
            </w:pPr>
            <w:r w:rsidRPr="00BD415D">
              <w:rPr>
                <w:rFonts w:cs="Times New Roman"/>
                <w:b/>
                <w:bCs/>
                <w:strike w:val="0"/>
                <w:sz w:val="22"/>
                <w:szCs w:val="22"/>
              </w:rPr>
              <w:t>W (</w:t>
            </w:r>
            <w:proofErr w:type="spellStart"/>
            <w:r w:rsidRPr="00BD415D">
              <w:rPr>
                <w:rFonts w:cs="Times New Roman"/>
                <w:b/>
                <w:bCs/>
                <w:strike w:val="0"/>
                <w:sz w:val="22"/>
                <w:szCs w:val="22"/>
              </w:rPr>
              <w:t>weakness</w:t>
            </w:r>
            <w:proofErr w:type="spellEnd"/>
            <w:r w:rsidRPr="00BD415D">
              <w:rPr>
                <w:rFonts w:cs="Times New Roman"/>
                <w:b/>
                <w:bCs/>
                <w:strike w:val="0"/>
                <w:sz w:val="22"/>
                <w:szCs w:val="22"/>
              </w:rPr>
              <w:t>)</w:t>
            </w:r>
          </w:p>
        </w:tc>
      </w:tr>
      <w:tr w:rsidR="00371873" w:rsidRPr="00264620" w14:paraId="25887A27" w14:textId="77777777" w:rsidTr="00371873">
        <w:trPr>
          <w:trHeight w:val="619"/>
        </w:trPr>
        <w:tc>
          <w:tcPr>
            <w:tcW w:w="2554" w:type="pct"/>
            <w:tcBorders>
              <w:top w:val="single" w:sz="4" w:space="0" w:color="auto"/>
              <w:left w:val="single" w:sz="4" w:space="0" w:color="auto"/>
              <w:bottom w:val="single" w:sz="4" w:space="0" w:color="auto"/>
              <w:right w:val="single" w:sz="4" w:space="0" w:color="auto"/>
            </w:tcBorders>
            <w:hideMark/>
          </w:tcPr>
          <w:p w14:paraId="17F5276C" w14:textId="77777777" w:rsidR="005D5929" w:rsidRPr="00BD415D" w:rsidRDefault="005D5929" w:rsidP="005D5929">
            <w:pPr>
              <w:pStyle w:val="ac"/>
              <w:tabs>
                <w:tab w:val="num" w:pos="993"/>
              </w:tabs>
              <w:ind w:left="142" w:right="-1" w:firstLine="0"/>
              <w:rPr>
                <w:rFonts w:ascii="Times New Roman" w:hAnsi="Times New Roman"/>
                <w:strike w:val="0"/>
                <w:sz w:val="22"/>
                <w:szCs w:val="22"/>
                <w:lang w:val="en-US"/>
              </w:rPr>
            </w:pPr>
            <w:r w:rsidRPr="00BD415D">
              <w:rPr>
                <w:rFonts w:ascii="Times New Roman" w:hAnsi="Times New Roman"/>
                <w:strike w:val="0"/>
                <w:sz w:val="22"/>
                <w:szCs w:val="22"/>
                <w:lang w:val="en-US"/>
              </w:rPr>
              <w:t>Availability of organization standards, documented procedures, methodological instructions;</w:t>
            </w:r>
          </w:p>
          <w:p w14:paraId="2B1AC1D2" w14:textId="32F62610" w:rsidR="00371873" w:rsidRPr="00BD415D" w:rsidRDefault="005D5929" w:rsidP="005D5929">
            <w:pPr>
              <w:pStyle w:val="ac"/>
              <w:tabs>
                <w:tab w:val="num" w:pos="993"/>
              </w:tabs>
              <w:ind w:left="142" w:right="-1" w:firstLine="0"/>
              <w:rPr>
                <w:rFonts w:ascii="Times New Roman" w:hAnsi="Times New Roman"/>
                <w:strike w:val="0"/>
                <w:sz w:val="22"/>
                <w:szCs w:val="22"/>
                <w:lang w:val="en-US"/>
              </w:rPr>
            </w:pPr>
            <w:r w:rsidRPr="00BD415D">
              <w:rPr>
                <w:rFonts w:ascii="Times New Roman" w:hAnsi="Times New Roman"/>
                <w:strike w:val="0"/>
                <w:sz w:val="22"/>
                <w:szCs w:val="22"/>
                <w:lang w:val="en-US"/>
              </w:rPr>
              <w:t>Professional development and scientific potential of teachers</w:t>
            </w:r>
          </w:p>
        </w:tc>
        <w:tc>
          <w:tcPr>
            <w:tcW w:w="2446" w:type="pct"/>
            <w:tcBorders>
              <w:top w:val="single" w:sz="4" w:space="0" w:color="auto"/>
              <w:left w:val="single" w:sz="4" w:space="0" w:color="auto"/>
              <w:bottom w:val="single" w:sz="4" w:space="0" w:color="auto"/>
              <w:right w:val="single" w:sz="4" w:space="0" w:color="auto"/>
            </w:tcBorders>
            <w:hideMark/>
          </w:tcPr>
          <w:p w14:paraId="3C8A6D1B" w14:textId="79E43137" w:rsidR="00371873" w:rsidRPr="00BD415D" w:rsidRDefault="005D5929" w:rsidP="000759CA">
            <w:pPr>
              <w:pStyle w:val="ac"/>
              <w:tabs>
                <w:tab w:val="num" w:pos="993"/>
              </w:tabs>
              <w:ind w:left="73" w:right="-1" w:firstLine="73"/>
              <w:rPr>
                <w:rFonts w:ascii="Times New Roman" w:hAnsi="Times New Roman"/>
                <w:strike w:val="0"/>
                <w:sz w:val="22"/>
                <w:szCs w:val="22"/>
                <w:lang w:val="en-US"/>
              </w:rPr>
            </w:pPr>
            <w:r w:rsidRPr="00BD415D">
              <w:rPr>
                <w:rFonts w:ascii="Times New Roman" w:hAnsi="Times New Roman"/>
                <w:strike w:val="0"/>
                <w:sz w:val="22"/>
                <w:szCs w:val="22"/>
                <w:lang w:val="en-US"/>
              </w:rPr>
              <w:t>Insufficient analysis of the expectations, needs and satisfaction of undergraduates with the training program</w:t>
            </w:r>
          </w:p>
        </w:tc>
      </w:tr>
    </w:tbl>
    <w:p w14:paraId="7FC2FFBC" w14:textId="77777777" w:rsidR="00371873" w:rsidRPr="00BD415D" w:rsidRDefault="00371873" w:rsidP="00371873">
      <w:pPr>
        <w:ind w:firstLine="567"/>
        <w:rPr>
          <w:strike w:val="0"/>
          <w:lang w:val="en-US"/>
        </w:rPr>
      </w:pPr>
    </w:p>
    <w:p w14:paraId="76D9B9C4" w14:textId="77777777" w:rsidR="00371873" w:rsidRPr="00BD415D" w:rsidRDefault="00371873" w:rsidP="00371873">
      <w:pPr>
        <w:ind w:firstLine="567"/>
        <w:rPr>
          <w:strike w:val="0"/>
          <w:lang w:val="en-US"/>
        </w:rPr>
      </w:pPr>
    </w:p>
    <w:p w14:paraId="59C8E407" w14:textId="3455BCF9" w:rsidR="005F69AC" w:rsidRPr="00BD415D" w:rsidRDefault="005D5929" w:rsidP="001F1DD2">
      <w:pPr>
        <w:pStyle w:val="af3"/>
        <w:tabs>
          <w:tab w:val="clear" w:pos="2381"/>
          <w:tab w:val="left" w:pos="567"/>
        </w:tabs>
        <w:spacing w:after="0"/>
        <w:ind w:left="0" w:right="0" w:firstLine="567"/>
        <w:rPr>
          <w:b/>
          <w:iCs/>
          <w:smallCaps/>
          <w:strike w:val="0"/>
          <w:sz w:val="24"/>
          <w:szCs w:val="24"/>
          <w:lang w:val="en-US"/>
        </w:rPr>
      </w:pPr>
      <w:r w:rsidRPr="00BD415D">
        <w:rPr>
          <w:b/>
          <w:iCs/>
          <w:smallCaps/>
          <w:strike w:val="0"/>
          <w:sz w:val="24"/>
          <w:szCs w:val="24"/>
          <w:lang w:val="en-US"/>
        </w:rPr>
        <w:t>CHAPTER 8. SPECIFICS OF THE EDUCATIONAL PROGRAM FOR THE MASTER'S DEGREE LEVEL</w:t>
      </w:r>
    </w:p>
    <w:p w14:paraId="583F5FAB" w14:textId="77777777" w:rsidR="005D5929" w:rsidRPr="00BD415D" w:rsidRDefault="005D5929" w:rsidP="001F1DD2">
      <w:pPr>
        <w:pStyle w:val="af3"/>
        <w:tabs>
          <w:tab w:val="clear" w:pos="2381"/>
          <w:tab w:val="left" w:pos="567"/>
        </w:tabs>
        <w:spacing w:after="0"/>
        <w:ind w:left="0" w:right="0" w:firstLine="567"/>
        <w:rPr>
          <w:strike w:val="0"/>
          <w:sz w:val="24"/>
          <w:szCs w:val="24"/>
          <w:lang w:val="en-US"/>
        </w:rPr>
      </w:pPr>
    </w:p>
    <w:p w14:paraId="3A60DB37"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The educational program of the specialty 7M06102 "Security of computer systems and networks" master's degree is implemented within the framework of the general study program should provide for the study of the following cycles of disciplines by students: "History and philosophy of science", "Pedagogy of higher education", "Management Psychology", "Research culture and scientific ethics", etc. disciplines; basic and specialized disciplines.</w:t>
      </w:r>
    </w:p>
    <w:p w14:paraId="30C6B2F6"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Educational programs meet the following requirements:</w:t>
      </w:r>
    </w:p>
    <w:p w14:paraId="51CC4302"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the main educational program of the master's degree is developed on the basis of state educational standards and includes working curricula, programs of disciplines, programs of educational and industrial practices;</w:t>
      </w:r>
    </w:p>
    <w:p w14:paraId="2433940C"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the requirements for the mandatory minimum content of the main educational program of the master's degree, the conditions for its implementation and the timing of its development are determined by state educational standards;</w:t>
      </w:r>
    </w:p>
    <w:p w14:paraId="69C34E8C"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Graduates of educational programs are literate in the field of information technology, including skills in the basic functions and software of a modern computer, such as editing and creating texts, database tables, using multimedia resources, skills in using Internet browsers, etc.</w:t>
      </w:r>
    </w:p>
    <w:p w14:paraId="04A947ED"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lastRenderedPageBreak/>
        <w:t>The educational program of OP 7M06102 "Security of computer systems and networks" is implemented within the framework of the general program of study of technical disciplines, with elements of the program of study of humanities.</w:t>
      </w:r>
    </w:p>
    <w:p w14:paraId="6D38F442"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In the course of training, special attention is paid to the practical aspect implemented within the framework of specialization classes. The training program is also supplemented with some subjects related to international issues.</w:t>
      </w:r>
    </w:p>
    <w:p w14:paraId="3CFF8BC7"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The educational program regulates the goals, results, content, conditions and technologies for the implementation of the educational process, assessment of the quality of graduate training in this field of training and includes materials that ensure the quality of training of students and the implementation of appropriate educational technology.</w:t>
      </w:r>
    </w:p>
    <w:p w14:paraId="32A21840"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The uniqueness of the educational program 7M06102 "Security of computer systems and networks" can be characterized by several key points. The first is its mobility. The head of the OP, in cooperation with students and other stakeholders, constantly modernize and update the educational program in accordance with the modern requirements of the labor market. When updating, the emphasis is on anticipating the requirements of employers and trends in the labor market.</w:t>
      </w:r>
    </w:p>
    <w:p w14:paraId="0F89299E"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Secondly, in OP 7M06102 "Security of computer systems and networks" it is possible to build an individual educational trajectory for a student. The program is designed in such a way that it can be "adjusted" to the individual needs of each individual graduate student within the framework of educational standards. This is realized due to the presence in a large number of elective disciplines, due to the fact that undergraduates can determine the order of studying certain modules and disciplines in the selection process, as well as a graduate student in the learning process with the help of a tutor can decide on the types of educational work that he must perform — prepare a research paper, report on certain disciplines, decide on the direction of practical classes, get individual consultations on certain specialized blocks.</w:t>
      </w:r>
    </w:p>
    <w:p w14:paraId="1C0E4820"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Also, the uniqueness of the program is associated with the opportunity for students to participate in analytical; organizational and managerial; project; research; consulting; innovative and entrepreneurial; pedagogical activities</w:t>
      </w:r>
    </w:p>
    <w:p w14:paraId="6AF1B02A"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A specific feature of the master's program being implemented is to ensure that students choose an individual educational trajectory that contributes to the preparation of a new type of masters with in-depth special and fundamental knowledge in the field of security of computer systems and networks, as well as the formation of general cultural, professional competencies in accordance with the requirements of the SES.</w:t>
      </w:r>
    </w:p>
    <w:p w14:paraId="55003278"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In addition, the department has an electronic library, which includes electronic literature on many disciplines of the department. All UMKDS in electronic form are posted on the university portal, to which every undergraduate student has access through his personal account.</w:t>
      </w:r>
    </w:p>
    <w:p w14:paraId="039CFF23"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The provision of electronic educational resources in basic and specialized disciplines of the specialty "Security of computer systems and networks" is 54%.</w:t>
      </w:r>
    </w:p>
    <w:p w14:paraId="38F49784"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To conduct dissertation research (research work), as well as mastering part of the educational component of OP 7M06102 "Security of computer systems and networks", undergraduates underwent field internships in nonresident educational organizations once during the entire period of study at the expense of state order funds (students on a grant) and university funds (students on a paid basis) for a duration of up to 10 days.</w:t>
      </w:r>
    </w:p>
    <w:p w14:paraId="1A656677"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The purpose of the internship is to increase the professional level of the undergraduate, as well as the acquisition, consolidation and improvement of professional knowledge, skills and abilities in the chosen specialization, familiarization with the latest theoretical, methodological and technological achievements of science, exchange of experience between universities.</w:t>
      </w:r>
    </w:p>
    <w:p w14:paraId="3F18AFF5"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t xml:space="preserve">Internship programs are implemented within the framework of agreements between the university and nonresident universities (organizations). Undergraduates of OP 7M06102 "Security of computer systems and networks" successfully complete an internship at the M. </w:t>
      </w:r>
      <w:proofErr w:type="spellStart"/>
      <w:r w:rsidRPr="00BD415D">
        <w:rPr>
          <w:rFonts w:cs="Times New Roman"/>
          <w:strike w:val="0"/>
          <w:sz w:val="24"/>
          <w:szCs w:val="24"/>
          <w:lang w:val="en-US"/>
        </w:rPr>
        <w:t>Kozybayev</w:t>
      </w:r>
      <w:proofErr w:type="spellEnd"/>
      <w:r w:rsidRPr="00BD415D">
        <w:rPr>
          <w:rFonts w:cs="Times New Roman"/>
          <w:strike w:val="0"/>
          <w:sz w:val="24"/>
          <w:szCs w:val="24"/>
          <w:lang w:val="en-US"/>
        </w:rPr>
        <w:t xml:space="preserve"> North Kazakhstan University, Petropavlovsk.</w:t>
      </w:r>
    </w:p>
    <w:p w14:paraId="520A2978" w14:textId="77777777" w:rsidR="005D5929" w:rsidRPr="00BD415D" w:rsidRDefault="005D5929" w:rsidP="005D5929">
      <w:pPr>
        <w:tabs>
          <w:tab w:val="clear" w:pos="2381"/>
          <w:tab w:val="num" w:pos="2127"/>
        </w:tabs>
        <w:ind w:left="0" w:right="-1" w:firstLine="567"/>
        <w:rPr>
          <w:rFonts w:cs="Times New Roman"/>
          <w:strike w:val="0"/>
          <w:sz w:val="24"/>
          <w:szCs w:val="24"/>
          <w:lang w:val="en-US"/>
        </w:rPr>
      </w:pPr>
      <w:r w:rsidRPr="00BD415D">
        <w:rPr>
          <w:rFonts w:cs="Times New Roman"/>
          <w:strike w:val="0"/>
          <w:sz w:val="24"/>
          <w:szCs w:val="24"/>
          <w:lang w:val="en-US"/>
        </w:rPr>
        <w:lastRenderedPageBreak/>
        <w:t>Internship planning is carried out by the Department of ICT in coordination with the Service for International Cooperation and Academic Mobility, the Department of Postgraduate Education.</w:t>
      </w:r>
    </w:p>
    <w:p w14:paraId="70A25804"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In order to conduct independent research work, the result of which is the writing and successful defense of a master's thesis, the NIRM (research work of a graduate student) is introduced into the educational program. Together with the supervisor, the undergraduate student solves the following tasks in the process of research and development:</w:t>
      </w:r>
    </w:p>
    <w:p w14:paraId="1F1786A5"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hint="cs"/>
          <w:strike w:val="0"/>
          <w:sz w:val="24"/>
          <w:szCs w:val="24"/>
        </w:rPr>
        <w:t></w:t>
      </w:r>
      <w:r w:rsidRPr="00BD415D">
        <w:rPr>
          <w:rFonts w:cs="Times New Roman"/>
          <w:strike w:val="0"/>
          <w:sz w:val="24"/>
          <w:szCs w:val="24"/>
          <w:lang w:val="en-US"/>
        </w:rPr>
        <w:t xml:space="preserve"> uses modern technologies for collecting information, processing experimental and empirical data obtained, mastering modern research methods;</w:t>
      </w:r>
    </w:p>
    <w:p w14:paraId="64951EB6"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independently conducts scientific research, evaluation of scientific information, the use of scientific knowledge in practice;</w:t>
      </w:r>
    </w:p>
    <w:p w14:paraId="47C823DA"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formulates and resolves tasks that arise during the performance of research work;</w:t>
      </w:r>
    </w:p>
    <w:p w14:paraId="64144613"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hint="cs"/>
          <w:strike w:val="0"/>
          <w:sz w:val="24"/>
          <w:szCs w:val="24"/>
        </w:rPr>
        <w:t></w:t>
      </w:r>
      <w:r w:rsidRPr="00BD415D">
        <w:rPr>
          <w:rFonts w:cs="Times New Roman"/>
          <w:strike w:val="0"/>
          <w:sz w:val="24"/>
          <w:szCs w:val="24"/>
          <w:lang w:val="en-US"/>
        </w:rPr>
        <w:t xml:space="preserve"> apply modern information technologies in conducting scientific research;</w:t>
      </w:r>
    </w:p>
    <w:p w14:paraId="78D1259C"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hint="cs"/>
          <w:strike w:val="0"/>
          <w:sz w:val="24"/>
          <w:szCs w:val="24"/>
        </w:rPr>
        <w:t></w:t>
      </w:r>
      <w:r w:rsidRPr="00BD415D">
        <w:rPr>
          <w:rFonts w:cs="Times New Roman"/>
          <w:strike w:val="0"/>
          <w:sz w:val="24"/>
          <w:szCs w:val="24"/>
          <w:lang w:val="en-US"/>
        </w:rPr>
        <w:t xml:space="preserve"> processes the results obtained, analyzes and presents them in the form of a report on research work, abstracts, scientific articles, master's thesis (project), etc.</w:t>
      </w:r>
    </w:p>
    <w:p w14:paraId="0A9CC24B"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The control over the result of the research is carried out by the supervisor on the basis of the reports of undergraduates on the research at the end of each semester. Also, the supervisor assists in the writing and publication of at least two scientific articles by a graduate student for the entire period of study.</w:t>
      </w:r>
    </w:p>
    <w:p w14:paraId="3AD66B06"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The final result of the master's research work is a master's thesis. The topic of dissertation works on OP 7M06102 "Security of computer systems and networks" is aimed at solving professional tasks:</w:t>
      </w:r>
    </w:p>
    <w:p w14:paraId="4ED48C5C"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analysis and research of information processes (extraction, transmission, processing, storage, provision of information);</w:t>
      </w:r>
    </w:p>
    <w:p w14:paraId="4B1994B1"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analysis, research and development of data mining methods;</w:t>
      </w:r>
    </w:p>
    <w:p w14:paraId="2F6A1A07"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analysis, research and development of methods and models of decision support;</w:t>
      </w:r>
    </w:p>
    <w:p w14:paraId="14753C36"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development of new information and telecommunication technologies;</w:t>
      </w:r>
    </w:p>
    <w:p w14:paraId="7093A9E6"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development of new information technologies of organizational and economic management;</w:t>
      </w:r>
    </w:p>
    <w:p w14:paraId="6BE9C4ED"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development of new real-time information technologies;</w:t>
      </w:r>
    </w:p>
    <w:p w14:paraId="0234B95A"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development of new information technologies to ensure information security;</w:t>
      </w:r>
    </w:p>
    <w:p w14:paraId="3BB771E9"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development of new information technologies for information storage;</w:t>
      </w:r>
    </w:p>
    <w:p w14:paraId="0799C4AD"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designing of CASE-information technology tools;</w:t>
      </w:r>
    </w:p>
    <w:p w14:paraId="311AE0D6"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design of corporate information systems;</w:t>
      </w:r>
    </w:p>
    <w:p w14:paraId="6F305039"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design of intelligent information systems;</w:t>
      </w:r>
    </w:p>
    <w:p w14:paraId="2B829CC9" w14:textId="77777777" w:rsidR="005D5929"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design of decision support systems;</w:t>
      </w:r>
    </w:p>
    <w:p w14:paraId="2A6EA238" w14:textId="51758A15" w:rsidR="00E4041C" w:rsidRPr="00BD415D" w:rsidRDefault="005D5929" w:rsidP="005D5929">
      <w:pPr>
        <w:tabs>
          <w:tab w:val="left" w:pos="567"/>
          <w:tab w:val="left" w:pos="9356"/>
        </w:tabs>
        <w:ind w:left="0" w:right="-1" w:firstLine="567"/>
        <w:rPr>
          <w:rFonts w:cs="Times New Roman"/>
          <w:strike w:val="0"/>
          <w:sz w:val="24"/>
          <w:szCs w:val="24"/>
          <w:lang w:val="en-US"/>
        </w:rPr>
      </w:pPr>
      <w:r w:rsidRPr="00BD415D">
        <w:rPr>
          <w:rFonts w:cs="Times New Roman"/>
          <w:strike w:val="0"/>
          <w:sz w:val="24"/>
          <w:szCs w:val="24"/>
          <w:lang w:val="en-US"/>
        </w:rPr>
        <w:t>- design of information retrieval systems.</w:t>
      </w:r>
    </w:p>
    <w:p w14:paraId="253F1F39" w14:textId="77777777" w:rsidR="005D5929" w:rsidRPr="00BD415D" w:rsidRDefault="005D5929" w:rsidP="005D5929">
      <w:pPr>
        <w:tabs>
          <w:tab w:val="left" w:pos="567"/>
          <w:tab w:val="left" w:pos="9356"/>
        </w:tabs>
        <w:ind w:left="0" w:right="-1" w:firstLine="567"/>
        <w:rPr>
          <w:rFonts w:eastAsia="Calibri" w:cs="Times New Roman"/>
          <w:strike w:val="0"/>
          <w:sz w:val="24"/>
          <w:szCs w:val="24"/>
          <w:lang w:val="en-US"/>
        </w:rPr>
      </w:pPr>
    </w:p>
    <w:p w14:paraId="74C73CA2" w14:textId="1A504F28" w:rsidR="00E4041C" w:rsidRPr="00BD415D" w:rsidRDefault="005D5929" w:rsidP="00210B1D">
      <w:pPr>
        <w:pStyle w:val="bodytext"/>
        <w:tabs>
          <w:tab w:val="clear" w:pos="2381"/>
          <w:tab w:val="num" w:pos="2127"/>
        </w:tabs>
        <w:ind w:left="0" w:right="-1" w:firstLine="709"/>
        <w:rPr>
          <w:rFonts w:ascii="Times New Roman" w:hAnsi="Times New Roman" w:cs="Times New Roman"/>
          <w:strike w:val="0"/>
          <w:sz w:val="24"/>
          <w:szCs w:val="24"/>
          <w:lang w:val="en-US"/>
        </w:rPr>
      </w:pPr>
      <w:r w:rsidRPr="00BD415D">
        <w:rPr>
          <w:rFonts w:ascii="Times New Roman" w:eastAsia="Calibri" w:hAnsi="Times New Roman" w:cs="Times New Roman"/>
          <w:strike w:val="0"/>
          <w:sz w:val="24"/>
          <w:szCs w:val="24"/>
          <w:lang w:val="en-US"/>
        </w:rPr>
        <w:t>Table 14. SWOT analysis. The specifics of the educational program for the Master's level</w:t>
      </w:r>
    </w:p>
    <w:p w14:paraId="1A6E0186" w14:textId="77777777" w:rsidR="00210B1D" w:rsidRPr="00BD415D" w:rsidRDefault="00210B1D" w:rsidP="001F1DD2">
      <w:pPr>
        <w:pStyle w:val="ac"/>
        <w:tabs>
          <w:tab w:val="clear" w:pos="360"/>
          <w:tab w:val="left" w:pos="567"/>
          <w:tab w:val="left" w:pos="9356"/>
        </w:tabs>
        <w:ind w:left="0" w:right="-1" w:firstLine="567"/>
        <w:rPr>
          <w:rFonts w:ascii="Times New Roman" w:hAnsi="Times New Roman"/>
          <w:strike w:val="0"/>
          <w:lang w:val="en-US"/>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6"/>
        <w:gridCol w:w="3489"/>
      </w:tblGrid>
      <w:tr w:rsidR="00054898" w:rsidRPr="00BD415D" w14:paraId="2045A552" w14:textId="77777777" w:rsidTr="008E6DCC">
        <w:trPr>
          <w:trHeight w:val="262"/>
        </w:trPr>
        <w:tc>
          <w:tcPr>
            <w:tcW w:w="3023" w:type="pct"/>
            <w:tcBorders>
              <w:top w:val="single" w:sz="4" w:space="0" w:color="auto"/>
              <w:left w:val="single" w:sz="4" w:space="0" w:color="auto"/>
              <w:bottom w:val="single" w:sz="4" w:space="0" w:color="auto"/>
              <w:right w:val="single" w:sz="4" w:space="0" w:color="auto"/>
            </w:tcBorders>
            <w:hideMark/>
          </w:tcPr>
          <w:p w14:paraId="093D3019" w14:textId="45DD2DDB" w:rsidR="00054898" w:rsidRPr="00BD415D" w:rsidRDefault="00054898" w:rsidP="00054898">
            <w:pPr>
              <w:tabs>
                <w:tab w:val="clear" w:pos="2381"/>
                <w:tab w:val="num" w:pos="1276"/>
                <w:tab w:val="left" w:pos="4253"/>
              </w:tabs>
              <w:ind w:left="142" w:firstLine="0"/>
              <w:jc w:val="center"/>
              <w:rPr>
                <w:b/>
                <w:bCs/>
                <w:strike w:val="0"/>
                <w:sz w:val="22"/>
                <w:szCs w:val="22"/>
              </w:rPr>
            </w:pPr>
            <w:r w:rsidRPr="00BD415D">
              <w:rPr>
                <w:b/>
                <w:bCs/>
                <w:strike w:val="0"/>
                <w:sz w:val="22"/>
                <w:szCs w:val="22"/>
              </w:rPr>
              <w:t>S (</w:t>
            </w:r>
            <w:proofErr w:type="spellStart"/>
            <w:r w:rsidRPr="00BD415D">
              <w:rPr>
                <w:b/>
                <w:bCs/>
                <w:strike w:val="0"/>
                <w:sz w:val="22"/>
                <w:szCs w:val="22"/>
              </w:rPr>
              <w:t>strength</w:t>
            </w:r>
            <w:proofErr w:type="spellEnd"/>
            <w:r w:rsidRPr="00BD415D">
              <w:rPr>
                <w:b/>
                <w:bCs/>
                <w:strike w:val="0"/>
                <w:sz w:val="22"/>
                <w:szCs w:val="22"/>
              </w:rPr>
              <w:t>)</w:t>
            </w:r>
          </w:p>
        </w:tc>
        <w:tc>
          <w:tcPr>
            <w:tcW w:w="1977" w:type="pct"/>
            <w:tcBorders>
              <w:top w:val="single" w:sz="4" w:space="0" w:color="auto"/>
              <w:left w:val="single" w:sz="4" w:space="0" w:color="auto"/>
              <w:bottom w:val="single" w:sz="4" w:space="0" w:color="auto"/>
              <w:right w:val="single" w:sz="4" w:space="0" w:color="auto"/>
            </w:tcBorders>
            <w:hideMark/>
          </w:tcPr>
          <w:p w14:paraId="0B6AEE53" w14:textId="5134FA22" w:rsidR="00054898" w:rsidRPr="00BD415D" w:rsidRDefault="00054898" w:rsidP="00054898">
            <w:pPr>
              <w:tabs>
                <w:tab w:val="clear" w:pos="2381"/>
              </w:tabs>
              <w:ind w:left="119" w:right="141" w:firstLine="0"/>
              <w:jc w:val="center"/>
              <w:rPr>
                <w:b/>
                <w:bCs/>
                <w:strike w:val="0"/>
                <w:sz w:val="22"/>
                <w:szCs w:val="22"/>
              </w:rPr>
            </w:pPr>
            <w:r w:rsidRPr="00BD415D">
              <w:rPr>
                <w:b/>
                <w:bCs/>
                <w:strike w:val="0"/>
                <w:sz w:val="22"/>
                <w:szCs w:val="22"/>
              </w:rPr>
              <w:t>W (</w:t>
            </w:r>
            <w:proofErr w:type="spellStart"/>
            <w:r w:rsidRPr="00BD415D">
              <w:rPr>
                <w:b/>
                <w:bCs/>
                <w:strike w:val="0"/>
                <w:sz w:val="22"/>
                <w:szCs w:val="22"/>
              </w:rPr>
              <w:t>weakness</w:t>
            </w:r>
            <w:proofErr w:type="spellEnd"/>
            <w:r w:rsidRPr="00BD415D">
              <w:rPr>
                <w:b/>
                <w:bCs/>
                <w:strike w:val="0"/>
                <w:sz w:val="22"/>
                <w:szCs w:val="22"/>
              </w:rPr>
              <w:t xml:space="preserve">) </w:t>
            </w:r>
          </w:p>
        </w:tc>
      </w:tr>
      <w:tr w:rsidR="00054898" w:rsidRPr="00264620" w14:paraId="2099BFB4" w14:textId="77777777" w:rsidTr="008E6DCC">
        <w:trPr>
          <w:trHeight w:val="619"/>
        </w:trPr>
        <w:tc>
          <w:tcPr>
            <w:tcW w:w="3023" w:type="pct"/>
            <w:tcBorders>
              <w:top w:val="single" w:sz="4" w:space="0" w:color="auto"/>
              <w:left w:val="single" w:sz="4" w:space="0" w:color="auto"/>
              <w:bottom w:val="single" w:sz="4" w:space="0" w:color="auto"/>
              <w:right w:val="single" w:sz="4" w:space="0" w:color="auto"/>
            </w:tcBorders>
            <w:hideMark/>
          </w:tcPr>
          <w:p w14:paraId="7346A938" w14:textId="77777777" w:rsidR="00E64E1E" w:rsidRPr="00BD415D" w:rsidRDefault="00E64E1E" w:rsidP="00E64E1E">
            <w:pPr>
              <w:tabs>
                <w:tab w:val="clear" w:pos="2381"/>
                <w:tab w:val="left" w:pos="313"/>
                <w:tab w:val="num" w:pos="1276"/>
                <w:tab w:val="left" w:pos="4627"/>
              </w:tabs>
              <w:ind w:left="142" w:right="0" w:firstLine="0"/>
              <w:rPr>
                <w:strike w:val="0"/>
                <w:sz w:val="22"/>
                <w:szCs w:val="22"/>
                <w:lang w:val="en-US"/>
              </w:rPr>
            </w:pPr>
            <w:r w:rsidRPr="00BD415D">
              <w:rPr>
                <w:strike w:val="0"/>
                <w:sz w:val="22"/>
                <w:szCs w:val="22"/>
                <w:lang w:val="en-US"/>
              </w:rPr>
              <w:t>The practical training of masters of OP 7M06102 "Security of computer systems and networks" includes various types of practices.</w:t>
            </w:r>
          </w:p>
          <w:p w14:paraId="05ED903B" w14:textId="78D6BCA8" w:rsidR="00054898" w:rsidRPr="00BD415D" w:rsidRDefault="00E64E1E" w:rsidP="00E64E1E">
            <w:pPr>
              <w:tabs>
                <w:tab w:val="clear" w:pos="2381"/>
                <w:tab w:val="left" w:pos="313"/>
                <w:tab w:val="num" w:pos="1276"/>
                <w:tab w:val="left" w:pos="4627"/>
              </w:tabs>
              <w:ind w:left="142" w:right="0" w:firstLine="0"/>
              <w:rPr>
                <w:strike w:val="0"/>
                <w:sz w:val="22"/>
                <w:szCs w:val="22"/>
                <w:lang w:val="en-US"/>
              </w:rPr>
            </w:pPr>
            <w:r w:rsidRPr="00BD415D">
              <w:rPr>
                <w:strike w:val="0"/>
                <w:sz w:val="22"/>
                <w:szCs w:val="22"/>
                <w:lang w:val="en-US"/>
              </w:rPr>
              <w:t>The requirements for the level of training of a master's degree student are determined on the basis of the Dublin descriptors of the second level of higher education and reflect the acquired competencies expressed in the achieved learning outcomes.</w:t>
            </w:r>
          </w:p>
        </w:tc>
        <w:tc>
          <w:tcPr>
            <w:tcW w:w="1977" w:type="pct"/>
            <w:tcBorders>
              <w:top w:val="single" w:sz="4" w:space="0" w:color="auto"/>
              <w:left w:val="single" w:sz="4" w:space="0" w:color="auto"/>
              <w:bottom w:val="single" w:sz="4" w:space="0" w:color="auto"/>
              <w:right w:val="single" w:sz="4" w:space="0" w:color="auto"/>
            </w:tcBorders>
            <w:hideMark/>
          </w:tcPr>
          <w:p w14:paraId="05C2E361" w14:textId="5F6076A0" w:rsidR="00054898" w:rsidRPr="00BD415D" w:rsidRDefault="00E64E1E" w:rsidP="00054898">
            <w:pPr>
              <w:tabs>
                <w:tab w:val="clear" w:pos="2381"/>
                <w:tab w:val="left" w:pos="313"/>
              </w:tabs>
              <w:ind w:left="119" w:right="141" w:firstLine="0"/>
              <w:rPr>
                <w:strike w:val="0"/>
                <w:sz w:val="22"/>
                <w:szCs w:val="22"/>
                <w:lang w:val="en-US"/>
              </w:rPr>
            </w:pPr>
            <w:r w:rsidRPr="00BD415D">
              <w:rPr>
                <w:strike w:val="0"/>
                <w:sz w:val="22"/>
                <w:szCs w:val="22"/>
                <w:lang w:val="en-US"/>
              </w:rPr>
              <w:t>There is no possibility of studying under the MBA / EMBA educational program</w:t>
            </w:r>
          </w:p>
        </w:tc>
      </w:tr>
    </w:tbl>
    <w:p w14:paraId="455C3076" w14:textId="77777777" w:rsidR="00307EE2" w:rsidRPr="00BD415D" w:rsidRDefault="00307EE2" w:rsidP="001F1DD2">
      <w:pPr>
        <w:tabs>
          <w:tab w:val="clear" w:pos="2381"/>
          <w:tab w:val="left" w:pos="567"/>
        </w:tabs>
        <w:ind w:left="0" w:right="0" w:firstLine="567"/>
        <w:jc w:val="left"/>
        <w:rPr>
          <w:rFonts w:cs="Times New Roman"/>
          <w:strike w:val="0"/>
          <w:sz w:val="24"/>
          <w:szCs w:val="24"/>
          <w:lang w:val="en-US"/>
        </w:rPr>
      </w:pPr>
    </w:p>
    <w:p w14:paraId="7CBBF10F" w14:textId="77777777" w:rsidR="00307EE2" w:rsidRPr="00BD415D" w:rsidRDefault="00307EE2" w:rsidP="001F1DD2">
      <w:pPr>
        <w:tabs>
          <w:tab w:val="clear" w:pos="2381"/>
          <w:tab w:val="left" w:pos="567"/>
        </w:tabs>
        <w:ind w:left="0" w:right="0" w:firstLine="567"/>
        <w:rPr>
          <w:rFonts w:cs="Times New Roman"/>
          <w:strike w:val="0"/>
          <w:sz w:val="24"/>
          <w:szCs w:val="24"/>
          <w:lang w:val="kk-KZ"/>
        </w:rPr>
      </w:pPr>
    </w:p>
    <w:p w14:paraId="4CBA9EA1" w14:textId="72E4BE79" w:rsidR="00042340" w:rsidRPr="00BD415D" w:rsidRDefault="00E64E1E" w:rsidP="001F1DD2">
      <w:pPr>
        <w:pStyle w:val="ac"/>
        <w:tabs>
          <w:tab w:val="clear" w:pos="360"/>
          <w:tab w:val="left" w:pos="567"/>
          <w:tab w:val="left" w:pos="9356"/>
        </w:tabs>
        <w:ind w:left="0" w:right="-1" w:firstLine="567"/>
        <w:jc w:val="center"/>
        <w:rPr>
          <w:rFonts w:ascii="Times New Roman" w:hAnsi="Times New Roman"/>
          <w:b/>
          <w:strike w:val="0"/>
          <w:lang w:val="en-US"/>
        </w:rPr>
      </w:pPr>
      <w:r w:rsidRPr="00BD415D">
        <w:rPr>
          <w:rFonts w:ascii="Times New Roman" w:hAnsi="Times New Roman"/>
          <w:b/>
          <w:strike w:val="0"/>
          <w:lang w:val="en-US"/>
        </w:rPr>
        <w:lastRenderedPageBreak/>
        <w:t>Conclusions</w:t>
      </w:r>
    </w:p>
    <w:p w14:paraId="4BDE11CC"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NAO "</w:t>
      </w:r>
      <w:proofErr w:type="spellStart"/>
      <w:r w:rsidRPr="00BD415D">
        <w:rPr>
          <w:rFonts w:ascii="Times New Roman" w:hAnsi="Times New Roman"/>
          <w:strike w:val="0"/>
          <w:lang w:val="en-US"/>
        </w:rPr>
        <w:t>Kokshetau</w:t>
      </w:r>
      <w:proofErr w:type="spellEnd"/>
      <w:r w:rsidRPr="00BD415D">
        <w:rPr>
          <w:rFonts w:ascii="Times New Roman" w:hAnsi="Times New Roman"/>
          <w:strike w:val="0"/>
          <w:lang w:val="en-US"/>
        </w:rPr>
        <w:t xml:space="preserve"> University named after Sh. </w:t>
      </w:r>
      <w:proofErr w:type="spellStart"/>
      <w:r w:rsidRPr="00BD415D">
        <w:rPr>
          <w:rFonts w:ascii="Times New Roman" w:hAnsi="Times New Roman"/>
          <w:strike w:val="0"/>
          <w:lang w:val="en-US"/>
        </w:rPr>
        <w:t>Ualikhanov</w:t>
      </w:r>
      <w:proofErr w:type="spellEnd"/>
      <w:r w:rsidRPr="00BD415D">
        <w:rPr>
          <w:rFonts w:ascii="Times New Roman" w:hAnsi="Times New Roman"/>
          <w:strike w:val="0"/>
          <w:lang w:val="en-US"/>
        </w:rPr>
        <w:t>" is focused on the development of the education system, improving the adequacy of the results of educational activities, bringing the level of training of specialists closer to the needs of the region's economy.</w:t>
      </w:r>
    </w:p>
    <w:p w14:paraId="215D8BC3"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goals and objectives of OP 7M06102 "Security of computer systems and networks" are carried out in the educational and scientific context of the country's development, taking into account the policy of the Ministry of Education and Science of the Republic of Kazakhstan.</w:t>
      </w:r>
    </w:p>
    <w:p w14:paraId="1CC78AB7"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management of OP 7M06102 Security of computer systems and networks builds its activities on democratic principles, leadership of management, management decision-making based on the analysis of reliable data on the activities and involvement of all employees in the management process.</w:t>
      </w:r>
    </w:p>
    <w:p w14:paraId="2E213DE9"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content of the curricula complies with the state mandatory standards of education and provides training of students in accordance with standard requirements. The list and content of educational programs in the subjects of the compulsory component are publicly available, and elective courses reflect the innovations and requirements of the employer.</w:t>
      </w:r>
    </w:p>
    <w:p w14:paraId="4C50ECA9"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teaching staff of KU has full-fledged knowledge with modern teaching methods, which allows organizing educational activities at a high scientific and methodological level. Active forms of extracurricular work are used (subject decades, round tables, scientific and practical conferences, excursions to enterprises, museums of the city and region, meetings with interesting people). In order to ensure the practical orientation of training, experienced specialists of enterprises are involved in conducting classes, developing individual training courses, and managing graduation papers.</w:t>
      </w:r>
    </w:p>
    <w:p w14:paraId="5793E124"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management of OP 7M06102 Security of computer systems and networks is actively developing public-private partnership with enterprises in the region, namely:</w:t>
      </w:r>
    </w:p>
    <w:p w14:paraId="5F31026F"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 branches of departments have been established at enterprises where students undergo practical training, production and pre-graduate practice, acquire practical skills and skills, conduct research work under the guidance of experienced specialists;</w:t>
      </w:r>
    </w:p>
    <w:p w14:paraId="76374CCA"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 xml:space="preserve">- the employer participates in the work of the SAC, </w:t>
      </w:r>
      <w:proofErr w:type="gramStart"/>
      <w:r w:rsidRPr="00BD415D">
        <w:rPr>
          <w:rFonts w:ascii="Times New Roman" w:hAnsi="Times New Roman"/>
          <w:strike w:val="0"/>
          <w:lang w:val="en-US"/>
        </w:rPr>
        <w:t>i.e.</w:t>
      </w:r>
      <w:proofErr w:type="gramEnd"/>
      <w:r w:rsidRPr="00BD415D">
        <w:rPr>
          <w:rFonts w:ascii="Times New Roman" w:hAnsi="Times New Roman"/>
          <w:strike w:val="0"/>
          <w:lang w:val="en-US"/>
        </w:rPr>
        <w:t xml:space="preserve"> evaluates the quality and degree of preparedness of university graduates;</w:t>
      </w:r>
    </w:p>
    <w:p w14:paraId="4289D3E0"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 the employer is actively involved in strengthening the educational and laboratory base of the university;</w:t>
      </w:r>
    </w:p>
    <w:p w14:paraId="3C9200D5"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 specialists from the enterprise are regularly involved in the exchange of experience in the training of undergraduates in the relevant educational programs.</w:t>
      </w:r>
    </w:p>
    <w:p w14:paraId="4836B7A8"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management of OP 7M06102 "Security of computer systems and networks" creates the conditions necessary for students to effectively master the chosen educational program in accordance with the needs of the region, providing appropriate resources (library, consulting, information, etc.). The resources used to organize the learning process are sufficient and meet the requirements of each implemented educational program.</w:t>
      </w:r>
    </w:p>
    <w:p w14:paraId="76307E6C" w14:textId="77777777" w:rsidR="00E64E1E" w:rsidRPr="00BD415D" w:rsidRDefault="00E64E1E" w:rsidP="00E64E1E">
      <w:pPr>
        <w:pStyle w:val="ac"/>
        <w:tabs>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The financial stability of the KU is growing every year, which makes it possible to strengthen the material and technical base, increase wages, as well as use other forms of encouragement and financial support for the team and students.</w:t>
      </w:r>
    </w:p>
    <w:p w14:paraId="7168B329" w14:textId="618620FE" w:rsidR="00210B1D"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r w:rsidRPr="00BD415D">
        <w:rPr>
          <w:rFonts w:ascii="Times New Roman" w:hAnsi="Times New Roman"/>
          <w:strike w:val="0"/>
          <w:lang w:val="en-US"/>
        </w:rPr>
        <w:t>Thus, OP 7M06102 "Security of computer systems and networks" meets all the requirements and criteria of specialized accreditation standards.</w:t>
      </w:r>
    </w:p>
    <w:p w14:paraId="71AC93A0" w14:textId="04A85BC9" w:rsidR="00E64E1E"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p>
    <w:p w14:paraId="49D5EED5" w14:textId="2F383FCA" w:rsidR="00E64E1E"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p>
    <w:p w14:paraId="1BF3FD21" w14:textId="7A429F2B" w:rsidR="00E64E1E"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p>
    <w:p w14:paraId="68E1400F" w14:textId="24638101" w:rsidR="00E64E1E"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p>
    <w:p w14:paraId="1858B904" w14:textId="1EBE8407" w:rsidR="00E64E1E"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p>
    <w:p w14:paraId="60EA7AED" w14:textId="77777777" w:rsidR="00E64E1E"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p>
    <w:p w14:paraId="58AE304B" w14:textId="77777777" w:rsidR="00E4041C" w:rsidRPr="00BD415D" w:rsidRDefault="00E4041C" w:rsidP="00D93152">
      <w:pPr>
        <w:tabs>
          <w:tab w:val="left" w:pos="567"/>
          <w:tab w:val="left" w:pos="9356"/>
        </w:tabs>
        <w:ind w:left="0" w:right="-1" w:firstLine="0"/>
        <w:rPr>
          <w:strike w:val="0"/>
          <w:lang w:val="en-US"/>
        </w:rPr>
      </w:pPr>
    </w:p>
    <w:p w14:paraId="2D7F8597" w14:textId="77777777" w:rsidR="00E4041C" w:rsidRPr="00BD415D" w:rsidRDefault="00E4041C" w:rsidP="00D93152">
      <w:pPr>
        <w:tabs>
          <w:tab w:val="left" w:pos="567"/>
          <w:tab w:val="left" w:pos="9356"/>
        </w:tabs>
        <w:ind w:left="0" w:right="-1" w:firstLine="0"/>
        <w:rPr>
          <w:strike w:val="0"/>
          <w:lang w:val="en-US"/>
        </w:rPr>
      </w:pPr>
    </w:p>
    <w:p w14:paraId="4F9A9555" w14:textId="6E87B385" w:rsidR="00E76300" w:rsidRPr="00BD415D" w:rsidRDefault="00E64E1E" w:rsidP="00E64E1E">
      <w:pPr>
        <w:pStyle w:val="ac"/>
        <w:tabs>
          <w:tab w:val="clear" w:pos="360"/>
          <w:tab w:val="left" w:pos="567"/>
          <w:tab w:val="left" w:pos="9356"/>
        </w:tabs>
        <w:ind w:left="0" w:right="-1" w:firstLine="567"/>
        <w:jc w:val="center"/>
        <w:rPr>
          <w:rFonts w:ascii="Times New Roman" w:hAnsi="Times New Roman"/>
          <w:strike w:val="0"/>
          <w:lang w:val="en-US"/>
        </w:rPr>
      </w:pPr>
      <w:r w:rsidRPr="00BD415D">
        <w:rPr>
          <w:rFonts w:ascii="Times New Roman" w:hAnsi="Times New Roman"/>
          <w:b/>
          <w:bCs/>
          <w:strike w:val="0"/>
          <w:lang w:val="en-US"/>
        </w:rPr>
        <w:lastRenderedPageBreak/>
        <w:t>Applications</w:t>
      </w:r>
    </w:p>
    <w:p w14:paraId="3981F5E9" w14:textId="77777777" w:rsidR="00E64E1E" w:rsidRPr="00BD415D" w:rsidRDefault="00E64E1E" w:rsidP="00E64E1E">
      <w:pPr>
        <w:pStyle w:val="af3"/>
        <w:tabs>
          <w:tab w:val="left" w:pos="426"/>
          <w:tab w:val="left" w:pos="709"/>
          <w:tab w:val="left" w:pos="8647"/>
        </w:tabs>
        <w:ind w:left="0" w:right="115" w:firstLine="567"/>
        <w:jc w:val="center"/>
        <w:rPr>
          <w:rFonts w:eastAsia="Calibri"/>
          <w:b/>
          <w:strike w:val="0"/>
          <w:sz w:val="24"/>
          <w:szCs w:val="24"/>
          <w:lang w:val="en-US"/>
        </w:rPr>
      </w:pPr>
      <w:r w:rsidRPr="00BD415D">
        <w:rPr>
          <w:rFonts w:eastAsia="Calibri"/>
          <w:b/>
          <w:strike w:val="0"/>
          <w:sz w:val="24"/>
          <w:szCs w:val="24"/>
          <w:lang w:val="en-US"/>
        </w:rPr>
        <w:t>APPLICATION REGISTRY</w:t>
      </w:r>
    </w:p>
    <w:p w14:paraId="7E8A0195" w14:textId="2E5D567F" w:rsidR="00E64E1E" w:rsidRPr="00BD415D" w:rsidRDefault="00E64E1E" w:rsidP="00E64E1E">
      <w:pPr>
        <w:pStyle w:val="ac"/>
        <w:tabs>
          <w:tab w:val="clear" w:pos="360"/>
          <w:tab w:val="left" w:pos="567"/>
          <w:tab w:val="left" w:pos="9356"/>
        </w:tabs>
        <w:ind w:left="0" w:right="-1" w:firstLine="567"/>
        <w:jc w:val="center"/>
        <w:rPr>
          <w:rFonts w:ascii="Times New Roman" w:hAnsi="Times New Roman"/>
          <w:strike w:val="0"/>
          <w:lang w:val="en-US"/>
        </w:rPr>
      </w:pPr>
      <w:r w:rsidRPr="00BD415D">
        <w:rPr>
          <w:rFonts w:ascii="Times New Roman" w:hAnsi="Times New Roman"/>
          <w:b/>
          <w:bCs/>
          <w:strike w:val="0"/>
          <w:lang w:val="en-US"/>
        </w:rPr>
        <w:t>Application</w:t>
      </w:r>
      <w:r w:rsidRPr="00BD415D">
        <w:rPr>
          <w:b/>
          <w:strike w:val="0"/>
          <w:sz w:val="22"/>
          <w:szCs w:val="22"/>
          <w:lang w:val="en-US"/>
        </w:rPr>
        <w:t xml:space="preserve"> </w:t>
      </w:r>
      <w:r w:rsidRPr="00BD415D">
        <w:rPr>
          <w:b/>
          <w:strike w:val="0"/>
          <w:sz w:val="22"/>
          <w:szCs w:val="22"/>
        </w:rPr>
        <w:t>В</w:t>
      </w:r>
    </w:p>
    <w:p w14:paraId="470A89E5" w14:textId="77777777" w:rsidR="00E64E1E" w:rsidRPr="00BD415D" w:rsidRDefault="00E64E1E" w:rsidP="00654AE3">
      <w:pPr>
        <w:tabs>
          <w:tab w:val="left" w:pos="426"/>
          <w:tab w:val="left" w:pos="709"/>
          <w:tab w:val="left" w:pos="851"/>
          <w:tab w:val="left" w:pos="1276"/>
          <w:tab w:val="left" w:pos="8647"/>
        </w:tabs>
        <w:ind w:left="0" w:firstLine="567"/>
        <w:contextualSpacing/>
        <w:rPr>
          <w:rFonts w:cs="Times New Roman"/>
          <w:b/>
          <w:strike w:val="0"/>
          <w:sz w:val="22"/>
          <w:szCs w:val="22"/>
          <w:lang w:val="en-US"/>
        </w:rPr>
      </w:pPr>
      <w:r w:rsidRPr="00BD415D">
        <w:rPr>
          <w:rFonts w:cs="Times New Roman"/>
          <w:b/>
          <w:strike w:val="0"/>
          <w:sz w:val="22"/>
          <w:szCs w:val="22"/>
          <w:lang w:val="en-US"/>
        </w:rPr>
        <w:t>Forms of reference data tables</w:t>
      </w:r>
    </w:p>
    <w:p w14:paraId="53DAF62D" w14:textId="4A3D768E" w:rsidR="00654AE3" w:rsidRPr="00BD415D" w:rsidRDefault="00E64E1E" w:rsidP="00E64E1E">
      <w:pPr>
        <w:pStyle w:val="ac"/>
        <w:tabs>
          <w:tab w:val="clear" w:pos="360"/>
          <w:tab w:val="left" w:pos="567"/>
          <w:tab w:val="left" w:pos="9356"/>
        </w:tabs>
        <w:ind w:left="0" w:right="-1" w:firstLine="567"/>
        <w:rPr>
          <w:rFonts w:ascii="Times New Roman" w:hAnsi="Times New Roman"/>
          <w:strike w:val="0"/>
          <w:lang w:val="en-US"/>
        </w:rPr>
      </w:pPr>
      <w:r w:rsidRPr="00BD415D">
        <w:rPr>
          <w:rFonts w:ascii="Times New Roman" w:hAnsi="Times New Roman"/>
          <w:b/>
          <w:bCs/>
          <w:strike w:val="0"/>
          <w:lang w:val="en-US"/>
        </w:rPr>
        <w:t>Application</w:t>
      </w:r>
      <w:r w:rsidRPr="00BD415D">
        <w:rPr>
          <w:b/>
          <w:strike w:val="0"/>
          <w:sz w:val="22"/>
          <w:szCs w:val="22"/>
          <w:lang w:val="en-US"/>
        </w:rPr>
        <w:t xml:space="preserve"> </w:t>
      </w:r>
      <w:r w:rsidRPr="00BD415D">
        <w:rPr>
          <w:b/>
          <w:strike w:val="0"/>
          <w:sz w:val="22"/>
          <w:szCs w:val="22"/>
        </w:rPr>
        <w:t>В</w:t>
      </w:r>
      <w:r w:rsidR="00654AE3" w:rsidRPr="00BD415D">
        <w:rPr>
          <w:strike w:val="0"/>
          <w:sz w:val="22"/>
          <w:szCs w:val="22"/>
          <w:lang w:val="en-US"/>
        </w:rPr>
        <w:t>1</w:t>
      </w:r>
    </w:p>
    <w:p w14:paraId="61E9A581" w14:textId="5544D972" w:rsidR="00654AE3" w:rsidRPr="00BD415D" w:rsidRDefault="00E64E1E" w:rsidP="00654AE3">
      <w:pPr>
        <w:tabs>
          <w:tab w:val="left" w:pos="426"/>
          <w:tab w:val="left" w:pos="709"/>
          <w:tab w:val="left" w:pos="851"/>
          <w:tab w:val="left" w:pos="1276"/>
          <w:tab w:val="left" w:pos="8647"/>
        </w:tabs>
        <w:ind w:left="0" w:firstLine="567"/>
        <w:contextualSpacing/>
        <w:rPr>
          <w:rFonts w:cs="Times New Roman"/>
          <w:strike w:val="0"/>
          <w:sz w:val="22"/>
          <w:szCs w:val="22"/>
          <w:lang w:val="en-US"/>
        </w:rPr>
      </w:pPr>
      <w:r w:rsidRPr="00BD415D">
        <w:rPr>
          <w:rFonts w:cs="Times New Roman"/>
          <w:strike w:val="0"/>
          <w:sz w:val="22"/>
          <w:szCs w:val="22"/>
          <w:lang w:val="en-US"/>
        </w:rPr>
        <w:t xml:space="preserve">REFERENCE DATA ON UNDERGRADUATES </w:t>
      </w:r>
    </w:p>
    <w:p w14:paraId="5833346B" w14:textId="1953D413" w:rsidR="00E64E1E" w:rsidRPr="00BD415D" w:rsidRDefault="00E64E1E" w:rsidP="00A4431B">
      <w:pPr>
        <w:pStyle w:val="110"/>
        <w:tabs>
          <w:tab w:val="left" w:pos="830"/>
        </w:tabs>
        <w:spacing w:before="239"/>
        <w:jc w:val="left"/>
        <w:rPr>
          <w:rFonts w:ascii="Times New Roman" w:hAnsi="Times New Roman"/>
          <w:sz w:val="22"/>
          <w:szCs w:val="22"/>
          <w:lang w:val="en-US"/>
        </w:rPr>
      </w:pPr>
      <w:r w:rsidRPr="00BD415D">
        <w:rPr>
          <w:rFonts w:ascii="Times New Roman" w:hAnsi="Times New Roman"/>
          <w:sz w:val="22"/>
          <w:szCs w:val="22"/>
          <w:lang w:val="en-US"/>
        </w:rPr>
        <w:t>Contingent of students of the NGO/educational program "cipher-name of the EP"</w:t>
      </w:r>
    </w:p>
    <w:p w14:paraId="3A9EE3A5" w14:textId="01C1252F" w:rsidR="00A4431B" w:rsidRPr="00BD415D" w:rsidRDefault="00E64E1E" w:rsidP="00A4431B">
      <w:pPr>
        <w:pStyle w:val="110"/>
        <w:tabs>
          <w:tab w:val="left" w:pos="830"/>
        </w:tabs>
        <w:spacing w:before="239"/>
        <w:jc w:val="left"/>
        <w:rPr>
          <w:rFonts w:ascii="Times New Roman" w:hAnsi="Times New Roman"/>
          <w:sz w:val="22"/>
          <w:szCs w:val="22"/>
        </w:rPr>
      </w:pPr>
      <w:proofErr w:type="spellStart"/>
      <w:r w:rsidRPr="00BD415D">
        <w:rPr>
          <w:rFonts w:ascii="Times New Roman" w:hAnsi="Times New Roman"/>
          <w:sz w:val="22"/>
          <w:szCs w:val="22"/>
        </w:rPr>
        <w:t>Table</w:t>
      </w:r>
      <w:proofErr w:type="spellEnd"/>
      <w:r w:rsidRPr="00BD415D">
        <w:rPr>
          <w:rFonts w:ascii="Times New Roman" w:hAnsi="Times New Roman"/>
          <w:sz w:val="22"/>
          <w:szCs w:val="22"/>
        </w:rPr>
        <w:t xml:space="preserve"> 1. Total </w:t>
      </w:r>
      <w:proofErr w:type="spellStart"/>
      <w:r w:rsidRPr="00BD415D">
        <w:rPr>
          <w:rFonts w:ascii="Times New Roman" w:hAnsi="Times New Roman"/>
          <w:sz w:val="22"/>
          <w:szCs w:val="22"/>
        </w:rPr>
        <w:t>number</w:t>
      </w:r>
      <w:proofErr w:type="spellEnd"/>
      <w:r w:rsidRPr="00BD415D">
        <w:rPr>
          <w:rFonts w:ascii="Times New Roman" w:hAnsi="Times New Roman"/>
          <w:sz w:val="22"/>
          <w:szCs w:val="22"/>
        </w:rPr>
        <w:t xml:space="preserve"> </w:t>
      </w:r>
      <w:proofErr w:type="spellStart"/>
      <w:r w:rsidRPr="00BD415D">
        <w:rPr>
          <w:rFonts w:ascii="Times New Roman" w:hAnsi="Times New Roman"/>
          <w:sz w:val="22"/>
          <w:szCs w:val="22"/>
        </w:rPr>
        <w:t>of</w:t>
      </w:r>
      <w:proofErr w:type="spellEnd"/>
      <w:r w:rsidRPr="00BD415D">
        <w:rPr>
          <w:rFonts w:ascii="Times New Roman" w:hAnsi="Times New Roman"/>
          <w:sz w:val="22"/>
          <w:szCs w:val="22"/>
        </w:rPr>
        <w:t xml:space="preserve"> </w:t>
      </w:r>
      <w:proofErr w:type="spellStart"/>
      <w:r w:rsidRPr="00BD415D">
        <w:rPr>
          <w:rFonts w:ascii="Times New Roman" w:hAnsi="Times New Roman"/>
          <w:sz w:val="22"/>
          <w:szCs w:val="22"/>
        </w:rPr>
        <w:t>students</w:t>
      </w:r>
      <w:proofErr w:type="spellEnd"/>
    </w:p>
    <w:tbl>
      <w:tblPr>
        <w:tblStyle w:val="TableNormal1"/>
        <w:tblW w:w="8406" w:type="dxa"/>
        <w:tblInd w:w="103" w:type="dxa"/>
        <w:tblLayout w:type="fixed"/>
        <w:tblLook w:val="01E0" w:firstRow="1" w:lastRow="1" w:firstColumn="1" w:lastColumn="1" w:noHBand="0" w:noVBand="0"/>
      </w:tblPr>
      <w:tblGrid>
        <w:gridCol w:w="1133"/>
        <w:gridCol w:w="857"/>
        <w:gridCol w:w="986"/>
        <w:gridCol w:w="469"/>
        <w:gridCol w:w="427"/>
        <w:gridCol w:w="422"/>
        <w:gridCol w:w="430"/>
        <w:gridCol w:w="423"/>
        <w:gridCol w:w="849"/>
        <w:gridCol w:w="1268"/>
        <w:gridCol w:w="1142"/>
      </w:tblGrid>
      <w:tr w:rsidR="00A4431B" w:rsidRPr="00BD415D" w14:paraId="6DA4232D" w14:textId="77777777" w:rsidTr="00E64E1E">
        <w:trPr>
          <w:trHeight w:hRule="exact" w:val="650"/>
        </w:trPr>
        <w:tc>
          <w:tcPr>
            <w:tcW w:w="1133" w:type="dxa"/>
            <w:vMerge w:val="restart"/>
            <w:tcBorders>
              <w:top w:val="single" w:sz="3" w:space="0" w:color="000000"/>
              <w:left w:val="single" w:sz="3" w:space="0" w:color="000000"/>
              <w:right w:val="single" w:sz="5" w:space="0" w:color="000000"/>
            </w:tcBorders>
          </w:tcPr>
          <w:p w14:paraId="6EB16BDD" w14:textId="77777777" w:rsidR="00E64E1E" w:rsidRPr="00BD415D" w:rsidRDefault="00E64E1E" w:rsidP="00E64E1E">
            <w:pPr>
              <w:pStyle w:val="TableParagraph"/>
              <w:spacing w:before="198" w:line="322" w:lineRule="exact"/>
              <w:ind w:left="8"/>
              <w:jc w:val="center"/>
              <w:rPr>
                <w:rFonts w:ascii="Times New Roman" w:hAnsi="Times New Roman" w:cs="Times New Roman"/>
              </w:rPr>
            </w:pPr>
            <w:r w:rsidRPr="00BD415D">
              <w:rPr>
                <w:rFonts w:ascii="Times New Roman" w:hAnsi="Times New Roman" w:cs="Times New Roman"/>
              </w:rPr>
              <w:t>Academic</w:t>
            </w:r>
          </w:p>
          <w:p w14:paraId="3B903CA0" w14:textId="2783E523" w:rsidR="00654AE3" w:rsidRPr="00BD415D" w:rsidRDefault="00E64E1E" w:rsidP="00E64E1E">
            <w:pPr>
              <w:pStyle w:val="TableParagraph"/>
              <w:ind w:left="7"/>
              <w:jc w:val="center"/>
              <w:rPr>
                <w:rFonts w:ascii="Times New Roman" w:eastAsia="Times New Roman" w:hAnsi="Times New Roman" w:cs="Times New Roman"/>
              </w:rPr>
            </w:pPr>
            <w:r w:rsidRPr="00BD415D">
              <w:rPr>
                <w:rFonts w:ascii="Times New Roman" w:hAnsi="Times New Roman" w:cs="Times New Roman"/>
              </w:rPr>
              <w:t>year*</w:t>
            </w:r>
          </w:p>
        </w:tc>
        <w:tc>
          <w:tcPr>
            <w:tcW w:w="1843" w:type="dxa"/>
            <w:gridSpan w:val="2"/>
            <w:vMerge w:val="restart"/>
            <w:tcBorders>
              <w:top w:val="single" w:sz="3" w:space="0" w:color="000000"/>
              <w:left w:val="single" w:sz="5" w:space="0" w:color="000000"/>
              <w:right w:val="single" w:sz="3" w:space="0" w:color="000000"/>
            </w:tcBorders>
          </w:tcPr>
          <w:p w14:paraId="27728DAF" w14:textId="6311ED11" w:rsidR="00654AE3" w:rsidRPr="00BD415D" w:rsidRDefault="00E64E1E" w:rsidP="00654AE3">
            <w:pPr>
              <w:pStyle w:val="TableParagraph"/>
              <w:spacing w:before="198"/>
              <w:ind w:left="186" w:right="184" w:firstLine="11"/>
              <w:rPr>
                <w:rFonts w:ascii="Times New Roman" w:eastAsia="Times New Roman" w:hAnsi="Times New Roman" w:cs="Times New Roman"/>
              </w:rPr>
            </w:pPr>
            <w:r w:rsidRPr="00BD415D">
              <w:rPr>
                <w:rFonts w:ascii="Times New Roman" w:hAnsi="Times New Roman" w:cs="Times New Roman"/>
              </w:rPr>
              <w:t>Form of training</w:t>
            </w:r>
          </w:p>
        </w:tc>
        <w:tc>
          <w:tcPr>
            <w:tcW w:w="2171" w:type="dxa"/>
            <w:gridSpan w:val="5"/>
            <w:tcBorders>
              <w:top w:val="single" w:sz="3" w:space="0" w:color="000000"/>
              <w:left w:val="single" w:sz="3" w:space="0" w:color="000000"/>
              <w:bottom w:val="single" w:sz="5" w:space="0" w:color="000000"/>
              <w:right w:val="single" w:sz="5" w:space="0" w:color="000000"/>
            </w:tcBorders>
          </w:tcPr>
          <w:p w14:paraId="70B237F5" w14:textId="1CEDBB89" w:rsidR="00654AE3" w:rsidRPr="00BD415D" w:rsidRDefault="00E64E1E" w:rsidP="00A4431B">
            <w:pPr>
              <w:pStyle w:val="TableParagraph"/>
              <w:spacing w:line="322" w:lineRule="exact"/>
              <w:rPr>
                <w:rFonts w:ascii="Times New Roman" w:eastAsia="Times New Roman" w:hAnsi="Times New Roman" w:cs="Times New Roman"/>
              </w:rPr>
            </w:pPr>
            <w:r w:rsidRPr="00BD415D">
              <w:rPr>
                <w:rFonts w:ascii="Times New Roman" w:hAnsi="Times New Roman" w:cs="Times New Roman"/>
              </w:rPr>
              <w:t>Number of students in the courses</w:t>
            </w:r>
          </w:p>
        </w:tc>
        <w:tc>
          <w:tcPr>
            <w:tcW w:w="849" w:type="dxa"/>
            <w:vMerge w:val="restart"/>
            <w:tcBorders>
              <w:top w:val="single" w:sz="3" w:space="0" w:color="000000"/>
              <w:left w:val="nil"/>
              <w:right w:val="single" w:sz="3" w:space="0" w:color="000000"/>
            </w:tcBorders>
          </w:tcPr>
          <w:p w14:paraId="0019937D" w14:textId="1BB1B1F2" w:rsidR="00654AE3" w:rsidRPr="00BD415D" w:rsidRDefault="00E64E1E" w:rsidP="00A4431B">
            <w:pPr>
              <w:pStyle w:val="TableParagraph"/>
              <w:spacing w:line="322" w:lineRule="exact"/>
              <w:rPr>
                <w:rFonts w:ascii="Times New Roman" w:eastAsia="Times New Roman" w:hAnsi="Times New Roman" w:cs="Times New Roman"/>
              </w:rPr>
            </w:pPr>
            <w:r w:rsidRPr="00BD415D">
              <w:rPr>
                <w:rFonts w:ascii="Times New Roman" w:hAnsi="Times New Roman" w:cs="Times New Roman"/>
              </w:rPr>
              <w:t xml:space="preserve">Number of transferred from </w:t>
            </w:r>
            <w:proofErr w:type="gramStart"/>
            <w:r w:rsidRPr="00BD415D">
              <w:rPr>
                <w:rFonts w:ascii="Times New Roman" w:hAnsi="Times New Roman" w:cs="Times New Roman"/>
              </w:rPr>
              <w:t>other</w:t>
            </w:r>
            <w:r w:rsidR="00654AE3" w:rsidRPr="00BD415D">
              <w:rPr>
                <w:rFonts w:ascii="Times New Roman" w:hAnsi="Times New Roman" w:cs="Times New Roman"/>
              </w:rPr>
              <w:t>.</w:t>
            </w:r>
            <w:r w:rsidR="00654AE3" w:rsidRPr="00BD415D">
              <w:rPr>
                <w:rFonts w:ascii="Times New Roman" w:hAnsi="Times New Roman" w:cs="Times New Roman"/>
                <w:lang w:val="ru-RU"/>
              </w:rPr>
              <w:t>вузов</w:t>
            </w:r>
            <w:proofErr w:type="gramEnd"/>
          </w:p>
        </w:tc>
        <w:tc>
          <w:tcPr>
            <w:tcW w:w="1268" w:type="dxa"/>
            <w:vMerge w:val="restart"/>
            <w:tcBorders>
              <w:top w:val="single" w:sz="3" w:space="0" w:color="000000"/>
              <w:left w:val="single" w:sz="3" w:space="0" w:color="000000"/>
              <w:right w:val="single" w:sz="3" w:space="0" w:color="000000"/>
            </w:tcBorders>
          </w:tcPr>
          <w:p w14:paraId="703BE206" w14:textId="13096916" w:rsidR="00654AE3" w:rsidRPr="00BD415D" w:rsidRDefault="00E64E1E" w:rsidP="00A4431B">
            <w:pPr>
              <w:pStyle w:val="TableParagraph"/>
              <w:spacing w:line="322" w:lineRule="exact"/>
              <w:ind w:left="142" w:right="72" w:hanging="7"/>
              <w:rPr>
                <w:rFonts w:ascii="Times New Roman" w:eastAsia="Times New Roman" w:hAnsi="Times New Roman" w:cs="Times New Roman"/>
              </w:rPr>
            </w:pPr>
            <w:r w:rsidRPr="00BD415D">
              <w:rPr>
                <w:rFonts w:ascii="Times New Roman" w:hAnsi="Times New Roman" w:cs="Times New Roman"/>
              </w:rPr>
              <w:t>Number of deducted</w:t>
            </w:r>
          </w:p>
        </w:tc>
        <w:tc>
          <w:tcPr>
            <w:tcW w:w="1142" w:type="dxa"/>
            <w:vMerge w:val="restart"/>
            <w:tcBorders>
              <w:top w:val="single" w:sz="3" w:space="0" w:color="000000"/>
              <w:left w:val="single" w:sz="3" w:space="0" w:color="000000"/>
              <w:right w:val="single" w:sz="5" w:space="0" w:color="000000"/>
            </w:tcBorders>
          </w:tcPr>
          <w:p w14:paraId="445AE230" w14:textId="56AF2574" w:rsidR="00654AE3" w:rsidRPr="00BD415D" w:rsidRDefault="00E64E1E" w:rsidP="00A4431B">
            <w:pPr>
              <w:pStyle w:val="TableParagraph"/>
              <w:tabs>
                <w:tab w:val="left" w:pos="418"/>
              </w:tabs>
              <w:spacing w:before="40"/>
              <w:ind w:left="58" w:right="8" w:firstLine="83"/>
              <w:rPr>
                <w:rFonts w:ascii="Times New Roman" w:eastAsia="Times New Roman" w:hAnsi="Times New Roman" w:cs="Times New Roman"/>
              </w:rPr>
            </w:pPr>
            <w:r w:rsidRPr="00BD415D">
              <w:rPr>
                <w:rFonts w:ascii="Times New Roman" w:hAnsi="Times New Roman" w:cs="Times New Roman"/>
              </w:rPr>
              <w:t>Total for all courses</w:t>
            </w:r>
          </w:p>
        </w:tc>
      </w:tr>
      <w:tr w:rsidR="00A4431B" w:rsidRPr="00BD415D" w14:paraId="197DBFAF" w14:textId="77777777" w:rsidTr="00E64E1E">
        <w:trPr>
          <w:trHeight w:hRule="exact" w:val="425"/>
        </w:trPr>
        <w:tc>
          <w:tcPr>
            <w:tcW w:w="1133" w:type="dxa"/>
            <w:vMerge/>
            <w:tcBorders>
              <w:left w:val="single" w:sz="3" w:space="0" w:color="000000"/>
              <w:bottom w:val="single" w:sz="18" w:space="0" w:color="000000"/>
              <w:right w:val="single" w:sz="5" w:space="0" w:color="000000"/>
            </w:tcBorders>
          </w:tcPr>
          <w:p w14:paraId="4CE66A16" w14:textId="77777777" w:rsidR="00654AE3" w:rsidRPr="00BD415D" w:rsidRDefault="00654AE3" w:rsidP="00654AE3">
            <w:pPr>
              <w:rPr>
                <w:rFonts w:cs="Times New Roman"/>
                <w:strike w:val="0"/>
                <w:sz w:val="22"/>
                <w:szCs w:val="22"/>
              </w:rPr>
            </w:pPr>
          </w:p>
        </w:tc>
        <w:tc>
          <w:tcPr>
            <w:tcW w:w="1843" w:type="dxa"/>
            <w:gridSpan w:val="2"/>
            <w:vMerge/>
            <w:tcBorders>
              <w:left w:val="single" w:sz="5" w:space="0" w:color="000000"/>
              <w:bottom w:val="single" w:sz="18" w:space="0" w:color="000000"/>
              <w:right w:val="single" w:sz="3" w:space="0" w:color="000000"/>
            </w:tcBorders>
          </w:tcPr>
          <w:p w14:paraId="3E80A7D5" w14:textId="77777777" w:rsidR="00654AE3" w:rsidRPr="00BD415D" w:rsidRDefault="00654AE3" w:rsidP="00654AE3">
            <w:pPr>
              <w:rPr>
                <w:rFonts w:cs="Times New Roman"/>
                <w:strike w:val="0"/>
                <w:sz w:val="22"/>
                <w:szCs w:val="22"/>
              </w:rPr>
            </w:pPr>
          </w:p>
        </w:tc>
        <w:tc>
          <w:tcPr>
            <w:tcW w:w="469" w:type="dxa"/>
            <w:tcBorders>
              <w:top w:val="single" w:sz="5" w:space="0" w:color="000000"/>
              <w:left w:val="single" w:sz="3" w:space="0" w:color="000000"/>
              <w:bottom w:val="single" w:sz="18" w:space="0" w:color="000000"/>
              <w:right w:val="single" w:sz="3" w:space="0" w:color="000000"/>
            </w:tcBorders>
          </w:tcPr>
          <w:p w14:paraId="68B3680C" w14:textId="77777777" w:rsidR="00654AE3" w:rsidRPr="00BD415D" w:rsidRDefault="00654AE3" w:rsidP="00654AE3">
            <w:pPr>
              <w:pStyle w:val="TableParagraph"/>
              <w:spacing w:before="35"/>
              <w:jc w:val="center"/>
              <w:rPr>
                <w:rFonts w:ascii="Times New Roman" w:eastAsia="Times New Roman" w:hAnsi="Times New Roman" w:cs="Times New Roman"/>
              </w:rPr>
            </w:pPr>
            <w:r w:rsidRPr="00BD415D">
              <w:rPr>
                <w:rFonts w:ascii="Times New Roman" w:hAnsi="Times New Roman" w:cs="Times New Roman"/>
              </w:rPr>
              <w:t>I</w:t>
            </w:r>
          </w:p>
        </w:tc>
        <w:tc>
          <w:tcPr>
            <w:tcW w:w="427" w:type="dxa"/>
            <w:tcBorders>
              <w:top w:val="single" w:sz="5" w:space="0" w:color="000000"/>
              <w:left w:val="single" w:sz="3" w:space="0" w:color="000000"/>
              <w:bottom w:val="single" w:sz="18" w:space="0" w:color="000000"/>
              <w:right w:val="single" w:sz="3" w:space="0" w:color="000000"/>
            </w:tcBorders>
          </w:tcPr>
          <w:p w14:paraId="45AB941D" w14:textId="77777777" w:rsidR="00654AE3" w:rsidRPr="00BD415D" w:rsidRDefault="00654AE3" w:rsidP="00654AE3">
            <w:pPr>
              <w:pStyle w:val="TableParagraph"/>
              <w:spacing w:before="35"/>
              <w:rPr>
                <w:rFonts w:ascii="Times New Roman" w:eastAsia="Times New Roman" w:hAnsi="Times New Roman" w:cs="Times New Roman"/>
              </w:rPr>
            </w:pPr>
            <w:r w:rsidRPr="00BD415D">
              <w:rPr>
                <w:rFonts w:ascii="Times New Roman" w:hAnsi="Times New Roman" w:cs="Times New Roman"/>
              </w:rPr>
              <w:t>II</w:t>
            </w:r>
          </w:p>
        </w:tc>
        <w:tc>
          <w:tcPr>
            <w:tcW w:w="422" w:type="dxa"/>
            <w:tcBorders>
              <w:top w:val="single" w:sz="5" w:space="0" w:color="000000"/>
              <w:left w:val="single" w:sz="3" w:space="0" w:color="000000"/>
              <w:bottom w:val="single" w:sz="18" w:space="0" w:color="000000"/>
              <w:right w:val="single" w:sz="3" w:space="0" w:color="000000"/>
            </w:tcBorders>
          </w:tcPr>
          <w:p w14:paraId="625DEAC2" w14:textId="77777777" w:rsidR="00654AE3" w:rsidRPr="00BD415D" w:rsidRDefault="00654AE3" w:rsidP="00A4431B">
            <w:pPr>
              <w:pStyle w:val="TableParagraph"/>
              <w:spacing w:before="35"/>
              <w:rPr>
                <w:rFonts w:ascii="Times New Roman" w:eastAsia="Times New Roman" w:hAnsi="Times New Roman" w:cs="Times New Roman"/>
              </w:rPr>
            </w:pPr>
            <w:r w:rsidRPr="00BD415D">
              <w:rPr>
                <w:rFonts w:ascii="Times New Roman" w:hAnsi="Times New Roman" w:cs="Times New Roman"/>
              </w:rPr>
              <w:t>III</w:t>
            </w:r>
          </w:p>
        </w:tc>
        <w:tc>
          <w:tcPr>
            <w:tcW w:w="430" w:type="dxa"/>
            <w:tcBorders>
              <w:top w:val="single" w:sz="5" w:space="0" w:color="000000"/>
              <w:left w:val="single" w:sz="3" w:space="0" w:color="000000"/>
              <w:bottom w:val="single" w:sz="18" w:space="0" w:color="000000"/>
              <w:right w:val="single" w:sz="5" w:space="0" w:color="000000"/>
            </w:tcBorders>
          </w:tcPr>
          <w:p w14:paraId="48040698" w14:textId="77777777" w:rsidR="00654AE3" w:rsidRPr="00BD415D" w:rsidRDefault="00654AE3" w:rsidP="00A4431B">
            <w:pPr>
              <w:pStyle w:val="TableParagraph"/>
              <w:spacing w:before="35"/>
              <w:rPr>
                <w:rFonts w:ascii="Times New Roman" w:eastAsia="Times New Roman" w:hAnsi="Times New Roman" w:cs="Times New Roman"/>
              </w:rPr>
            </w:pPr>
            <w:r w:rsidRPr="00BD415D">
              <w:rPr>
                <w:rFonts w:ascii="Times New Roman" w:hAnsi="Times New Roman" w:cs="Times New Roman"/>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14:paraId="5D7DC132" w14:textId="77777777" w:rsidR="00654AE3" w:rsidRPr="00BD415D" w:rsidRDefault="00654AE3" w:rsidP="00A4431B">
            <w:pPr>
              <w:pStyle w:val="TableParagraph"/>
              <w:spacing w:before="35"/>
              <w:rPr>
                <w:rFonts w:ascii="Times New Roman" w:eastAsia="Times New Roman" w:hAnsi="Times New Roman" w:cs="Times New Roman"/>
              </w:rPr>
            </w:pPr>
            <w:r w:rsidRPr="00BD415D">
              <w:rPr>
                <w:rFonts w:ascii="Times New Roman" w:hAnsi="Times New Roman" w:cs="Times New Roman"/>
              </w:rPr>
              <w:t>V</w:t>
            </w:r>
          </w:p>
        </w:tc>
        <w:tc>
          <w:tcPr>
            <w:tcW w:w="849" w:type="dxa"/>
            <w:vMerge/>
            <w:tcBorders>
              <w:left w:val="nil"/>
              <w:bottom w:val="single" w:sz="18" w:space="0" w:color="000000"/>
              <w:right w:val="single" w:sz="3" w:space="0" w:color="000000"/>
            </w:tcBorders>
          </w:tcPr>
          <w:p w14:paraId="3C697C0C" w14:textId="77777777" w:rsidR="00654AE3" w:rsidRPr="00BD415D" w:rsidRDefault="00654AE3" w:rsidP="00A4431B">
            <w:pPr>
              <w:ind w:left="0" w:right="0" w:firstLine="0"/>
              <w:jc w:val="left"/>
              <w:rPr>
                <w:rFonts w:cs="Times New Roman"/>
                <w:strike w:val="0"/>
                <w:sz w:val="22"/>
                <w:szCs w:val="22"/>
              </w:rPr>
            </w:pPr>
          </w:p>
        </w:tc>
        <w:tc>
          <w:tcPr>
            <w:tcW w:w="1268" w:type="dxa"/>
            <w:vMerge/>
            <w:tcBorders>
              <w:left w:val="single" w:sz="3" w:space="0" w:color="000000"/>
              <w:bottom w:val="single" w:sz="18" w:space="0" w:color="000000"/>
              <w:right w:val="single" w:sz="3" w:space="0" w:color="000000"/>
            </w:tcBorders>
          </w:tcPr>
          <w:p w14:paraId="35C8ACE1" w14:textId="77777777" w:rsidR="00654AE3" w:rsidRPr="00BD415D" w:rsidRDefault="00654AE3" w:rsidP="00A4431B">
            <w:pPr>
              <w:ind w:left="-46" w:firstLine="40"/>
              <w:jc w:val="left"/>
              <w:rPr>
                <w:rFonts w:cs="Times New Roman"/>
                <w:strike w:val="0"/>
                <w:sz w:val="22"/>
                <w:szCs w:val="22"/>
              </w:rPr>
            </w:pPr>
          </w:p>
        </w:tc>
        <w:tc>
          <w:tcPr>
            <w:tcW w:w="1142" w:type="dxa"/>
            <w:vMerge/>
            <w:tcBorders>
              <w:left w:val="single" w:sz="3" w:space="0" w:color="000000"/>
              <w:bottom w:val="single" w:sz="18" w:space="0" w:color="000000"/>
              <w:right w:val="single" w:sz="5" w:space="0" w:color="000000"/>
            </w:tcBorders>
          </w:tcPr>
          <w:p w14:paraId="6E9D0961" w14:textId="77777777" w:rsidR="00654AE3" w:rsidRPr="00BD415D" w:rsidRDefault="00654AE3" w:rsidP="00A4431B">
            <w:pPr>
              <w:ind w:firstLine="74"/>
              <w:jc w:val="left"/>
              <w:rPr>
                <w:rFonts w:cs="Times New Roman"/>
                <w:strike w:val="0"/>
                <w:sz w:val="22"/>
                <w:szCs w:val="22"/>
              </w:rPr>
            </w:pPr>
          </w:p>
        </w:tc>
      </w:tr>
      <w:tr w:rsidR="00A4431B" w:rsidRPr="00BD415D" w14:paraId="1D78347D" w14:textId="77777777" w:rsidTr="00E64E1E">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tcPr>
          <w:p w14:paraId="082F505A" w14:textId="77777777" w:rsidR="00654AE3" w:rsidRPr="00BD415D" w:rsidRDefault="00654AE3" w:rsidP="00654AE3">
            <w:pPr>
              <w:pStyle w:val="TableParagraph"/>
              <w:rPr>
                <w:rFonts w:ascii="Times New Roman" w:eastAsia="Times New Roman" w:hAnsi="Times New Roman" w:cs="Times New Roman"/>
                <w:b/>
                <w:bCs/>
              </w:rPr>
            </w:pPr>
          </w:p>
          <w:p w14:paraId="1A2A53E1" w14:textId="77777777" w:rsidR="00654AE3" w:rsidRPr="00BD415D" w:rsidRDefault="00654AE3" w:rsidP="00654AE3">
            <w:pPr>
              <w:pStyle w:val="TableParagraph"/>
              <w:rPr>
                <w:rFonts w:ascii="Times New Roman" w:eastAsia="Times New Roman" w:hAnsi="Times New Roman" w:cs="Times New Roman"/>
                <w:b/>
                <w:bCs/>
              </w:rPr>
            </w:pPr>
          </w:p>
          <w:p w14:paraId="64E0A7A4" w14:textId="77777777" w:rsidR="00654AE3" w:rsidRPr="00BD415D" w:rsidRDefault="00654AE3" w:rsidP="00654AE3">
            <w:pPr>
              <w:pStyle w:val="TableParagraph"/>
              <w:rPr>
                <w:rFonts w:ascii="Times New Roman" w:eastAsia="Times New Roman" w:hAnsi="Times New Roman" w:cs="Times New Roman"/>
                <w:b/>
                <w:bCs/>
              </w:rPr>
            </w:pPr>
          </w:p>
          <w:p w14:paraId="198C34AB" w14:textId="77777777" w:rsidR="00654AE3" w:rsidRPr="00BD415D" w:rsidRDefault="00654AE3" w:rsidP="00654AE3">
            <w:pPr>
              <w:pStyle w:val="TableParagraph"/>
              <w:rPr>
                <w:rFonts w:ascii="Times New Roman" w:eastAsia="Times New Roman" w:hAnsi="Times New Roman" w:cs="Times New Roman"/>
                <w:b/>
                <w:bCs/>
              </w:rPr>
            </w:pPr>
          </w:p>
          <w:p w14:paraId="32CD41CA" w14:textId="77777777" w:rsidR="00654AE3" w:rsidRPr="00BD415D" w:rsidRDefault="00654AE3" w:rsidP="00654AE3">
            <w:pPr>
              <w:pStyle w:val="TableParagraph"/>
              <w:rPr>
                <w:rFonts w:ascii="Times New Roman" w:eastAsia="Times New Roman" w:hAnsi="Times New Roman" w:cs="Times New Roman"/>
                <w:b/>
                <w:bCs/>
              </w:rPr>
            </w:pPr>
          </w:p>
          <w:p w14:paraId="0761A8AB" w14:textId="77777777" w:rsidR="00654AE3" w:rsidRPr="00BD415D" w:rsidRDefault="00654AE3" w:rsidP="00654AE3">
            <w:pPr>
              <w:pStyle w:val="TableParagraph"/>
              <w:spacing w:before="2"/>
              <w:rPr>
                <w:rFonts w:ascii="Times New Roman" w:eastAsia="Times New Roman" w:hAnsi="Times New Roman" w:cs="Times New Roman"/>
                <w:b/>
                <w:bCs/>
              </w:rPr>
            </w:pPr>
          </w:p>
          <w:p w14:paraId="48906A22" w14:textId="0766DA4A" w:rsidR="00654AE3" w:rsidRPr="00BD415D" w:rsidRDefault="00E64E1E" w:rsidP="00654AE3">
            <w:pPr>
              <w:pStyle w:val="TableParagraph"/>
              <w:tabs>
                <w:tab w:val="left" w:pos="602"/>
              </w:tabs>
              <w:spacing w:line="275" w:lineRule="auto"/>
              <w:ind w:left="42" w:right="98"/>
              <w:rPr>
                <w:rFonts w:ascii="Times New Roman" w:eastAsia="Times New Roman" w:hAnsi="Times New Roman" w:cs="Times New Roman"/>
                <w:lang w:val="ru-RU"/>
              </w:rPr>
            </w:pPr>
            <w:r w:rsidRPr="00BD415D">
              <w:rPr>
                <w:rFonts w:ascii="Times New Roman" w:hAnsi="Times New Roman" w:cs="Times New Roman"/>
              </w:rPr>
              <w:t xml:space="preserve">September </w:t>
            </w:r>
            <w:r w:rsidR="00654AE3" w:rsidRPr="00BD415D">
              <w:rPr>
                <w:rFonts w:ascii="Times New Roman" w:hAnsi="Times New Roman" w:cs="Times New Roman"/>
                <w:w w:val="95"/>
              </w:rPr>
              <w:t>20</w:t>
            </w:r>
            <w:r w:rsidR="00654AE3" w:rsidRPr="00BD415D">
              <w:rPr>
                <w:rFonts w:ascii="Times New Roman" w:hAnsi="Times New Roman" w:cs="Times New Roman"/>
                <w:w w:val="95"/>
                <w:lang w:val="ru-RU"/>
              </w:rPr>
              <w:t>21</w:t>
            </w:r>
            <w:r w:rsidR="00654AE3" w:rsidRPr="00BD415D">
              <w:rPr>
                <w:rFonts w:ascii="Times New Roman" w:hAnsi="Times New Roman" w:cs="Times New Roman"/>
                <w:w w:val="95"/>
              </w:rPr>
              <w:t>/20</w:t>
            </w:r>
            <w:r w:rsidR="00654AE3" w:rsidRPr="00BD415D">
              <w:rPr>
                <w:rFonts w:ascii="Times New Roman" w:hAnsi="Times New Roman" w:cs="Times New Roman"/>
                <w:w w:val="95"/>
                <w:lang w:val="ru-RU"/>
              </w:rPr>
              <w:t>22</w:t>
            </w:r>
          </w:p>
        </w:tc>
        <w:tc>
          <w:tcPr>
            <w:tcW w:w="857" w:type="dxa"/>
            <w:vMerge w:val="restart"/>
            <w:tcBorders>
              <w:top w:val="single" w:sz="4" w:space="0" w:color="auto"/>
              <w:left w:val="single" w:sz="4" w:space="0" w:color="auto"/>
              <w:bottom w:val="single" w:sz="4" w:space="0" w:color="auto"/>
              <w:right w:val="single" w:sz="4" w:space="0" w:color="auto"/>
            </w:tcBorders>
          </w:tcPr>
          <w:p w14:paraId="6744752A" w14:textId="77777777" w:rsidR="00654AE3" w:rsidRPr="00BD415D" w:rsidRDefault="00654AE3" w:rsidP="00654AE3">
            <w:pPr>
              <w:pStyle w:val="TableParagraph"/>
              <w:rPr>
                <w:rFonts w:ascii="Times New Roman" w:eastAsia="Times New Roman" w:hAnsi="Times New Roman" w:cs="Times New Roman"/>
                <w:b/>
                <w:bCs/>
              </w:rPr>
            </w:pPr>
          </w:p>
          <w:p w14:paraId="484FABCB" w14:textId="77777777" w:rsidR="00654AE3" w:rsidRPr="00BD415D" w:rsidRDefault="00654AE3" w:rsidP="00654AE3">
            <w:pPr>
              <w:pStyle w:val="TableParagraph"/>
              <w:rPr>
                <w:rFonts w:ascii="Times New Roman" w:eastAsia="Times New Roman" w:hAnsi="Times New Roman" w:cs="Times New Roman"/>
                <w:b/>
                <w:bCs/>
              </w:rPr>
            </w:pPr>
          </w:p>
          <w:p w14:paraId="337E54ED" w14:textId="77777777" w:rsidR="00654AE3" w:rsidRPr="00BD415D" w:rsidRDefault="00654AE3" w:rsidP="00654AE3">
            <w:pPr>
              <w:pStyle w:val="TableParagraph"/>
              <w:rPr>
                <w:rFonts w:ascii="Times New Roman" w:eastAsia="Times New Roman" w:hAnsi="Times New Roman" w:cs="Times New Roman"/>
                <w:b/>
                <w:bCs/>
              </w:rPr>
            </w:pPr>
          </w:p>
          <w:p w14:paraId="108CDB32" w14:textId="77777777" w:rsidR="00654AE3" w:rsidRPr="00BD415D" w:rsidRDefault="00654AE3" w:rsidP="00654AE3">
            <w:pPr>
              <w:pStyle w:val="TableParagraph"/>
              <w:rPr>
                <w:rFonts w:ascii="Times New Roman" w:eastAsia="Times New Roman" w:hAnsi="Times New Roman" w:cs="Times New Roman"/>
                <w:b/>
                <w:bCs/>
              </w:rPr>
            </w:pPr>
          </w:p>
          <w:p w14:paraId="06C1D181" w14:textId="0FA2975B" w:rsidR="00654AE3" w:rsidRPr="00BD415D" w:rsidRDefault="00E64E1E" w:rsidP="00654AE3">
            <w:pPr>
              <w:pStyle w:val="TableParagraph"/>
              <w:spacing w:before="216"/>
              <w:ind w:left="47"/>
              <w:rPr>
                <w:rFonts w:ascii="Times New Roman" w:eastAsia="Times New Roman" w:hAnsi="Times New Roman" w:cs="Times New Roman"/>
              </w:rPr>
            </w:pPr>
            <w:r w:rsidRPr="00BD415D">
              <w:rPr>
                <w:rFonts w:ascii="Times New Roman" w:hAnsi="Times New Roman" w:cs="Times New Roman"/>
              </w:rPr>
              <w:t>Full - time</w:t>
            </w:r>
          </w:p>
        </w:tc>
        <w:tc>
          <w:tcPr>
            <w:tcW w:w="986" w:type="dxa"/>
            <w:tcBorders>
              <w:top w:val="single" w:sz="18" w:space="0" w:color="000000"/>
              <w:left w:val="single" w:sz="4" w:space="0" w:color="auto"/>
              <w:bottom w:val="single" w:sz="5" w:space="0" w:color="000000"/>
              <w:right w:val="single" w:sz="3" w:space="0" w:color="000000"/>
            </w:tcBorders>
          </w:tcPr>
          <w:p w14:paraId="548EE827" w14:textId="052F3C17" w:rsidR="00654AE3" w:rsidRPr="00BD415D" w:rsidRDefault="00E64E1E" w:rsidP="00654AE3">
            <w:pPr>
              <w:pStyle w:val="TableParagraph"/>
              <w:tabs>
                <w:tab w:val="left" w:pos="38"/>
              </w:tabs>
              <w:spacing w:line="276" w:lineRule="auto"/>
              <w:ind w:left="37" w:right="32"/>
              <w:rPr>
                <w:rFonts w:ascii="Times New Roman" w:eastAsia="Times New Roman" w:hAnsi="Times New Roman" w:cs="Times New Roman"/>
              </w:rPr>
            </w:pPr>
            <w:r w:rsidRPr="00BD415D">
              <w:rPr>
                <w:rFonts w:ascii="Times New Roman" w:hAnsi="Times New Roman" w:cs="Times New Roman"/>
                <w:w w:val="95"/>
              </w:rPr>
              <w:t>based on an educational grant</w:t>
            </w:r>
          </w:p>
        </w:tc>
        <w:tc>
          <w:tcPr>
            <w:tcW w:w="469" w:type="dxa"/>
            <w:tcBorders>
              <w:top w:val="single" w:sz="18" w:space="0" w:color="000000"/>
              <w:left w:val="single" w:sz="3" w:space="0" w:color="000000"/>
              <w:bottom w:val="single" w:sz="5" w:space="0" w:color="000000"/>
              <w:right w:val="single" w:sz="3" w:space="0" w:color="000000"/>
            </w:tcBorders>
          </w:tcPr>
          <w:p w14:paraId="096CF30B" w14:textId="77777777" w:rsidR="00654AE3" w:rsidRPr="00BD415D" w:rsidRDefault="00D8455A" w:rsidP="00D8455A">
            <w:pPr>
              <w:ind w:left="0" w:right="0" w:firstLine="0"/>
              <w:jc w:val="center"/>
              <w:rPr>
                <w:rFonts w:cs="Times New Roman"/>
                <w:strike w:val="0"/>
                <w:sz w:val="22"/>
                <w:szCs w:val="22"/>
                <w:lang w:val="ru-RU"/>
              </w:rPr>
            </w:pPr>
            <w:r w:rsidRPr="00BD415D">
              <w:rPr>
                <w:rFonts w:cs="Times New Roman"/>
                <w:strike w:val="0"/>
                <w:sz w:val="22"/>
                <w:szCs w:val="22"/>
                <w:lang w:val="ru-RU"/>
              </w:rPr>
              <w:t>2</w:t>
            </w:r>
          </w:p>
        </w:tc>
        <w:tc>
          <w:tcPr>
            <w:tcW w:w="427" w:type="dxa"/>
            <w:tcBorders>
              <w:top w:val="single" w:sz="18" w:space="0" w:color="000000"/>
              <w:left w:val="single" w:sz="3" w:space="0" w:color="000000"/>
              <w:bottom w:val="single" w:sz="5" w:space="0" w:color="000000"/>
              <w:right w:val="single" w:sz="3" w:space="0" w:color="000000"/>
            </w:tcBorders>
          </w:tcPr>
          <w:p w14:paraId="33B49C6D" w14:textId="77777777" w:rsidR="00654AE3" w:rsidRPr="00BD415D" w:rsidRDefault="00D8455A" w:rsidP="00D8455A">
            <w:pPr>
              <w:ind w:left="0" w:right="0" w:firstLine="0"/>
              <w:jc w:val="center"/>
              <w:rPr>
                <w:rFonts w:cs="Times New Roman"/>
                <w:strike w:val="0"/>
                <w:sz w:val="22"/>
                <w:szCs w:val="22"/>
                <w:lang w:val="ru-RU"/>
              </w:rPr>
            </w:pPr>
            <w:r w:rsidRPr="00BD415D">
              <w:rPr>
                <w:rFonts w:cs="Times New Roman"/>
                <w:strike w:val="0"/>
                <w:sz w:val="22"/>
                <w:szCs w:val="22"/>
                <w:lang w:val="ru-RU"/>
              </w:rPr>
              <w:t>2</w:t>
            </w:r>
          </w:p>
        </w:tc>
        <w:tc>
          <w:tcPr>
            <w:tcW w:w="422" w:type="dxa"/>
            <w:tcBorders>
              <w:top w:val="single" w:sz="18" w:space="0" w:color="000000"/>
              <w:left w:val="single" w:sz="3" w:space="0" w:color="000000"/>
              <w:bottom w:val="single" w:sz="5" w:space="0" w:color="000000"/>
              <w:right w:val="single" w:sz="3" w:space="0" w:color="000000"/>
            </w:tcBorders>
          </w:tcPr>
          <w:p w14:paraId="32E1DA9D" w14:textId="77777777" w:rsidR="00654AE3" w:rsidRPr="00BD415D" w:rsidRDefault="00654AE3" w:rsidP="00A4431B">
            <w:pPr>
              <w:ind w:left="0" w:right="0" w:firstLine="0"/>
              <w:jc w:val="left"/>
              <w:rPr>
                <w:rFonts w:cs="Times New Roman"/>
                <w:strike w:val="0"/>
                <w:sz w:val="22"/>
                <w:szCs w:val="22"/>
                <w:lang w:val="ru-RU"/>
              </w:rPr>
            </w:pPr>
          </w:p>
        </w:tc>
        <w:tc>
          <w:tcPr>
            <w:tcW w:w="430" w:type="dxa"/>
            <w:tcBorders>
              <w:top w:val="single" w:sz="18" w:space="0" w:color="000000"/>
              <w:left w:val="single" w:sz="3" w:space="0" w:color="000000"/>
              <w:bottom w:val="single" w:sz="5" w:space="0" w:color="000000"/>
              <w:right w:val="single" w:sz="5" w:space="0" w:color="000000"/>
            </w:tcBorders>
          </w:tcPr>
          <w:p w14:paraId="1D8C8AC9" w14:textId="77777777" w:rsidR="00654AE3" w:rsidRPr="00BD415D" w:rsidRDefault="00654AE3" w:rsidP="00A4431B">
            <w:pPr>
              <w:ind w:left="0" w:right="0" w:firstLine="0"/>
              <w:jc w:val="left"/>
              <w:rPr>
                <w:rFonts w:cs="Times New Roman"/>
                <w:strike w:val="0"/>
                <w:sz w:val="22"/>
                <w:szCs w:val="22"/>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14:paraId="33B4FB04" w14:textId="77777777" w:rsidR="00654AE3" w:rsidRPr="00BD415D" w:rsidRDefault="00654AE3" w:rsidP="00A4431B">
            <w:pPr>
              <w:ind w:left="0" w:right="0" w:firstLine="0"/>
              <w:jc w:val="left"/>
              <w:rPr>
                <w:rFonts w:cs="Times New Roman"/>
                <w:strike w:val="0"/>
                <w:sz w:val="22"/>
                <w:szCs w:val="22"/>
                <w:lang w:val="ru-RU"/>
              </w:rPr>
            </w:pPr>
          </w:p>
        </w:tc>
        <w:tc>
          <w:tcPr>
            <w:tcW w:w="849" w:type="dxa"/>
            <w:tcBorders>
              <w:top w:val="single" w:sz="18" w:space="0" w:color="000000"/>
              <w:left w:val="single" w:sz="5" w:space="0" w:color="000000"/>
              <w:bottom w:val="single" w:sz="5" w:space="0" w:color="000000"/>
              <w:right w:val="single" w:sz="5" w:space="0" w:color="000000"/>
            </w:tcBorders>
          </w:tcPr>
          <w:p w14:paraId="410E928F" w14:textId="77777777" w:rsidR="00654AE3" w:rsidRPr="00BD415D" w:rsidRDefault="00654AE3" w:rsidP="00A4431B">
            <w:pPr>
              <w:ind w:left="0" w:right="0" w:firstLine="0"/>
              <w:jc w:val="left"/>
              <w:rPr>
                <w:rFonts w:cs="Times New Roman"/>
                <w:strike w:val="0"/>
                <w:sz w:val="22"/>
                <w:szCs w:val="22"/>
                <w:lang w:val="ru-RU"/>
              </w:rPr>
            </w:pPr>
          </w:p>
        </w:tc>
        <w:tc>
          <w:tcPr>
            <w:tcW w:w="1268" w:type="dxa"/>
            <w:tcBorders>
              <w:top w:val="single" w:sz="18" w:space="0" w:color="000000"/>
              <w:left w:val="single" w:sz="5" w:space="0" w:color="000000"/>
              <w:bottom w:val="single" w:sz="5" w:space="0" w:color="000000"/>
              <w:right w:val="single" w:sz="5" w:space="0" w:color="000000"/>
            </w:tcBorders>
          </w:tcPr>
          <w:p w14:paraId="67194413" w14:textId="77777777" w:rsidR="00654AE3" w:rsidRPr="00BD415D" w:rsidRDefault="00654AE3" w:rsidP="00A4431B">
            <w:pPr>
              <w:ind w:left="142" w:right="0" w:firstLine="0"/>
              <w:jc w:val="left"/>
              <w:rPr>
                <w:rFonts w:cs="Times New Roman"/>
                <w:strike w:val="0"/>
                <w:sz w:val="22"/>
                <w:szCs w:val="22"/>
                <w:lang w:val="ru-RU"/>
              </w:rPr>
            </w:pPr>
          </w:p>
        </w:tc>
        <w:tc>
          <w:tcPr>
            <w:tcW w:w="1142" w:type="dxa"/>
            <w:tcBorders>
              <w:top w:val="single" w:sz="18" w:space="0" w:color="000000"/>
              <w:left w:val="single" w:sz="5" w:space="0" w:color="000000"/>
              <w:bottom w:val="single" w:sz="5" w:space="0" w:color="000000"/>
              <w:right w:val="single" w:sz="5" w:space="0" w:color="000000"/>
            </w:tcBorders>
          </w:tcPr>
          <w:p w14:paraId="4F557BB8" w14:textId="77777777" w:rsidR="00654AE3" w:rsidRPr="00BD415D" w:rsidRDefault="00D8455A" w:rsidP="00D8455A">
            <w:pPr>
              <w:tabs>
                <w:tab w:val="clear" w:pos="2381"/>
                <w:tab w:val="num" w:pos="1985"/>
              </w:tabs>
              <w:ind w:left="141" w:right="283" w:firstLine="0"/>
              <w:jc w:val="center"/>
              <w:rPr>
                <w:rFonts w:cs="Times New Roman"/>
                <w:strike w:val="0"/>
                <w:sz w:val="22"/>
                <w:szCs w:val="22"/>
                <w:lang w:val="ru-RU"/>
              </w:rPr>
            </w:pPr>
            <w:r w:rsidRPr="00BD415D">
              <w:rPr>
                <w:rFonts w:cs="Times New Roman"/>
                <w:strike w:val="0"/>
                <w:sz w:val="22"/>
                <w:szCs w:val="22"/>
                <w:lang w:val="ru-RU"/>
              </w:rPr>
              <w:t>4</w:t>
            </w:r>
          </w:p>
        </w:tc>
      </w:tr>
      <w:tr w:rsidR="00A4431B" w:rsidRPr="00BD415D" w14:paraId="204F5A91" w14:textId="77777777" w:rsidTr="00E64E1E">
        <w:trPr>
          <w:trHeight w:hRule="exact" w:val="1526"/>
        </w:trPr>
        <w:tc>
          <w:tcPr>
            <w:tcW w:w="1133" w:type="dxa"/>
            <w:vMerge/>
            <w:tcBorders>
              <w:top w:val="single" w:sz="4" w:space="0" w:color="auto"/>
              <w:left w:val="single" w:sz="4" w:space="0" w:color="auto"/>
              <w:bottom w:val="single" w:sz="4" w:space="0" w:color="auto"/>
              <w:right w:val="single" w:sz="4" w:space="0" w:color="auto"/>
            </w:tcBorders>
          </w:tcPr>
          <w:p w14:paraId="27824F71" w14:textId="77777777" w:rsidR="00654AE3" w:rsidRPr="00BD415D" w:rsidRDefault="00654AE3" w:rsidP="00654AE3">
            <w:pPr>
              <w:rPr>
                <w:rFonts w:cs="Times New Roman"/>
                <w:strike w:val="0"/>
                <w:sz w:val="22"/>
                <w:szCs w:val="22"/>
                <w:lang w:val="ru-RU"/>
              </w:rPr>
            </w:pPr>
          </w:p>
        </w:tc>
        <w:tc>
          <w:tcPr>
            <w:tcW w:w="857" w:type="dxa"/>
            <w:vMerge/>
            <w:tcBorders>
              <w:top w:val="single" w:sz="4" w:space="0" w:color="auto"/>
              <w:left w:val="single" w:sz="4" w:space="0" w:color="auto"/>
              <w:bottom w:val="single" w:sz="4" w:space="0" w:color="auto"/>
              <w:right w:val="single" w:sz="4" w:space="0" w:color="auto"/>
            </w:tcBorders>
          </w:tcPr>
          <w:p w14:paraId="4D2E6616" w14:textId="77777777" w:rsidR="00654AE3" w:rsidRPr="00BD415D" w:rsidRDefault="00654AE3" w:rsidP="00654AE3">
            <w:pPr>
              <w:rPr>
                <w:rFonts w:cs="Times New Roman"/>
                <w:strike w:val="0"/>
                <w:sz w:val="22"/>
                <w:szCs w:val="22"/>
                <w:lang w:val="ru-RU"/>
              </w:rPr>
            </w:pPr>
          </w:p>
        </w:tc>
        <w:tc>
          <w:tcPr>
            <w:tcW w:w="986" w:type="dxa"/>
            <w:tcBorders>
              <w:top w:val="single" w:sz="5" w:space="0" w:color="000000"/>
              <w:left w:val="single" w:sz="4" w:space="0" w:color="auto"/>
              <w:bottom w:val="single" w:sz="5" w:space="0" w:color="000000"/>
              <w:right w:val="single" w:sz="3" w:space="0" w:color="000000"/>
            </w:tcBorders>
          </w:tcPr>
          <w:p w14:paraId="080F3123" w14:textId="3C565EE2" w:rsidR="00654AE3" w:rsidRPr="00BD415D" w:rsidRDefault="00E64E1E" w:rsidP="00654AE3">
            <w:pPr>
              <w:pStyle w:val="TableParagraph"/>
              <w:ind w:left="38"/>
              <w:rPr>
                <w:rFonts w:ascii="Times New Roman" w:eastAsia="Times New Roman" w:hAnsi="Times New Roman" w:cs="Times New Roman"/>
                <w:lang w:val="ru-RU"/>
              </w:rPr>
            </w:pPr>
            <w:proofErr w:type="spellStart"/>
            <w:r w:rsidRPr="00BD415D">
              <w:rPr>
                <w:rFonts w:ascii="Times New Roman" w:hAnsi="Times New Roman" w:cs="Times New Roman"/>
                <w:lang w:val="ru-RU"/>
              </w:rPr>
              <w:t>on</w:t>
            </w:r>
            <w:proofErr w:type="spellEnd"/>
            <w:r w:rsidRPr="00BD415D">
              <w:rPr>
                <w:rFonts w:ascii="Times New Roman" w:hAnsi="Times New Roman" w:cs="Times New Roman"/>
                <w:lang w:val="ru-RU"/>
              </w:rPr>
              <w:t xml:space="preserve"> a </w:t>
            </w:r>
            <w:proofErr w:type="spellStart"/>
            <w:r w:rsidRPr="00BD415D">
              <w:rPr>
                <w:rFonts w:ascii="Times New Roman" w:hAnsi="Times New Roman" w:cs="Times New Roman"/>
                <w:lang w:val="ru-RU"/>
              </w:rPr>
              <w:t>paid</w:t>
            </w:r>
            <w:proofErr w:type="spellEnd"/>
            <w:r w:rsidRPr="00BD415D">
              <w:rPr>
                <w:rFonts w:ascii="Times New Roman" w:hAnsi="Times New Roman" w:cs="Times New Roman"/>
                <w:lang w:val="ru-RU"/>
              </w:rPr>
              <w:t xml:space="preserve"> </w:t>
            </w:r>
            <w:proofErr w:type="spellStart"/>
            <w:r w:rsidRPr="00BD415D">
              <w:rPr>
                <w:rFonts w:ascii="Times New Roman" w:hAnsi="Times New Roman" w:cs="Times New Roman"/>
                <w:lang w:val="ru-RU"/>
              </w:rPr>
              <w:t>basis</w:t>
            </w:r>
            <w:proofErr w:type="spellEnd"/>
          </w:p>
        </w:tc>
        <w:tc>
          <w:tcPr>
            <w:tcW w:w="469" w:type="dxa"/>
            <w:tcBorders>
              <w:top w:val="single" w:sz="5" w:space="0" w:color="000000"/>
              <w:left w:val="single" w:sz="3" w:space="0" w:color="000000"/>
              <w:bottom w:val="single" w:sz="5" w:space="0" w:color="000000"/>
              <w:right w:val="single" w:sz="3" w:space="0" w:color="000000"/>
            </w:tcBorders>
          </w:tcPr>
          <w:p w14:paraId="49DCC8B5" w14:textId="77777777" w:rsidR="00654AE3" w:rsidRPr="00BD415D" w:rsidRDefault="00654AE3" w:rsidP="00D8455A">
            <w:pPr>
              <w:ind w:left="0" w:right="0" w:firstLine="0"/>
              <w:jc w:val="center"/>
              <w:rPr>
                <w:rFonts w:cs="Times New Roman"/>
                <w:strike w:val="0"/>
                <w:sz w:val="22"/>
                <w:szCs w:val="22"/>
                <w:lang w:val="ru-RU"/>
              </w:rPr>
            </w:pPr>
          </w:p>
        </w:tc>
        <w:tc>
          <w:tcPr>
            <w:tcW w:w="427" w:type="dxa"/>
            <w:tcBorders>
              <w:top w:val="single" w:sz="5" w:space="0" w:color="000000"/>
              <w:left w:val="single" w:sz="3" w:space="0" w:color="000000"/>
              <w:bottom w:val="single" w:sz="5" w:space="0" w:color="000000"/>
              <w:right w:val="single" w:sz="3" w:space="0" w:color="000000"/>
            </w:tcBorders>
          </w:tcPr>
          <w:p w14:paraId="360C9C0D" w14:textId="77777777" w:rsidR="00654AE3" w:rsidRPr="00BD415D" w:rsidRDefault="00D8455A" w:rsidP="00D8455A">
            <w:pPr>
              <w:ind w:left="0" w:right="0" w:firstLine="0"/>
              <w:jc w:val="center"/>
              <w:rPr>
                <w:rFonts w:cs="Times New Roman"/>
                <w:strike w:val="0"/>
                <w:sz w:val="22"/>
                <w:szCs w:val="22"/>
                <w:lang w:val="ru-RU"/>
              </w:rPr>
            </w:pPr>
            <w:r w:rsidRPr="00BD415D">
              <w:rPr>
                <w:rFonts w:cs="Times New Roman"/>
                <w:strike w:val="0"/>
                <w:sz w:val="22"/>
                <w:szCs w:val="22"/>
                <w:lang w:val="ru-RU"/>
              </w:rPr>
              <w:t>1</w:t>
            </w:r>
          </w:p>
        </w:tc>
        <w:tc>
          <w:tcPr>
            <w:tcW w:w="422" w:type="dxa"/>
            <w:tcBorders>
              <w:top w:val="single" w:sz="5" w:space="0" w:color="000000"/>
              <w:left w:val="single" w:sz="3" w:space="0" w:color="000000"/>
              <w:bottom w:val="single" w:sz="5" w:space="0" w:color="000000"/>
              <w:right w:val="single" w:sz="3" w:space="0" w:color="000000"/>
            </w:tcBorders>
          </w:tcPr>
          <w:p w14:paraId="1CCB5F77" w14:textId="77777777" w:rsidR="00654AE3" w:rsidRPr="00BD415D" w:rsidRDefault="00654AE3" w:rsidP="00A4431B">
            <w:pPr>
              <w:ind w:left="0" w:right="0" w:firstLine="0"/>
              <w:jc w:val="left"/>
              <w:rPr>
                <w:rFonts w:cs="Times New Roman"/>
                <w:strike w:val="0"/>
                <w:sz w:val="22"/>
                <w:szCs w:val="22"/>
                <w:lang w:val="ru-RU"/>
              </w:rPr>
            </w:pPr>
          </w:p>
        </w:tc>
        <w:tc>
          <w:tcPr>
            <w:tcW w:w="430" w:type="dxa"/>
            <w:tcBorders>
              <w:top w:val="single" w:sz="5" w:space="0" w:color="000000"/>
              <w:left w:val="single" w:sz="3" w:space="0" w:color="000000"/>
              <w:bottom w:val="single" w:sz="5" w:space="0" w:color="000000"/>
              <w:right w:val="single" w:sz="5" w:space="0" w:color="000000"/>
            </w:tcBorders>
          </w:tcPr>
          <w:p w14:paraId="411A094F" w14:textId="77777777" w:rsidR="00654AE3" w:rsidRPr="00BD415D" w:rsidRDefault="00654AE3" w:rsidP="00A4431B">
            <w:pPr>
              <w:ind w:left="0" w:right="0" w:firstLine="0"/>
              <w:jc w:val="left"/>
              <w:rPr>
                <w:rFonts w:cs="Times New Roman"/>
                <w:strike w:val="0"/>
                <w:sz w:val="22"/>
                <w:szCs w:val="22"/>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14:paraId="1EE3F491" w14:textId="77777777" w:rsidR="00654AE3" w:rsidRPr="00BD415D" w:rsidRDefault="00654AE3" w:rsidP="00A4431B">
            <w:pPr>
              <w:ind w:left="0" w:right="0" w:firstLine="0"/>
              <w:jc w:val="left"/>
              <w:rPr>
                <w:rFonts w:cs="Times New Roman"/>
                <w:strike w:val="0"/>
                <w:sz w:val="22"/>
                <w:szCs w:val="22"/>
                <w:lang w:val="ru-RU"/>
              </w:rPr>
            </w:pPr>
          </w:p>
        </w:tc>
        <w:tc>
          <w:tcPr>
            <w:tcW w:w="849" w:type="dxa"/>
            <w:tcBorders>
              <w:top w:val="single" w:sz="5" w:space="0" w:color="000000"/>
              <w:left w:val="single" w:sz="5" w:space="0" w:color="000000"/>
              <w:bottom w:val="single" w:sz="5" w:space="0" w:color="000000"/>
              <w:right w:val="single" w:sz="5" w:space="0" w:color="000000"/>
            </w:tcBorders>
          </w:tcPr>
          <w:p w14:paraId="2A2A227D" w14:textId="77777777" w:rsidR="00654AE3" w:rsidRPr="00BD415D" w:rsidRDefault="00654AE3" w:rsidP="00A4431B">
            <w:pPr>
              <w:ind w:left="0" w:right="0" w:firstLine="0"/>
              <w:jc w:val="left"/>
              <w:rPr>
                <w:rFonts w:cs="Times New Roman"/>
                <w:strike w:val="0"/>
                <w:sz w:val="22"/>
                <w:szCs w:val="22"/>
                <w:lang w:val="ru-RU"/>
              </w:rPr>
            </w:pPr>
          </w:p>
        </w:tc>
        <w:tc>
          <w:tcPr>
            <w:tcW w:w="1268" w:type="dxa"/>
            <w:tcBorders>
              <w:top w:val="single" w:sz="5" w:space="0" w:color="000000"/>
              <w:left w:val="single" w:sz="5" w:space="0" w:color="000000"/>
              <w:bottom w:val="single" w:sz="5" w:space="0" w:color="000000"/>
              <w:right w:val="single" w:sz="5" w:space="0" w:color="000000"/>
            </w:tcBorders>
          </w:tcPr>
          <w:p w14:paraId="2D79D7A6" w14:textId="77777777" w:rsidR="00654AE3" w:rsidRPr="00BD415D" w:rsidRDefault="00654AE3" w:rsidP="00A4431B">
            <w:pPr>
              <w:ind w:left="-46" w:firstLine="40"/>
              <w:jc w:val="left"/>
              <w:rPr>
                <w:rFonts w:cs="Times New Roman"/>
                <w:strike w:val="0"/>
                <w:sz w:val="22"/>
                <w:szCs w:val="22"/>
                <w:lang w:val="ru-RU"/>
              </w:rPr>
            </w:pPr>
          </w:p>
        </w:tc>
        <w:tc>
          <w:tcPr>
            <w:tcW w:w="1142" w:type="dxa"/>
            <w:tcBorders>
              <w:top w:val="single" w:sz="5" w:space="0" w:color="000000"/>
              <w:left w:val="single" w:sz="5" w:space="0" w:color="000000"/>
              <w:bottom w:val="single" w:sz="5" w:space="0" w:color="000000"/>
              <w:right w:val="single" w:sz="5" w:space="0" w:color="000000"/>
            </w:tcBorders>
          </w:tcPr>
          <w:p w14:paraId="3652C4A9" w14:textId="77777777" w:rsidR="00654AE3" w:rsidRPr="00BD415D" w:rsidRDefault="00D8455A" w:rsidP="00D8455A">
            <w:pPr>
              <w:tabs>
                <w:tab w:val="clear" w:pos="2381"/>
                <w:tab w:val="num" w:pos="2551"/>
              </w:tabs>
              <w:ind w:left="142" w:right="425" w:firstLine="0"/>
              <w:jc w:val="center"/>
              <w:rPr>
                <w:rFonts w:cs="Times New Roman"/>
                <w:strike w:val="0"/>
                <w:sz w:val="22"/>
                <w:szCs w:val="22"/>
                <w:lang w:val="ru-RU"/>
              </w:rPr>
            </w:pPr>
            <w:r w:rsidRPr="00BD415D">
              <w:rPr>
                <w:rFonts w:cs="Times New Roman"/>
                <w:strike w:val="0"/>
                <w:sz w:val="22"/>
                <w:szCs w:val="22"/>
                <w:lang w:val="ru-RU"/>
              </w:rPr>
              <w:t>1</w:t>
            </w:r>
          </w:p>
        </w:tc>
      </w:tr>
      <w:tr w:rsidR="00A4431B" w:rsidRPr="00BD415D" w14:paraId="10B946C6" w14:textId="77777777" w:rsidTr="00E64E1E">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tcPr>
          <w:p w14:paraId="1F5237FB" w14:textId="77777777" w:rsidR="00654AE3" w:rsidRPr="00BD415D" w:rsidRDefault="00654AE3" w:rsidP="00654AE3">
            <w:pPr>
              <w:pStyle w:val="TableParagraph"/>
              <w:rPr>
                <w:rFonts w:ascii="Times New Roman" w:eastAsia="Times New Roman" w:hAnsi="Times New Roman" w:cs="Times New Roman"/>
                <w:b/>
                <w:bCs/>
                <w:lang w:val="ru-RU"/>
              </w:rPr>
            </w:pPr>
          </w:p>
          <w:p w14:paraId="303A60B7" w14:textId="77777777" w:rsidR="00654AE3" w:rsidRPr="00BD415D" w:rsidRDefault="00654AE3" w:rsidP="00654AE3">
            <w:pPr>
              <w:pStyle w:val="TableParagraph"/>
              <w:rPr>
                <w:rFonts w:ascii="Times New Roman" w:eastAsia="Times New Roman" w:hAnsi="Times New Roman" w:cs="Times New Roman"/>
                <w:b/>
                <w:bCs/>
                <w:lang w:val="ru-RU"/>
              </w:rPr>
            </w:pPr>
          </w:p>
          <w:p w14:paraId="4A9D1FBA" w14:textId="77777777" w:rsidR="00654AE3" w:rsidRPr="00BD415D" w:rsidRDefault="00654AE3" w:rsidP="00654AE3">
            <w:pPr>
              <w:pStyle w:val="TableParagraph"/>
              <w:rPr>
                <w:rFonts w:ascii="Times New Roman" w:eastAsia="Times New Roman" w:hAnsi="Times New Roman" w:cs="Times New Roman"/>
                <w:b/>
                <w:bCs/>
                <w:lang w:val="ru-RU"/>
              </w:rPr>
            </w:pPr>
          </w:p>
          <w:p w14:paraId="08D6F4D8" w14:textId="77777777" w:rsidR="00654AE3" w:rsidRPr="00BD415D" w:rsidRDefault="00654AE3" w:rsidP="00654AE3">
            <w:pPr>
              <w:pStyle w:val="TableParagraph"/>
              <w:rPr>
                <w:rFonts w:ascii="Times New Roman" w:eastAsia="Times New Roman" w:hAnsi="Times New Roman" w:cs="Times New Roman"/>
                <w:b/>
                <w:bCs/>
                <w:lang w:val="ru-RU"/>
              </w:rPr>
            </w:pPr>
          </w:p>
          <w:p w14:paraId="397BC6E1" w14:textId="77777777" w:rsidR="00654AE3" w:rsidRPr="00BD415D" w:rsidRDefault="00654AE3" w:rsidP="00654AE3">
            <w:pPr>
              <w:pStyle w:val="TableParagraph"/>
              <w:rPr>
                <w:rFonts w:ascii="Times New Roman" w:eastAsia="Times New Roman" w:hAnsi="Times New Roman" w:cs="Times New Roman"/>
                <w:b/>
                <w:bCs/>
                <w:lang w:val="ru-RU"/>
              </w:rPr>
            </w:pPr>
          </w:p>
          <w:p w14:paraId="5C89795B" w14:textId="77777777" w:rsidR="00654AE3" w:rsidRPr="00BD415D" w:rsidRDefault="00654AE3" w:rsidP="00654AE3">
            <w:pPr>
              <w:pStyle w:val="TableParagraph"/>
              <w:spacing w:before="2"/>
              <w:rPr>
                <w:rFonts w:ascii="Times New Roman" w:eastAsia="Times New Roman" w:hAnsi="Times New Roman" w:cs="Times New Roman"/>
                <w:b/>
                <w:bCs/>
                <w:lang w:val="ru-RU"/>
              </w:rPr>
            </w:pPr>
          </w:p>
          <w:p w14:paraId="21018D2C" w14:textId="17EEFAB9" w:rsidR="00654AE3" w:rsidRPr="00BD415D" w:rsidRDefault="006E7817" w:rsidP="00654AE3">
            <w:pPr>
              <w:pStyle w:val="TableParagraph"/>
              <w:tabs>
                <w:tab w:val="left" w:pos="602"/>
              </w:tabs>
              <w:spacing w:line="277" w:lineRule="auto"/>
              <w:ind w:left="42" w:right="98"/>
              <w:rPr>
                <w:rFonts w:ascii="Times New Roman" w:eastAsia="Times New Roman" w:hAnsi="Times New Roman" w:cs="Times New Roman"/>
                <w:lang w:val="ru-RU"/>
              </w:rPr>
            </w:pPr>
            <w:r w:rsidRPr="00BD415D">
              <w:rPr>
                <w:rFonts w:ascii="Times New Roman" w:hAnsi="Times New Roman" w:cs="Times New Roman"/>
              </w:rPr>
              <w:t>September</w:t>
            </w:r>
            <w:r w:rsidRPr="00BD415D">
              <w:rPr>
                <w:rFonts w:ascii="Times New Roman" w:hAnsi="Times New Roman" w:cs="Times New Roman"/>
                <w:w w:val="95"/>
              </w:rPr>
              <w:t xml:space="preserve"> </w:t>
            </w:r>
            <w:r w:rsidR="00654AE3" w:rsidRPr="00BD415D">
              <w:rPr>
                <w:rFonts w:ascii="Times New Roman" w:hAnsi="Times New Roman" w:cs="Times New Roman"/>
                <w:w w:val="95"/>
              </w:rPr>
              <w:t>20</w:t>
            </w:r>
            <w:r w:rsidR="00654AE3" w:rsidRPr="00BD415D">
              <w:rPr>
                <w:rFonts w:ascii="Times New Roman" w:hAnsi="Times New Roman" w:cs="Times New Roman"/>
                <w:w w:val="95"/>
                <w:lang w:val="ru-RU"/>
              </w:rPr>
              <w:t>20</w:t>
            </w:r>
            <w:r w:rsidR="00654AE3" w:rsidRPr="00BD415D">
              <w:rPr>
                <w:rFonts w:ascii="Times New Roman" w:hAnsi="Times New Roman" w:cs="Times New Roman"/>
                <w:w w:val="95"/>
              </w:rPr>
              <w:t>/20</w:t>
            </w:r>
            <w:r w:rsidR="00654AE3" w:rsidRPr="00BD415D">
              <w:rPr>
                <w:rFonts w:ascii="Times New Roman" w:hAnsi="Times New Roman" w:cs="Times New Roman"/>
                <w:w w:val="95"/>
                <w:lang w:val="ru-RU"/>
              </w:rPr>
              <w:t>21</w:t>
            </w:r>
          </w:p>
        </w:tc>
        <w:tc>
          <w:tcPr>
            <w:tcW w:w="857" w:type="dxa"/>
            <w:vMerge w:val="restart"/>
            <w:tcBorders>
              <w:top w:val="single" w:sz="4" w:space="0" w:color="auto"/>
              <w:left w:val="single" w:sz="4" w:space="0" w:color="auto"/>
              <w:bottom w:val="single" w:sz="4" w:space="0" w:color="auto"/>
              <w:right w:val="single" w:sz="4" w:space="0" w:color="auto"/>
            </w:tcBorders>
          </w:tcPr>
          <w:p w14:paraId="3D1270F4" w14:textId="4B1DEB63" w:rsidR="00654AE3" w:rsidRPr="00BD415D" w:rsidRDefault="00E64E1E" w:rsidP="00654AE3">
            <w:pPr>
              <w:pStyle w:val="TableParagraph"/>
              <w:spacing w:before="216"/>
              <w:ind w:left="47"/>
              <w:rPr>
                <w:rFonts w:ascii="Times New Roman" w:eastAsia="Times New Roman" w:hAnsi="Times New Roman" w:cs="Times New Roman"/>
              </w:rPr>
            </w:pPr>
            <w:r w:rsidRPr="00BD415D">
              <w:rPr>
                <w:rFonts w:ascii="Times New Roman" w:eastAsia="Times New Roman" w:hAnsi="Times New Roman" w:cs="Times New Roman"/>
                <w:b/>
                <w:bCs/>
              </w:rPr>
              <w:t>Full - time</w:t>
            </w:r>
          </w:p>
        </w:tc>
        <w:tc>
          <w:tcPr>
            <w:tcW w:w="986" w:type="dxa"/>
            <w:tcBorders>
              <w:top w:val="single" w:sz="18" w:space="0" w:color="000000"/>
              <w:left w:val="single" w:sz="4" w:space="0" w:color="auto"/>
              <w:bottom w:val="single" w:sz="5" w:space="0" w:color="000000"/>
              <w:right w:val="single" w:sz="3" w:space="0" w:color="000000"/>
            </w:tcBorders>
          </w:tcPr>
          <w:p w14:paraId="07841FCE" w14:textId="51D1DA1F" w:rsidR="00654AE3" w:rsidRPr="00BD415D" w:rsidRDefault="00E64E1E" w:rsidP="00654AE3">
            <w:pPr>
              <w:pStyle w:val="TableParagraph"/>
              <w:tabs>
                <w:tab w:val="left" w:pos="179"/>
              </w:tabs>
              <w:spacing w:before="1" w:line="275" w:lineRule="auto"/>
              <w:ind w:left="37" w:right="32"/>
              <w:rPr>
                <w:rFonts w:ascii="Times New Roman" w:eastAsia="Times New Roman" w:hAnsi="Times New Roman" w:cs="Times New Roman"/>
              </w:rPr>
            </w:pPr>
            <w:r w:rsidRPr="00BD415D">
              <w:rPr>
                <w:rFonts w:ascii="Times New Roman" w:hAnsi="Times New Roman" w:cs="Times New Roman"/>
                <w:w w:val="95"/>
              </w:rPr>
              <w:t>based on an educational grant</w:t>
            </w:r>
          </w:p>
        </w:tc>
        <w:tc>
          <w:tcPr>
            <w:tcW w:w="469" w:type="dxa"/>
            <w:tcBorders>
              <w:top w:val="single" w:sz="18" w:space="0" w:color="000000"/>
              <w:left w:val="single" w:sz="3" w:space="0" w:color="000000"/>
              <w:bottom w:val="single" w:sz="5" w:space="0" w:color="000000"/>
              <w:right w:val="single" w:sz="3" w:space="0" w:color="000000"/>
            </w:tcBorders>
          </w:tcPr>
          <w:p w14:paraId="72C4C92C" w14:textId="77777777" w:rsidR="00654AE3" w:rsidRPr="00BD415D" w:rsidRDefault="00D8455A" w:rsidP="00D22F71">
            <w:pPr>
              <w:ind w:left="0" w:right="0" w:firstLine="0"/>
              <w:jc w:val="center"/>
              <w:rPr>
                <w:rFonts w:cs="Times New Roman"/>
                <w:strike w:val="0"/>
                <w:sz w:val="22"/>
                <w:szCs w:val="22"/>
                <w:lang w:val="ru-RU"/>
              </w:rPr>
            </w:pPr>
            <w:r w:rsidRPr="00BD415D">
              <w:rPr>
                <w:rFonts w:cs="Times New Roman"/>
                <w:strike w:val="0"/>
                <w:sz w:val="22"/>
                <w:szCs w:val="22"/>
                <w:lang w:val="ru-RU"/>
              </w:rPr>
              <w:t>2</w:t>
            </w:r>
          </w:p>
        </w:tc>
        <w:tc>
          <w:tcPr>
            <w:tcW w:w="427" w:type="dxa"/>
            <w:tcBorders>
              <w:top w:val="single" w:sz="18" w:space="0" w:color="000000"/>
              <w:left w:val="single" w:sz="3" w:space="0" w:color="000000"/>
              <w:bottom w:val="single" w:sz="5" w:space="0" w:color="000000"/>
              <w:right w:val="single" w:sz="3" w:space="0" w:color="000000"/>
            </w:tcBorders>
          </w:tcPr>
          <w:p w14:paraId="026684B0" w14:textId="77777777" w:rsidR="00654AE3" w:rsidRPr="00BD415D" w:rsidRDefault="00D8455A" w:rsidP="00D22F71">
            <w:pPr>
              <w:ind w:left="0" w:right="0" w:firstLine="0"/>
              <w:jc w:val="center"/>
              <w:rPr>
                <w:rFonts w:cs="Times New Roman"/>
                <w:strike w:val="0"/>
                <w:sz w:val="22"/>
                <w:szCs w:val="22"/>
                <w:lang w:val="ru-RU"/>
              </w:rPr>
            </w:pPr>
            <w:r w:rsidRPr="00BD415D">
              <w:rPr>
                <w:rFonts w:cs="Times New Roman"/>
                <w:strike w:val="0"/>
                <w:sz w:val="22"/>
                <w:szCs w:val="22"/>
                <w:lang w:val="ru-RU"/>
              </w:rPr>
              <w:t>2</w:t>
            </w:r>
          </w:p>
        </w:tc>
        <w:tc>
          <w:tcPr>
            <w:tcW w:w="422" w:type="dxa"/>
            <w:tcBorders>
              <w:top w:val="single" w:sz="18" w:space="0" w:color="000000"/>
              <w:left w:val="single" w:sz="3" w:space="0" w:color="000000"/>
              <w:bottom w:val="single" w:sz="5" w:space="0" w:color="000000"/>
              <w:right w:val="single" w:sz="3" w:space="0" w:color="000000"/>
            </w:tcBorders>
          </w:tcPr>
          <w:p w14:paraId="31FD1666" w14:textId="77777777" w:rsidR="00654AE3" w:rsidRPr="00BD415D" w:rsidRDefault="00654AE3" w:rsidP="00D22F71">
            <w:pPr>
              <w:ind w:left="0" w:right="0" w:firstLine="0"/>
              <w:jc w:val="center"/>
              <w:rPr>
                <w:rFonts w:cs="Times New Roman"/>
                <w:strike w:val="0"/>
                <w:sz w:val="22"/>
                <w:szCs w:val="22"/>
                <w:lang w:val="ru-RU"/>
              </w:rPr>
            </w:pPr>
          </w:p>
        </w:tc>
        <w:tc>
          <w:tcPr>
            <w:tcW w:w="430" w:type="dxa"/>
            <w:tcBorders>
              <w:top w:val="single" w:sz="18" w:space="0" w:color="000000"/>
              <w:left w:val="single" w:sz="3" w:space="0" w:color="000000"/>
              <w:bottom w:val="single" w:sz="5" w:space="0" w:color="000000"/>
              <w:right w:val="single" w:sz="5" w:space="0" w:color="000000"/>
            </w:tcBorders>
          </w:tcPr>
          <w:p w14:paraId="55512551" w14:textId="77777777" w:rsidR="00654AE3" w:rsidRPr="00BD415D" w:rsidRDefault="00654AE3" w:rsidP="00D22F71">
            <w:pPr>
              <w:ind w:left="0" w:right="0" w:firstLine="0"/>
              <w:jc w:val="center"/>
              <w:rPr>
                <w:rFonts w:cs="Times New Roman"/>
                <w:strike w:val="0"/>
                <w:sz w:val="22"/>
                <w:szCs w:val="22"/>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14:paraId="2511723D" w14:textId="77777777" w:rsidR="00654AE3" w:rsidRPr="00BD415D" w:rsidRDefault="00654AE3" w:rsidP="00D22F71">
            <w:pPr>
              <w:ind w:left="0" w:right="0" w:firstLine="0"/>
              <w:jc w:val="center"/>
              <w:rPr>
                <w:rFonts w:cs="Times New Roman"/>
                <w:strike w:val="0"/>
                <w:sz w:val="22"/>
                <w:szCs w:val="22"/>
                <w:lang w:val="ru-RU"/>
              </w:rPr>
            </w:pPr>
          </w:p>
        </w:tc>
        <w:tc>
          <w:tcPr>
            <w:tcW w:w="849" w:type="dxa"/>
            <w:tcBorders>
              <w:top w:val="single" w:sz="18" w:space="0" w:color="000000"/>
              <w:left w:val="single" w:sz="5" w:space="0" w:color="000000"/>
              <w:bottom w:val="single" w:sz="5" w:space="0" w:color="000000"/>
              <w:right w:val="single" w:sz="5" w:space="0" w:color="000000"/>
            </w:tcBorders>
          </w:tcPr>
          <w:p w14:paraId="29585186" w14:textId="77777777" w:rsidR="00654AE3" w:rsidRPr="00BD415D" w:rsidRDefault="00654AE3" w:rsidP="00D22F71">
            <w:pPr>
              <w:ind w:left="0" w:right="0" w:firstLine="0"/>
              <w:jc w:val="center"/>
              <w:rPr>
                <w:rFonts w:cs="Times New Roman"/>
                <w:strike w:val="0"/>
                <w:sz w:val="22"/>
                <w:szCs w:val="22"/>
                <w:lang w:val="ru-RU"/>
              </w:rPr>
            </w:pPr>
          </w:p>
        </w:tc>
        <w:tc>
          <w:tcPr>
            <w:tcW w:w="1268" w:type="dxa"/>
            <w:tcBorders>
              <w:top w:val="single" w:sz="18" w:space="0" w:color="000000"/>
              <w:left w:val="single" w:sz="5" w:space="0" w:color="000000"/>
              <w:bottom w:val="single" w:sz="5" w:space="0" w:color="000000"/>
              <w:right w:val="single" w:sz="5" w:space="0" w:color="000000"/>
            </w:tcBorders>
          </w:tcPr>
          <w:p w14:paraId="3C3C4078" w14:textId="77777777" w:rsidR="00654AE3" w:rsidRPr="00BD415D" w:rsidRDefault="00654AE3" w:rsidP="00D22F71">
            <w:pPr>
              <w:ind w:left="-46" w:firstLine="40"/>
              <w:jc w:val="center"/>
              <w:rPr>
                <w:rFonts w:cs="Times New Roman"/>
                <w:strike w:val="0"/>
                <w:sz w:val="22"/>
                <w:szCs w:val="22"/>
                <w:lang w:val="ru-RU"/>
              </w:rPr>
            </w:pPr>
          </w:p>
        </w:tc>
        <w:tc>
          <w:tcPr>
            <w:tcW w:w="1142" w:type="dxa"/>
            <w:tcBorders>
              <w:top w:val="single" w:sz="18" w:space="0" w:color="000000"/>
              <w:left w:val="single" w:sz="5" w:space="0" w:color="000000"/>
              <w:bottom w:val="single" w:sz="5" w:space="0" w:color="000000"/>
              <w:right w:val="single" w:sz="5" w:space="0" w:color="000000"/>
            </w:tcBorders>
          </w:tcPr>
          <w:p w14:paraId="6E821DAC" w14:textId="77777777" w:rsidR="00654AE3" w:rsidRPr="00BD415D" w:rsidRDefault="00D8455A" w:rsidP="00D22F71">
            <w:pPr>
              <w:ind w:left="142" w:firstLine="0"/>
              <w:jc w:val="center"/>
              <w:rPr>
                <w:rFonts w:cs="Times New Roman"/>
                <w:strike w:val="0"/>
                <w:sz w:val="22"/>
                <w:szCs w:val="22"/>
                <w:lang w:val="ru-RU"/>
              </w:rPr>
            </w:pPr>
            <w:r w:rsidRPr="00BD415D">
              <w:rPr>
                <w:rFonts w:cs="Times New Roman"/>
                <w:strike w:val="0"/>
                <w:sz w:val="22"/>
                <w:szCs w:val="22"/>
                <w:lang w:val="ru-RU"/>
              </w:rPr>
              <w:t>4</w:t>
            </w:r>
          </w:p>
        </w:tc>
      </w:tr>
      <w:tr w:rsidR="00A4431B" w:rsidRPr="00BD415D" w14:paraId="788D1930" w14:textId="77777777" w:rsidTr="00E64E1E">
        <w:trPr>
          <w:trHeight w:hRule="exact" w:val="1526"/>
        </w:trPr>
        <w:tc>
          <w:tcPr>
            <w:tcW w:w="1133" w:type="dxa"/>
            <w:vMerge/>
            <w:tcBorders>
              <w:top w:val="single" w:sz="4" w:space="0" w:color="auto"/>
              <w:left w:val="single" w:sz="4" w:space="0" w:color="auto"/>
              <w:bottom w:val="single" w:sz="4" w:space="0" w:color="auto"/>
              <w:right w:val="single" w:sz="4" w:space="0" w:color="auto"/>
            </w:tcBorders>
          </w:tcPr>
          <w:p w14:paraId="2EDCD400" w14:textId="77777777" w:rsidR="00654AE3" w:rsidRPr="00BD415D" w:rsidRDefault="00654AE3" w:rsidP="00654AE3">
            <w:pPr>
              <w:rPr>
                <w:rFonts w:cs="Times New Roman"/>
                <w:strike w:val="0"/>
                <w:sz w:val="22"/>
                <w:szCs w:val="22"/>
                <w:lang w:val="ru-RU"/>
              </w:rPr>
            </w:pPr>
          </w:p>
        </w:tc>
        <w:tc>
          <w:tcPr>
            <w:tcW w:w="857" w:type="dxa"/>
            <w:vMerge/>
            <w:tcBorders>
              <w:top w:val="single" w:sz="4" w:space="0" w:color="auto"/>
              <w:left w:val="single" w:sz="4" w:space="0" w:color="auto"/>
              <w:bottom w:val="single" w:sz="4" w:space="0" w:color="auto"/>
              <w:right w:val="single" w:sz="4" w:space="0" w:color="auto"/>
            </w:tcBorders>
          </w:tcPr>
          <w:p w14:paraId="68BDD512" w14:textId="77777777" w:rsidR="00654AE3" w:rsidRPr="00BD415D" w:rsidRDefault="00654AE3" w:rsidP="00654AE3">
            <w:pPr>
              <w:rPr>
                <w:rFonts w:cs="Times New Roman"/>
                <w:strike w:val="0"/>
                <w:sz w:val="22"/>
                <w:szCs w:val="22"/>
                <w:lang w:val="ru-RU"/>
              </w:rPr>
            </w:pPr>
          </w:p>
        </w:tc>
        <w:tc>
          <w:tcPr>
            <w:tcW w:w="986" w:type="dxa"/>
            <w:tcBorders>
              <w:top w:val="single" w:sz="5" w:space="0" w:color="000000"/>
              <w:left w:val="single" w:sz="4" w:space="0" w:color="auto"/>
              <w:bottom w:val="single" w:sz="5" w:space="0" w:color="000000"/>
              <w:right w:val="single" w:sz="3" w:space="0" w:color="000000"/>
            </w:tcBorders>
          </w:tcPr>
          <w:p w14:paraId="55A401E8" w14:textId="3BBC6BFB" w:rsidR="00654AE3" w:rsidRPr="00BD415D" w:rsidRDefault="00E64E1E" w:rsidP="00654AE3">
            <w:pPr>
              <w:pStyle w:val="TableParagraph"/>
              <w:spacing w:before="35" w:line="275" w:lineRule="auto"/>
              <w:ind w:left="37"/>
              <w:rPr>
                <w:rFonts w:ascii="Times New Roman" w:eastAsia="Times New Roman" w:hAnsi="Times New Roman" w:cs="Times New Roman"/>
              </w:rPr>
            </w:pPr>
            <w:proofErr w:type="spellStart"/>
            <w:r w:rsidRPr="00BD415D">
              <w:rPr>
                <w:rFonts w:ascii="Times New Roman" w:hAnsi="Times New Roman" w:cs="Times New Roman"/>
                <w:lang w:val="ru-RU"/>
              </w:rPr>
              <w:t>on</w:t>
            </w:r>
            <w:proofErr w:type="spellEnd"/>
            <w:r w:rsidRPr="00BD415D">
              <w:rPr>
                <w:rFonts w:ascii="Times New Roman" w:hAnsi="Times New Roman" w:cs="Times New Roman"/>
                <w:lang w:val="ru-RU"/>
              </w:rPr>
              <w:t xml:space="preserve"> a </w:t>
            </w:r>
            <w:proofErr w:type="spellStart"/>
            <w:r w:rsidRPr="00BD415D">
              <w:rPr>
                <w:rFonts w:ascii="Times New Roman" w:hAnsi="Times New Roman" w:cs="Times New Roman"/>
                <w:lang w:val="ru-RU"/>
              </w:rPr>
              <w:t>paid</w:t>
            </w:r>
            <w:proofErr w:type="spellEnd"/>
            <w:r w:rsidRPr="00BD415D">
              <w:rPr>
                <w:rFonts w:ascii="Times New Roman" w:hAnsi="Times New Roman" w:cs="Times New Roman"/>
                <w:lang w:val="ru-RU"/>
              </w:rPr>
              <w:t xml:space="preserve"> </w:t>
            </w:r>
            <w:proofErr w:type="spellStart"/>
            <w:r w:rsidRPr="00BD415D">
              <w:rPr>
                <w:rFonts w:ascii="Times New Roman" w:hAnsi="Times New Roman" w:cs="Times New Roman"/>
                <w:lang w:val="ru-RU"/>
              </w:rPr>
              <w:t>basis</w:t>
            </w:r>
            <w:proofErr w:type="spellEnd"/>
          </w:p>
        </w:tc>
        <w:tc>
          <w:tcPr>
            <w:tcW w:w="469" w:type="dxa"/>
            <w:tcBorders>
              <w:top w:val="single" w:sz="5" w:space="0" w:color="000000"/>
              <w:left w:val="single" w:sz="3" w:space="0" w:color="000000"/>
              <w:bottom w:val="single" w:sz="5" w:space="0" w:color="000000"/>
              <w:right w:val="single" w:sz="3" w:space="0" w:color="000000"/>
            </w:tcBorders>
          </w:tcPr>
          <w:p w14:paraId="0FEA107A" w14:textId="77777777" w:rsidR="00654AE3" w:rsidRPr="00BD415D" w:rsidRDefault="00D8455A" w:rsidP="00D22F71">
            <w:pPr>
              <w:ind w:left="0" w:right="0" w:firstLine="0"/>
              <w:jc w:val="center"/>
              <w:rPr>
                <w:rFonts w:cs="Times New Roman"/>
                <w:strike w:val="0"/>
                <w:sz w:val="22"/>
                <w:szCs w:val="22"/>
                <w:lang w:val="ru-RU"/>
              </w:rPr>
            </w:pPr>
            <w:r w:rsidRPr="00BD415D">
              <w:rPr>
                <w:rFonts w:cs="Times New Roman"/>
                <w:strike w:val="0"/>
                <w:sz w:val="22"/>
                <w:szCs w:val="22"/>
                <w:lang w:val="ru-RU"/>
              </w:rPr>
              <w:t>1</w:t>
            </w:r>
          </w:p>
        </w:tc>
        <w:tc>
          <w:tcPr>
            <w:tcW w:w="427" w:type="dxa"/>
            <w:tcBorders>
              <w:top w:val="single" w:sz="5" w:space="0" w:color="000000"/>
              <w:left w:val="single" w:sz="3" w:space="0" w:color="000000"/>
              <w:bottom w:val="single" w:sz="5" w:space="0" w:color="000000"/>
              <w:right w:val="single" w:sz="3" w:space="0" w:color="000000"/>
            </w:tcBorders>
          </w:tcPr>
          <w:p w14:paraId="2186E114" w14:textId="77777777" w:rsidR="00654AE3" w:rsidRPr="00BD415D" w:rsidRDefault="00D8455A" w:rsidP="00D22F71">
            <w:pPr>
              <w:ind w:left="0" w:right="0" w:firstLine="0"/>
              <w:jc w:val="center"/>
              <w:rPr>
                <w:rFonts w:cs="Times New Roman"/>
                <w:strike w:val="0"/>
                <w:sz w:val="22"/>
                <w:szCs w:val="22"/>
                <w:lang w:val="ru-RU"/>
              </w:rPr>
            </w:pPr>
            <w:r w:rsidRPr="00BD415D">
              <w:rPr>
                <w:rFonts w:cs="Times New Roman"/>
                <w:strike w:val="0"/>
                <w:sz w:val="22"/>
                <w:szCs w:val="22"/>
                <w:lang w:val="ru-RU"/>
              </w:rPr>
              <w:t>1</w:t>
            </w:r>
          </w:p>
        </w:tc>
        <w:tc>
          <w:tcPr>
            <w:tcW w:w="422" w:type="dxa"/>
            <w:tcBorders>
              <w:top w:val="single" w:sz="5" w:space="0" w:color="000000"/>
              <w:left w:val="single" w:sz="3" w:space="0" w:color="000000"/>
              <w:bottom w:val="single" w:sz="5" w:space="0" w:color="000000"/>
              <w:right w:val="single" w:sz="3" w:space="0" w:color="000000"/>
            </w:tcBorders>
          </w:tcPr>
          <w:p w14:paraId="4E757E0D" w14:textId="77777777" w:rsidR="00654AE3" w:rsidRPr="00BD415D" w:rsidRDefault="00654AE3" w:rsidP="00D22F71">
            <w:pPr>
              <w:ind w:left="0" w:right="0" w:firstLine="0"/>
              <w:jc w:val="center"/>
              <w:rPr>
                <w:rFonts w:cs="Times New Roman"/>
                <w:strike w:val="0"/>
                <w:sz w:val="22"/>
                <w:szCs w:val="22"/>
              </w:rPr>
            </w:pPr>
          </w:p>
        </w:tc>
        <w:tc>
          <w:tcPr>
            <w:tcW w:w="430" w:type="dxa"/>
            <w:tcBorders>
              <w:top w:val="single" w:sz="5" w:space="0" w:color="000000"/>
              <w:left w:val="single" w:sz="3" w:space="0" w:color="000000"/>
              <w:bottom w:val="single" w:sz="5" w:space="0" w:color="000000"/>
              <w:right w:val="single" w:sz="5" w:space="0" w:color="000000"/>
            </w:tcBorders>
          </w:tcPr>
          <w:p w14:paraId="0C71A4FF" w14:textId="77777777" w:rsidR="00654AE3" w:rsidRPr="00BD415D" w:rsidRDefault="00654AE3" w:rsidP="00D22F71">
            <w:pPr>
              <w:ind w:left="0" w:right="0" w:firstLine="0"/>
              <w:jc w:val="center"/>
              <w:rPr>
                <w:rFonts w:cs="Times New Roman"/>
                <w:strike w:val="0"/>
                <w:sz w:val="22"/>
                <w:szCs w:val="22"/>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14:paraId="7ED3902B" w14:textId="77777777" w:rsidR="00654AE3" w:rsidRPr="00BD415D" w:rsidRDefault="00654AE3" w:rsidP="00D22F71">
            <w:pPr>
              <w:ind w:left="0" w:right="0" w:firstLine="0"/>
              <w:jc w:val="center"/>
              <w:rPr>
                <w:rFonts w:cs="Times New Roman"/>
                <w:strike w:val="0"/>
                <w:sz w:val="22"/>
                <w:szCs w:val="22"/>
              </w:rPr>
            </w:pPr>
          </w:p>
        </w:tc>
        <w:tc>
          <w:tcPr>
            <w:tcW w:w="849" w:type="dxa"/>
            <w:tcBorders>
              <w:top w:val="single" w:sz="5" w:space="0" w:color="000000"/>
              <w:left w:val="single" w:sz="5" w:space="0" w:color="000000"/>
              <w:bottom w:val="single" w:sz="5" w:space="0" w:color="000000"/>
              <w:right w:val="single" w:sz="5" w:space="0" w:color="000000"/>
            </w:tcBorders>
          </w:tcPr>
          <w:p w14:paraId="154EB10B" w14:textId="77777777" w:rsidR="00654AE3" w:rsidRPr="00BD415D" w:rsidRDefault="00654AE3" w:rsidP="00D22F71">
            <w:pPr>
              <w:ind w:left="0" w:right="0" w:firstLine="0"/>
              <w:jc w:val="center"/>
              <w:rPr>
                <w:rFonts w:cs="Times New Roman"/>
                <w:strike w:val="0"/>
                <w:sz w:val="22"/>
                <w:szCs w:val="22"/>
              </w:rPr>
            </w:pPr>
          </w:p>
        </w:tc>
        <w:tc>
          <w:tcPr>
            <w:tcW w:w="1268" w:type="dxa"/>
            <w:tcBorders>
              <w:top w:val="single" w:sz="5" w:space="0" w:color="000000"/>
              <w:left w:val="single" w:sz="5" w:space="0" w:color="000000"/>
              <w:bottom w:val="single" w:sz="5" w:space="0" w:color="000000"/>
              <w:right w:val="single" w:sz="5" w:space="0" w:color="000000"/>
            </w:tcBorders>
          </w:tcPr>
          <w:p w14:paraId="06EAAA5F" w14:textId="77777777" w:rsidR="00654AE3" w:rsidRPr="00BD415D" w:rsidRDefault="00654AE3" w:rsidP="00D22F71">
            <w:pPr>
              <w:ind w:left="-46" w:firstLine="40"/>
              <w:jc w:val="center"/>
              <w:rPr>
                <w:rFonts w:cs="Times New Roman"/>
                <w:strike w:val="0"/>
                <w:sz w:val="22"/>
                <w:szCs w:val="22"/>
              </w:rPr>
            </w:pPr>
          </w:p>
        </w:tc>
        <w:tc>
          <w:tcPr>
            <w:tcW w:w="1142" w:type="dxa"/>
            <w:tcBorders>
              <w:top w:val="single" w:sz="5" w:space="0" w:color="000000"/>
              <w:left w:val="single" w:sz="5" w:space="0" w:color="000000"/>
              <w:bottom w:val="single" w:sz="5" w:space="0" w:color="000000"/>
              <w:right w:val="single" w:sz="5" w:space="0" w:color="000000"/>
            </w:tcBorders>
          </w:tcPr>
          <w:p w14:paraId="7396BAE7" w14:textId="77777777" w:rsidR="00654AE3" w:rsidRPr="00BD415D" w:rsidRDefault="00D8455A" w:rsidP="00D22F71">
            <w:pPr>
              <w:ind w:left="142" w:firstLine="0"/>
              <w:jc w:val="center"/>
              <w:rPr>
                <w:rFonts w:cs="Times New Roman"/>
                <w:strike w:val="0"/>
                <w:sz w:val="22"/>
                <w:szCs w:val="22"/>
                <w:lang w:val="ru-RU"/>
              </w:rPr>
            </w:pPr>
            <w:r w:rsidRPr="00BD415D">
              <w:rPr>
                <w:rFonts w:cs="Times New Roman"/>
                <w:strike w:val="0"/>
                <w:sz w:val="22"/>
                <w:szCs w:val="22"/>
                <w:lang w:val="ru-RU"/>
              </w:rPr>
              <w:t>2</w:t>
            </w:r>
          </w:p>
        </w:tc>
      </w:tr>
    </w:tbl>
    <w:p w14:paraId="580C4E95" w14:textId="549F4D5F" w:rsidR="00654AE3" w:rsidRPr="00BD415D" w:rsidRDefault="004D35C3" w:rsidP="00654AE3">
      <w:pPr>
        <w:spacing w:before="4"/>
        <w:rPr>
          <w:rFonts w:cs="Times New Roman"/>
          <w:strike w:val="0"/>
          <w:sz w:val="22"/>
          <w:szCs w:val="22"/>
        </w:rPr>
      </w:pPr>
      <w:r w:rsidRPr="00BD415D">
        <w:rPr>
          <w:rFonts w:asciiTheme="minorHAnsi" w:eastAsiaTheme="minorHAnsi" w:hAnsiTheme="minorHAnsi" w:cstheme="minorBidi"/>
          <w:strike w:val="0"/>
          <w:noProof/>
          <w:sz w:val="22"/>
          <w:szCs w:val="22"/>
        </w:rPr>
        <mc:AlternateContent>
          <mc:Choice Requires="wpg">
            <w:drawing>
              <wp:anchor distT="0" distB="0" distL="114300" distR="114300" simplePos="0" relativeHeight="251658240" behindDoc="1" locked="0" layoutInCell="1" allowOverlap="1" wp14:anchorId="4E32F859" wp14:editId="235D7D5E">
                <wp:simplePos x="0" y="0"/>
                <wp:positionH relativeFrom="page">
                  <wp:posOffset>1290320</wp:posOffset>
                </wp:positionH>
                <wp:positionV relativeFrom="page">
                  <wp:posOffset>8910955</wp:posOffset>
                </wp:positionV>
                <wp:extent cx="177800" cy="1270"/>
                <wp:effectExtent l="0" t="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3"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6CD25C" id="Группа 1" o:spid="_x0000_s1026" style="position:absolute;margin-left:101.6pt;margin-top:701.65pt;width:14pt;height:.1pt;z-index:-251658240;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">
                <v:shape id="Freeform 40" o:spid="_x0000_s1027" style="position:absolute;left:2032;top:14033;width:280;height:2;visibility:visible;mso-wrap-style:square;v-text-anchor:top" coordsize="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" path="m,l280,e" filled="f" strokeweight=".19642mm">
                  <v:path arrowok="t" o:connecttype="custom" o:connectlocs="0,0;280,0" o:connectangles="0,0"/>
                </v:shape>
                <w10:wrap anchorx="page" anchory="page"/>
              </v:group>
            </w:pict>
          </mc:Fallback>
        </mc:AlternateContent>
      </w:r>
    </w:p>
    <w:tbl>
      <w:tblPr>
        <w:tblStyle w:val="TableNormal1"/>
        <w:tblW w:w="8368" w:type="dxa"/>
        <w:tblInd w:w="102" w:type="dxa"/>
        <w:tblLayout w:type="fixed"/>
        <w:tblLook w:val="01E0" w:firstRow="1" w:lastRow="1" w:firstColumn="1" w:lastColumn="1" w:noHBand="0" w:noVBand="0"/>
      </w:tblPr>
      <w:tblGrid>
        <w:gridCol w:w="1320"/>
        <w:gridCol w:w="670"/>
        <w:gridCol w:w="180"/>
        <w:gridCol w:w="806"/>
        <w:gridCol w:w="427"/>
        <w:gridCol w:w="327"/>
        <w:gridCol w:w="522"/>
        <w:gridCol w:w="430"/>
        <w:gridCol w:w="422"/>
        <w:gridCol w:w="1319"/>
        <w:gridCol w:w="1945"/>
      </w:tblGrid>
      <w:tr w:rsidR="00D22F71" w:rsidRPr="00BD415D" w14:paraId="45D7691B" w14:textId="77777777" w:rsidTr="00D22F71">
        <w:trPr>
          <w:trHeight w:hRule="exact" w:val="1879"/>
        </w:trPr>
        <w:tc>
          <w:tcPr>
            <w:tcW w:w="1320" w:type="dxa"/>
            <w:vMerge w:val="restart"/>
            <w:tcBorders>
              <w:top w:val="single" w:sz="18" w:space="0" w:color="000000"/>
              <w:left w:val="single" w:sz="3" w:space="0" w:color="000000"/>
              <w:right w:val="single" w:sz="3" w:space="0" w:color="000000"/>
            </w:tcBorders>
          </w:tcPr>
          <w:p w14:paraId="6B2F859D"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1925CFEC"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5AA65C30"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3B2B73E8"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0D0A564A"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609D018A" w14:textId="77777777" w:rsidR="00D22F71" w:rsidRPr="00BD415D" w:rsidRDefault="00D22F71" w:rsidP="0039573F">
            <w:pPr>
              <w:pStyle w:val="TableParagraph"/>
              <w:spacing w:before="2"/>
              <w:ind w:left="-567" w:firstLine="567"/>
              <w:rPr>
                <w:rFonts w:ascii="Times New Roman" w:eastAsia="Times New Roman" w:hAnsi="Times New Roman" w:cs="Times New Roman"/>
                <w:sz w:val="24"/>
                <w:szCs w:val="24"/>
              </w:rPr>
            </w:pPr>
          </w:p>
          <w:p w14:paraId="0250EEDE" w14:textId="04666DFF" w:rsidR="00D22F71" w:rsidRPr="00BD415D" w:rsidRDefault="006E7817" w:rsidP="0039573F">
            <w:pPr>
              <w:pStyle w:val="TableParagraph"/>
              <w:ind w:left="-567" w:firstLine="567"/>
              <w:rPr>
                <w:rFonts w:ascii="Times New Roman" w:hAnsi="Times New Roman" w:cs="Times New Roman"/>
                <w:sz w:val="24"/>
                <w:szCs w:val="24"/>
                <w:lang w:val="ru-RU"/>
              </w:rPr>
            </w:pPr>
            <w:r w:rsidRPr="00BD415D">
              <w:rPr>
                <w:rFonts w:ascii="Times New Roman" w:hAnsi="Times New Roman" w:cs="Times New Roman"/>
              </w:rPr>
              <w:t>September</w:t>
            </w:r>
          </w:p>
          <w:p w14:paraId="75E8650E" w14:textId="77777777" w:rsidR="00D22F71" w:rsidRPr="00BD415D" w:rsidRDefault="00D22F71" w:rsidP="0039573F">
            <w:pPr>
              <w:pStyle w:val="TableParagraph"/>
              <w:tabs>
                <w:tab w:val="left" w:pos="602"/>
              </w:tabs>
              <w:spacing w:line="277" w:lineRule="auto"/>
              <w:ind w:left="-567" w:right="164" w:firstLine="567"/>
              <w:rPr>
                <w:rFonts w:ascii="Times New Roman" w:eastAsia="Times New Roman" w:hAnsi="Times New Roman" w:cs="Times New Roman"/>
                <w:sz w:val="24"/>
                <w:szCs w:val="24"/>
                <w:lang w:val="ru-RU"/>
              </w:rPr>
            </w:pPr>
            <w:r w:rsidRPr="00BD415D">
              <w:rPr>
                <w:rFonts w:ascii="Times New Roman" w:hAnsi="Times New Roman" w:cs="Times New Roman"/>
                <w:sz w:val="24"/>
                <w:szCs w:val="24"/>
              </w:rPr>
              <w:t>20</w:t>
            </w:r>
            <w:r w:rsidRPr="00BD415D">
              <w:rPr>
                <w:rFonts w:ascii="Times New Roman" w:hAnsi="Times New Roman" w:cs="Times New Roman"/>
                <w:sz w:val="24"/>
                <w:szCs w:val="24"/>
                <w:lang w:val="ru-RU"/>
              </w:rPr>
              <w:t>19/2020</w:t>
            </w:r>
          </w:p>
        </w:tc>
        <w:tc>
          <w:tcPr>
            <w:tcW w:w="670" w:type="dxa"/>
            <w:vMerge w:val="restart"/>
            <w:tcBorders>
              <w:top w:val="single" w:sz="18" w:space="0" w:color="000000"/>
              <w:left w:val="single" w:sz="3" w:space="0" w:color="000000"/>
              <w:right w:val="single" w:sz="5" w:space="0" w:color="000000"/>
            </w:tcBorders>
          </w:tcPr>
          <w:p w14:paraId="5A9E613D" w14:textId="54192E66" w:rsidR="00D22F71" w:rsidRPr="00BD415D" w:rsidRDefault="00E64E1E" w:rsidP="0039573F">
            <w:pPr>
              <w:pStyle w:val="TableParagraph"/>
              <w:spacing w:before="216"/>
              <w:ind w:left="-567" w:firstLine="567"/>
              <w:rPr>
                <w:rFonts w:ascii="Times New Roman" w:eastAsia="Times New Roman" w:hAnsi="Times New Roman" w:cs="Times New Roman"/>
                <w:sz w:val="24"/>
                <w:szCs w:val="24"/>
              </w:rPr>
            </w:pPr>
            <w:r w:rsidRPr="00BD415D">
              <w:rPr>
                <w:rFonts w:ascii="Times New Roman" w:eastAsia="Times New Roman" w:hAnsi="Times New Roman" w:cs="Times New Roman"/>
                <w:sz w:val="24"/>
                <w:szCs w:val="24"/>
              </w:rPr>
              <w:t>Full - time</w:t>
            </w:r>
          </w:p>
        </w:tc>
        <w:tc>
          <w:tcPr>
            <w:tcW w:w="986" w:type="dxa"/>
            <w:gridSpan w:val="2"/>
            <w:tcBorders>
              <w:top w:val="single" w:sz="18" w:space="0" w:color="000000"/>
              <w:left w:val="single" w:sz="5" w:space="0" w:color="000000"/>
              <w:bottom w:val="single" w:sz="5" w:space="0" w:color="000000"/>
              <w:right w:val="single" w:sz="3" w:space="0" w:color="000000"/>
            </w:tcBorders>
          </w:tcPr>
          <w:p w14:paraId="09054CE9" w14:textId="023575CB" w:rsidR="00D22F71" w:rsidRPr="00BD415D" w:rsidRDefault="00E64E1E" w:rsidP="0039573F">
            <w:pPr>
              <w:pStyle w:val="TableParagraph"/>
              <w:tabs>
                <w:tab w:val="left" w:pos="567"/>
              </w:tabs>
              <w:spacing w:before="1" w:line="275" w:lineRule="auto"/>
              <w:ind w:left="-567" w:right="32" w:firstLine="567"/>
              <w:rPr>
                <w:rFonts w:ascii="Times New Roman" w:eastAsia="Times New Roman" w:hAnsi="Times New Roman" w:cs="Times New Roman"/>
                <w:sz w:val="24"/>
                <w:szCs w:val="24"/>
              </w:rPr>
            </w:pPr>
            <w:r w:rsidRPr="00BD415D">
              <w:rPr>
                <w:rFonts w:ascii="Times New Roman" w:hAnsi="Times New Roman" w:cs="Times New Roman"/>
                <w:w w:val="95"/>
                <w:sz w:val="24"/>
                <w:szCs w:val="24"/>
              </w:rPr>
              <w:t>based on an educational grant</w:t>
            </w:r>
          </w:p>
        </w:tc>
        <w:tc>
          <w:tcPr>
            <w:tcW w:w="427" w:type="dxa"/>
            <w:tcBorders>
              <w:top w:val="single" w:sz="18" w:space="0" w:color="000000"/>
              <w:left w:val="single" w:sz="3" w:space="0" w:color="000000"/>
              <w:bottom w:val="single" w:sz="5" w:space="0" w:color="000000"/>
              <w:right w:val="single" w:sz="3" w:space="0" w:color="000000"/>
            </w:tcBorders>
          </w:tcPr>
          <w:p w14:paraId="2B6441C4"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3</w:t>
            </w:r>
          </w:p>
        </w:tc>
        <w:tc>
          <w:tcPr>
            <w:tcW w:w="327" w:type="dxa"/>
            <w:tcBorders>
              <w:top w:val="single" w:sz="18" w:space="0" w:color="000000"/>
              <w:left w:val="single" w:sz="3" w:space="0" w:color="000000"/>
              <w:bottom w:val="single" w:sz="5" w:space="0" w:color="000000"/>
              <w:right w:val="single" w:sz="3" w:space="0" w:color="000000"/>
            </w:tcBorders>
          </w:tcPr>
          <w:p w14:paraId="403BBBBE"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3</w:t>
            </w:r>
          </w:p>
        </w:tc>
        <w:tc>
          <w:tcPr>
            <w:tcW w:w="522" w:type="dxa"/>
            <w:tcBorders>
              <w:top w:val="single" w:sz="18" w:space="0" w:color="000000"/>
              <w:left w:val="single" w:sz="3" w:space="0" w:color="000000"/>
              <w:bottom w:val="single" w:sz="5" w:space="0" w:color="000000"/>
              <w:right w:val="single" w:sz="3" w:space="0" w:color="000000"/>
            </w:tcBorders>
          </w:tcPr>
          <w:p w14:paraId="4E9E4310" w14:textId="77777777" w:rsidR="00D22F71" w:rsidRPr="00BD415D"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14:paraId="287F8AE4" w14:textId="77777777" w:rsidR="00D22F71" w:rsidRPr="00BD415D"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14:paraId="40000AA5" w14:textId="77777777" w:rsidR="00D22F71" w:rsidRPr="00BD415D"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14:paraId="5CA53029" w14:textId="77777777" w:rsidR="00D22F71" w:rsidRPr="00BD415D" w:rsidRDefault="00D22F71" w:rsidP="00D22F71">
            <w:pPr>
              <w:ind w:left="-567" w:firstLine="567"/>
              <w:jc w:val="center"/>
              <w:rPr>
                <w:rFonts w:cs="Times New Roman"/>
                <w:strike w:val="0"/>
                <w:sz w:val="24"/>
                <w:szCs w:val="24"/>
                <w:lang w:val="ru-RU"/>
              </w:rPr>
            </w:pPr>
          </w:p>
        </w:tc>
        <w:tc>
          <w:tcPr>
            <w:tcW w:w="1945" w:type="dxa"/>
            <w:tcBorders>
              <w:top w:val="single" w:sz="18" w:space="0" w:color="000000"/>
              <w:left w:val="single" w:sz="5" w:space="0" w:color="000000"/>
              <w:bottom w:val="single" w:sz="5" w:space="0" w:color="000000"/>
              <w:right w:val="single" w:sz="5" w:space="0" w:color="000000"/>
            </w:tcBorders>
          </w:tcPr>
          <w:p w14:paraId="48357507"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6</w:t>
            </w:r>
          </w:p>
        </w:tc>
      </w:tr>
      <w:tr w:rsidR="00D22F71" w:rsidRPr="00BD415D" w14:paraId="63DEF8CF" w14:textId="77777777" w:rsidTr="00D22F71">
        <w:trPr>
          <w:trHeight w:hRule="exact" w:val="1147"/>
        </w:trPr>
        <w:tc>
          <w:tcPr>
            <w:tcW w:w="1320" w:type="dxa"/>
            <w:vMerge/>
            <w:tcBorders>
              <w:left w:val="single" w:sz="3" w:space="0" w:color="000000"/>
              <w:right w:val="single" w:sz="3" w:space="0" w:color="000000"/>
            </w:tcBorders>
          </w:tcPr>
          <w:p w14:paraId="73E8094C" w14:textId="77777777" w:rsidR="00D22F71" w:rsidRPr="00BD415D" w:rsidRDefault="00D22F71" w:rsidP="0039573F">
            <w:pPr>
              <w:ind w:left="-567" w:firstLine="567"/>
              <w:rPr>
                <w:rFonts w:cs="Times New Roman"/>
                <w:strike w:val="0"/>
                <w:sz w:val="24"/>
                <w:szCs w:val="24"/>
                <w:lang w:val="ru-RU"/>
              </w:rPr>
            </w:pPr>
          </w:p>
        </w:tc>
        <w:tc>
          <w:tcPr>
            <w:tcW w:w="670" w:type="dxa"/>
            <w:vMerge/>
            <w:tcBorders>
              <w:left w:val="single" w:sz="3" w:space="0" w:color="000000"/>
              <w:bottom w:val="single" w:sz="5" w:space="0" w:color="000000"/>
              <w:right w:val="single" w:sz="5" w:space="0" w:color="000000"/>
            </w:tcBorders>
          </w:tcPr>
          <w:p w14:paraId="27B9964E" w14:textId="77777777" w:rsidR="00D22F71" w:rsidRPr="00BD415D" w:rsidRDefault="00D22F71" w:rsidP="0039573F">
            <w:pPr>
              <w:ind w:left="-567" w:firstLine="567"/>
              <w:rPr>
                <w:rFonts w:cs="Times New Roman"/>
                <w:strike w:val="0"/>
                <w:sz w:val="24"/>
                <w:szCs w:val="24"/>
                <w:lang w:val="ru-RU"/>
              </w:rPr>
            </w:pPr>
          </w:p>
        </w:tc>
        <w:tc>
          <w:tcPr>
            <w:tcW w:w="986" w:type="dxa"/>
            <w:gridSpan w:val="2"/>
            <w:tcBorders>
              <w:top w:val="single" w:sz="5" w:space="0" w:color="000000"/>
              <w:left w:val="single" w:sz="5" w:space="0" w:color="000000"/>
              <w:bottom w:val="single" w:sz="5" w:space="0" w:color="000000"/>
              <w:right w:val="single" w:sz="3" w:space="0" w:color="000000"/>
            </w:tcBorders>
          </w:tcPr>
          <w:p w14:paraId="15C8052E" w14:textId="34224307" w:rsidR="00D22F71" w:rsidRPr="00BD415D" w:rsidRDefault="00E64E1E" w:rsidP="0039573F">
            <w:pPr>
              <w:pStyle w:val="TableParagraph"/>
              <w:spacing w:before="35" w:line="275" w:lineRule="auto"/>
              <w:ind w:left="-567" w:firstLine="567"/>
              <w:rPr>
                <w:rFonts w:ascii="Times New Roman" w:eastAsia="Times New Roman" w:hAnsi="Times New Roman" w:cs="Times New Roman"/>
                <w:sz w:val="24"/>
                <w:szCs w:val="24"/>
              </w:rPr>
            </w:pPr>
            <w:r w:rsidRPr="00BD415D">
              <w:rPr>
                <w:rFonts w:ascii="Times New Roman" w:hAnsi="Times New Roman" w:cs="Times New Roman"/>
                <w:sz w:val="24"/>
                <w:szCs w:val="24"/>
              </w:rPr>
              <w:t>on a paid basis</w:t>
            </w:r>
          </w:p>
        </w:tc>
        <w:tc>
          <w:tcPr>
            <w:tcW w:w="427" w:type="dxa"/>
            <w:tcBorders>
              <w:top w:val="single" w:sz="5" w:space="0" w:color="000000"/>
              <w:left w:val="single" w:sz="3" w:space="0" w:color="000000"/>
              <w:bottom w:val="single" w:sz="5" w:space="0" w:color="000000"/>
              <w:right w:val="single" w:sz="3" w:space="0" w:color="000000"/>
            </w:tcBorders>
          </w:tcPr>
          <w:p w14:paraId="357B7D32"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1</w:t>
            </w:r>
          </w:p>
        </w:tc>
        <w:tc>
          <w:tcPr>
            <w:tcW w:w="327" w:type="dxa"/>
            <w:tcBorders>
              <w:top w:val="single" w:sz="5" w:space="0" w:color="000000"/>
              <w:left w:val="single" w:sz="3" w:space="0" w:color="000000"/>
              <w:bottom w:val="single" w:sz="5" w:space="0" w:color="000000"/>
              <w:right w:val="single" w:sz="3" w:space="0" w:color="000000"/>
            </w:tcBorders>
          </w:tcPr>
          <w:p w14:paraId="5D7EA594" w14:textId="77777777" w:rsidR="00D22F71" w:rsidRPr="00BD415D" w:rsidRDefault="00D22F71" w:rsidP="00D22F71">
            <w:pPr>
              <w:ind w:left="-567" w:firstLine="567"/>
              <w:jc w:val="center"/>
              <w:rPr>
                <w:rFonts w:cs="Times New Roman"/>
                <w:strike w:val="0"/>
                <w:sz w:val="24"/>
                <w:szCs w:val="24"/>
              </w:rPr>
            </w:pPr>
          </w:p>
        </w:tc>
        <w:tc>
          <w:tcPr>
            <w:tcW w:w="522" w:type="dxa"/>
            <w:tcBorders>
              <w:top w:val="single" w:sz="5" w:space="0" w:color="000000"/>
              <w:left w:val="single" w:sz="3" w:space="0" w:color="000000"/>
              <w:bottom w:val="single" w:sz="5" w:space="0" w:color="000000"/>
              <w:right w:val="single" w:sz="3" w:space="0" w:color="000000"/>
            </w:tcBorders>
          </w:tcPr>
          <w:p w14:paraId="5EA3045E" w14:textId="77777777" w:rsidR="00D22F71" w:rsidRPr="00BD415D"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14:paraId="2EEB6FAD" w14:textId="77777777" w:rsidR="00D22F71" w:rsidRPr="00BD415D"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14:paraId="19281E69" w14:textId="77777777" w:rsidR="00D22F71" w:rsidRPr="00BD415D"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single" w:sz="5" w:space="0" w:color="000000"/>
              <w:right w:val="single" w:sz="5" w:space="0" w:color="000000"/>
            </w:tcBorders>
          </w:tcPr>
          <w:p w14:paraId="33235E77" w14:textId="77777777" w:rsidR="00D22F71" w:rsidRPr="00BD415D" w:rsidRDefault="00D22F71" w:rsidP="00D22F71">
            <w:pPr>
              <w:ind w:left="-567" w:firstLine="567"/>
              <w:jc w:val="center"/>
              <w:rPr>
                <w:rFonts w:cs="Times New Roman"/>
                <w:strike w:val="0"/>
                <w:sz w:val="24"/>
                <w:szCs w:val="24"/>
              </w:rPr>
            </w:pPr>
          </w:p>
        </w:tc>
        <w:tc>
          <w:tcPr>
            <w:tcW w:w="1945" w:type="dxa"/>
            <w:tcBorders>
              <w:top w:val="single" w:sz="5" w:space="0" w:color="000000"/>
              <w:left w:val="single" w:sz="5" w:space="0" w:color="000000"/>
              <w:bottom w:val="single" w:sz="5" w:space="0" w:color="000000"/>
              <w:right w:val="single" w:sz="5" w:space="0" w:color="000000"/>
            </w:tcBorders>
          </w:tcPr>
          <w:p w14:paraId="6EEBB72C"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1</w:t>
            </w:r>
          </w:p>
        </w:tc>
      </w:tr>
      <w:tr w:rsidR="00D22F71" w:rsidRPr="00BD415D" w14:paraId="4391C653" w14:textId="77777777" w:rsidTr="00D22F71">
        <w:trPr>
          <w:trHeight w:hRule="exact" w:val="1697"/>
        </w:trPr>
        <w:tc>
          <w:tcPr>
            <w:tcW w:w="1320" w:type="dxa"/>
            <w:vMerge w:val="restart"/>
            <w:tcBorders>
              <w:top w:val="single" w:sz="18" w:space="0" w:color="000000"/>
              <w:left w:val="single" w:sz="3" w:space="0" w:color="000000"/>
              <w:right w:val="single" w:sz="3" w:space="0" w:color="000000"/>
            </w:tcBorders>
          </w:tcPr>
          <w:p w14:paraId="7BFC17B4"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112653EC"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066E3E35"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4E5536F1"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3629A487"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769994E0" w14:textId="77777777" w:rsidR="00D22F71" w:rsidRPr="00BD415D" w:rsidRDefault="00D22F71" w:rsidP="0039573F">
            <w:pPr>
              <w:pStyle w:val="TableParagraph"/>
              <w:spacing w:before="2"/>
              <w:ind w:left="-567" w:firstLine="567"/>
              <w:rPr>
                <w:rFonts w:ascii="Times New Roman" w:eastAsia="Times New Roman" w:hAnsi="Times New Roman" w:cs="Times New Roman"/>
                <w:sz w:val="24"/>
                <w:szCs w:val="24"/>
              </w:rPr>
            </w:pPr>
          </w:p>
          <w:p w14:paraId="7CF13A4D" w14:textId="77777777" w:rsidR="00D22F71" w:rsidRPr="00BD415D" w:rsidRDefault="00D22F71" w:rsidP="0039573F">
            <w:pPr>
              <w:pStyle w:val="TableParagraph"/>
              <w:tabs>
                <w:tab w:val="left" w:pos="602"/>
              </w:tabs>
              <w:spacing w:line="275" w:lineRule="auto"/>
              <w:ind w:left="-567" w:firstLine="567"/>
              <w:rPr>
                <w:rFonts w:ascii="Times New Roman" w:hAnsi="Times New Roman" w:cs="Times New Roman"/>
                <w:sz w:val="24"/>
                <w:szCs w:val="24"/>
                <w:lang w:val="ru-RU"/>
              </w:rPr>
            </w:pPr>
          </w:p>
          <w:p w14:paraId="4D568F96" w14:textId="2BDBE430" w:rsidR="00D22F71" w:rsidRPr="00BD415D" w:rsidRDefault="006E7817" w:rsidP="0039573F">
            <w:pPr>
              <w:pStyle w:val="TableParagraph"/>
              <w:ind w:left="-567" w:firstLine="567"/>
              <w:rPr>
                <w:rFonts w:ascii="Times New Roman" w:hAnsi="Times New Roman" w:cs="Times New Roman"/>
                <w:sz w:val="24"/>
                <w:szCs w:val="24"/>
                <w:lang w:val="ru-RU"/>
              </w:rPr>
            </w:pPr>
            <w:r w:rsidRPr="00BD415D">
              <w:rPr>
                <w:rFonts w:ascii="Times New Roman" w:hAnsi="Times New Roman" w:cs="Times New Roman"/>
              </w:rPr>
              <w:t>September</w:t>
            </w:r>
          </w:p>
          <w:p w14:paraId="0CCF51D3" w14:textId="77777777" w:rsidR="00D22F71" w:rsidRPr="00BD415D" w:rsidRDefault="00D22F71" w:rsidP="0039573F">
            <w:pPr>
              <w:pStyle w:val="TableParagraph"/>
              <w:tabs>
                <w:tab w:val="left" w:pos="602"/>
              </w:tabs>
              <w:spacing w:line="275" w:lineRule="auto"/>
              <w:ind w:left="-567" w:right="164" w:firstLine="567"/>
              <w:rPr>
                <w:rFonts w:ascii="Times New Roman" w:eastAsia="Times New Roman" w:hAnsi="Times New Roman" w:cs="Times New Roman"/>
                <w:sz w:val="24"/>
                <w:szCs w:val="24"/>
                <w:lang w:val="ru-RU"/>
              </w:rPr>
            </w:pPr>
            <w:r w:rsidRPr="00BD415D">
              <w:rPr>
                <w:rFonts w:ascii="Times New Roman" w:hAnsi="Times New Roman" w:cs="Times New Roman"/>
                <w:sz w:val="24"/>
                <w:szCs w:val="24"/>
              </w:rPr>
              <w:t>20</w:t>
            </w:r>
            <w:r w:rsidRPr="00BD415D">
              <w:rPr>
                <w:rFonts w:ascii="Times New Roman" w:hAnsi="Times New Roman" w:cs="Times New Roman"/>
                <w:sz w:val="24"/>
                <w:szCs w:val="24"/>
                <w:lang w:val="ru-RU"/>
              </w:rPr>
              <w:t>18</w:t>
            </w:r>
            <w:r w:rsidRPr="00BD415D">
              <w:rPr>
                <w:rFonts w:ascii="Times New Roman" w:hAnsi="Times New Roman" w:cs="Times New Roman"/>
                <w:sz w:val="24"/>
                <w:szCs w:val="24"/>
              </w:rPr>
              <w:t>/20</w:t>
            </w:r>
            <w:r w:rsidRPr="00BD415D">
              <w:rPr>
                <w:rFonts w:ascii="Times New Roman" w:hAnsi="Times New Roman" w:cs="Times New Roman"/>
                <w:sz w:val="24"/>
                <w:szCs w:val="24"/>
                <w:lang w:val="ru-RU"/>
              </w:rPr>
              <w:t>19</w:t>
            </w:r>
          </w:p>
        </w:tc>
        <w:tc>
          <w:tcPr>
            <w:tcW w:w="850" w:type="dxa"/>
            <w:gridSpan w:val="2"/>
            <w:vMerge w:val="restart"/>
            <w:tcBorders>
              <w:top w:val="single" w:sz="18" w:space="0" w:color="000000"/>
              <w:left w:val="single" w:sz="3" w:space="0" w:color="000000"/>
              <w:right w:val="single" w:sz="5" w:space="0" w:color="000000"/>
            </w:tcBorders>
          </w:tcPr>
          <w:p w14:paraId="1A56019A" w14:textId="2AFB7C71" w:rsidR="00D22F71" w:rsidRPr="00BD415D" w:rsidRDefault="00E64E1E" w:rsidP="0039573F">
            <w:pPr>
              <w:pStyle w:val="TableParagraph"/>
              <w:spacing w:before="211"/>
              <w:ind w:left="-567" w:firstLine="567"/>
              <w:rPr>
                <w:rFonts w:ascii="Times New Roman" w:eastAsia="Times New Roman" w:hAnsi="Times New Roman" w:cs="Times New Roman"/>
                <w:sz w:val="24"/>
                <w:szCs w:val="24"/>
              </w:rPr>
            </w:pPr>
            <w:r w:rsidRPr="00BD415D">
              <w:rPr>
                <w:rFonts w:ascii="Times New Roman" w:eastAsia="Times New Roman" w:hAnsi="Times New Roman" w:cs="Times New Roman"/>
                <w:sz w:val="24"/>
                <w:szCs w:val="24"/>
              </w:rPr>
              <w:t>Full - time</w:t>
            </w:r>
          </w:p>
        </w:tc>
        <w:tc>
          <w:tcPr>
            <w:tcW w:w="806" w:type="dxa"/>
            <w:tcBorders>
              <w:top w:val="single" w:sz="18" w:space="0" w:color="000000"/>
              <w:left w:val="single" w:sz="5" w:space="0" w:color="000000"/>
              <w:bottom w:val="single" w:sz="5" w:space="0" w:color="000000"/>
              <w:right w:val="single" w:sz="3" w:space="0" w:color="000000"/>
            </w:tcBorders>
          </w:tcPr>
          <w:p w14:paraId="7088252B" w14:textId="13CE37BE" w:rsidR="00D22F71" w:rsidRPr="00BD415D" w:rsidRDefault="00E64E1E" w:rsidP="0039573F">
            <w:pPr>
              <w:pStyle w:val="TableParagraph"/>
              <w:tabs>
                <w:tab w:val="left" w:pos="567"/>
              </w:tabs>
              <w:spacing w:line="276" w:lineRule="auto"/>
              <w:ind w:left="-567" w:right="32" w:firstLine="567"/>
              <w:rPr>
                <w:rFonts w:ascii="Times New Roman" w:eastAsia="Times New Roman" w:hAnsi="Times New Roman" w:cs="Times New Roman"/>
                <w:sz w:val="24"/>
                <w:szCs w:val="24"/>
              </w:rPr>
            </w:pPr>
            <w:r w:rsidRPr="00BD415D">
              <w:rPr>
                <w:rFonts w:ascii="Times New Roman" w:hAnsi="Times New Roman" w:cs="Times New Roman"/>
                <w:w w:val="95"/>
                <w:sz w:val="24"/>
                <w:szCs w:val="24"/>
              </w:rPr>
              <w:t>based on an educational grant</w:t>
            </w:r>
          </w:p>
        </w:tc>
        <w:tc>
          <w:tcPr>
            <w:tcW w:w="427" w:type="dxa"/>
            <w:tcBorders>
              <w:top w:val="single" w:sz="18" w:space="0" w:color="000000"/>
              <w:left w:val="single" w:sz="3" w:space="0" w:color="000000"/>
              <w:bottom w:val="single" w:sz="5" w:space="0" w:color="000000"/>
              <w:right w:val="single" w:sz="3" w:space="0" w:color="000000"/>
            </w:tcBorders>
          </w:tcPr>
          <w:p w14:paraId="3206D39D"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3</w:t>
            </w:r>
          </w:p>
        </w:tc>
        <w:tc>
          <w:tcPr>
            <w:tcW w:w="327" w:type="dxa"/>
            <w:tcBorders>
              <w:top w:val="single" w:sz="18" w:space="0" w:color="000000"/>
              <w:left w:val="single" w:sz="3" w:space="0" w:color="000000"/>
              <w:bottom w:val="single" w:sz="5" w:space="0" w:color="000000"/>
              <w:right w:val="single" w:sz="3" w:space="0" w:color="000000"/>
            </w:tcBorders>
          </w:tcPr>
          <w:p w14:paraId="4AF10494"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5</w:t>
            </w:r>
          </w:p>
        </w:tc>
        <w:tc>
          <w:tcPr>
            <w:tcW w:w="522" w:type="dxa"/>
            <w:tcBorders>
              <w:top w:val="single" w:sz="18" w:space="0" w:color="000000"/>
              <w:left w:val="single" w:sz="3" w:space="0" w:color="000000"/>
              <w:bottom w:val="single" w:sz="5" w:space="0" w:color="000000"/>
              <w:right w:val="single" w:sz="3" w:space="0" w:color="000000"/>
            </w:tcBorders>
          </w:tcPr>
          <w:p w14:paraId="1B4973BD" w14:textId="77777777" w:rsidR="00D22F71" w:rsidRPr="00BD415D"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14:paraId="6BE9E88F" w14:textId="77777777" w:rsidR="00D22F71" w:rsidRPr="00BD415D"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14:paraId="078B9A0F" w14:textId="77777777" w:rsidR="00D22F71" w:rsidRPr="00BD415D"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14:paraId="11A1D857" w14:textId="77777777" w:rsidR="00D22F71" w:rsidRPr="00BD415D" w:rsidRDefault="00D22F71" w:rsidP="00D22F71">
            <w:pPr>
              <w:ind w:left="-567" w:firstLine="567"/>
              <w:jc w:val="center"/>
              <w:rPr>
                <w:rFonts w:cs="Times New Roman"/>
                <w:strike w:val="0"/>
                <w:sz w:val="24"/>
                <w:szCs w:val="24"/>
                <w:lang w:val="ru-RU"/>
              </w:rPr>
            </w:pPr>
          </w:p>
        </w:tc>
        <w:tc>
          <w:tcPr>
            <w:tcW w:w="1945" w:type="dxa"/>
            <w:tcBorders>
              <w:top w:val="single" w:sz="18" w:space="0" w:color="000000"/>
              <w:left w:val="single" w:sz="5" w:space="0" w:color="000000"/>
              <w:bottom w:val="single" w:sz="5" w:space="0" w:color="000000"/>
              <w:right w:val="single" w:sz="5" w:space="0" w:color="000000"/>
            </w:tcBorders>
          </w:tcPr>
          <w:p w14:paraId="08F53F80"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8</w:t>
            </w:r>
          </w:p>
        </w:tc>
      </w:tr>
      <w:tr w:rsidR="00D22F71" w:rsidRPr="00BD415D" w14:paraId="18E44891" w14:textId="77777777" w:rsidTr="00D22F71">
        <w:trPr>
          <w:trHeight w:hRule="exact" w:val="1133"/>
        </w:trPr>
        <w:tc>
          <w:tcPr>
            <w:tcW w:w="1320" w:type="dxa"/>
            <w:vMerge/>
            <w:tcBorders>
              <w:left w:val="single" w:sz="3" w:space="0" w:color="000000"/>
              <w:bottom w:val="nil"/>
              <w:right w:val="single" w:sz="3" w:space="0" w:color="000000"/>
            </w:tcBorders>
          </w:tcPr>
          <w:p w14:paraId="4A723A2A" w14:textId="77777777" w:rsidR="00D22F71" w:rsidRPr="00BD415D" w:rsidRDefault="00D22F71" w:rsidP="0039573F">
            <w:pPr>
              <w:ind w:left="-567" w:firstLine="567"/>
              <w:rPr>
                <w:rFonts w:cs="Times New Roman"/>
                <w:strike w:val="0"/>
                <w:sz w:val="24"/>
                <w:szCs w:val="24"/>
                <w:lang w:val="ru-RU"/>
              </w:rPr>
            </w:pPr>
          </w:p>
        </w:tc>
        <w:tc>
          <w:tcPr>
            <w:tcW w:w="850" w:type="dxa"/>
            <w:gridSpan w:val="2"/>
            <w:vMerge/>
            <w:tcBorders>
              <w:left w:val="single" w:sz="3" w:space="0" w:color="000000"/>
              <w:bottom w:val="single" w:sz="5" w:space="0" w:color="000000"/>
              <w:right w:val="single" w:sz="5" w:space="0" w:color="000000"/>
            </w:tcBorders>
          </w:tcPr>
          <w:p w14:paraId="1B2E3933" w14:textId="77777777" w:rsidR="00D22F71" w:rsidRPr="00BD415D" w:rsidRDefault="00D22F71" w:rsidP="0039573F">
            <w:pPr>
              <w:ind w:left="-567" w:firstLine="567"/>
              <w:rPr>
                <w:rFonts w:cs="Times New Roman"/>
                <w:strike w:val="0"/>
                <w:sz w:val="24"/>
                <w:szCs w:val="24"/>
                <w:lang w:val="ru-RU"/>
              </w:rPr>
            </w:pPr>
          </w:p>
        </w:tc>
        <w:tc>
          <w:tcPr>
            <w:tcW w:w="806" w:type="dxa"/>
            <w:tcBorders>
              <w:top w:val="single" w:sz="5" w:space="0" w:color="000000"/>
              <w:left w:val="single" w:sz="5" w:space="0" w:color="000000"/>
              <w:bottom w:val="single" w:sz="5" w:space="0" w:color="000000"/>
              <w:right w:val="single" w:sz="3" w:space="0" w:color="000000"/>
            </w:tcBorders>
          </w:tcPr>
          <w:p w14:paraId="57550822" w14:textId="3290CB70" w:rsidR="00D22F71" w:rsidRPr="00BD415D" w:rsidRDefault="00E64E1E" w:rsidP="0039573F">
            <w:pPr>
              <w:pStyle w:val="TableParagraph"/>
              <w:spacing w:before="30" w:line="275" w:lineRule="auto"/>
              <w:ind w:left="-567" w:firstLine="567"/>
              <w:rPr>
                <w:rFonts w:ascii="Times New Roman" w:eastAsia="Times New Roman" w:hAnsi="Times New Roman" w:cs="Times New Roman"/>
                <w:sz w:val="24"/>
                <w:szCs w:val="24"/>
              </w:rPr>
            </w:pPr>
            <w:r w:rsidRPr="00BD415D">
              <w:rPr>
                <w:rFonts w:ascii="Times New Roman" w:hAnsi="Times New Roman" w:cs="Times New Roman"/>
                <w:sz w:val="24"/>
                <w:szCs w:val="24"/>
              </w:rPr>
              <w:t>on a paid basis</w:t>
            </w:r>
          </w:p>
        </w:tc>
        <w:tc>
          <w:tcPr>
            <w:tcW w:w="427" w:type="dxa"/>
            <w:tcBorders>
              <w:top w:val="single" w:sz="5" w:space="0" w:color="000000"/>
              <w:left w:val="single" w:sz="3" w:space="0" w:color="000000"/>
              <w:bottom w:val="single" w:sz="5" w:space="0" w:color="000000"/>
              <w:right w:val="single" w:sz="3" w:space="0" w:color="000000"/>
            </w:tcBorders>
          </w:tcPr>
          <w:p w14:paraId="7425D970" w14:textId="77777777" w:rsidR="00D22F71" w:rsidRPr="00BD415D" w:rsidRDefault="00D22F71" w:rsidP="00D22F71">
            <w:pPr>
              <w:ind w:left="-567" w:firstLine="567"/>
              <w:jc w:val="center"/>
              <w:rPr>
                <w:rFonts w:cs="Times New Roman"/>
                <w:strike w:val="0"/>
                <w:sz w:val="24"/>
                <w:szCs w:val="24"/>
                <w:lang w:val="ru-RU"/>
              </w:rPr>
            </w:pPr>
          </w:p>
        </w:tc>
        <w:tc>
          <w:tcPr>
            <w:tcW w:w="327" w:type="dxa"/>
            <w:tcBorders>
              <w:top w:val="single" w:sz="5" w:space="0" w:color="000000"/>
              <w:left w:val="single" w:sz="3" w:space="0" w:color="000000"/>
              <w:bottom w:val="single" w:sz="5" w:space="0" w:color="000000"/>
              <w:right w:val="single" w:sz="3" w:space="0" w:color="000000"/>
            </w:tcBorders>
          </w:tcPr>
          <w:p w14:paraId="6B139CC3"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1</w:t>
            </w:r>
          </w:p>
        </w:tc>
        <w:tc>
          <w:tcPr>
            <w:tcW w:w="522" w:type="dxa"/>
            <w:tcBorders>
              <w:top w:val="single" w:sz="5" w:space="0" w:color="000000"/>
              <w:left w:val="single" w:sz="3" w:space="0" w:color="000000"/>
              <w:bottom w:val="single" w:sz="5" w:space="0" w:color="000000"/>
              <w:right w:val="single" w:sz="3" w:space="0" w:color="000000"/>
            </w:tcBorders>
          </w:tcPr>
          <w:p w14:paraId="6A71E770" w14:textId="77777777" w:rsidR="00D22F71" w:rsidRPr="00BD415D"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14:paraId="2EC8A49B" w14:textId="77777777" w:rsidR="00D22F71" w:rsidRPr="00BD415D"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14:paraId="625F9DE1" w14:textId="77777777" w:rsidR="00D22F71" w:rsidRPr="00BD415D"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single" w:sz="5" w:space="0" w:color="000000"/>
              <w:right w:val="single" w:sz="5" w:space="0" w:color="000000"/>
            </w:tcBorders>
          </w:tcPr>
          <w:p w14:paraId="0938BD33" w14:textId="77777777" w:rsidR="00D22F71" w:rsidRPr="00BD415D" w:rsidRDefault="00D22F71" w:rsidP="00D22F71">
            <w:pPr>
              <w:ind w:left="-567" w:firstLine="567"/>
              <w:jc w:val="center"/>
              <w:rPr>
                <w:rFonts w:cs="Times New Roman"/>
                <w:strike w:val="0"/>
                <w:sz w:val="24"/>
                <w:szCs w:val="24"/>
              </w:rPr>
            </w:pPr>
          </w:p>
        </w:tc>
        <w:tc>
          <w:tcPr>
            <w:tcW w:w="1945" w:type="dxa"/>
            <w:tcBorders>
              <w:top w:val="single" w:sz="5" w:space="0" w:color="000000"/>
              <w:left w:val="single" w:sz="5" w:space="0" w:color="000000"/>
              <w:bottom w:val="single" w:sz="5" w:space="0" w:color="000000"/>
              <w:right w:val="single" w:sz="5" w:space="0" w:color="000000"/>
            </w:tcBorders>
          </w:tcPr>
          <w:p w14:paraId="60BEF5B0"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1</w:t>
            </w:r>
          </w:p>
        </w:tc>
      </w:tr>
      <w:tr w:rsidR="00D22F71" w:rsidRPr="00BD415D" w14:paraId="292BB78E" w14:textId="77777777" w:rsidTr="00D22F71">
        <w:trPr>
          <w:trHeight w:hRule="exact" w:val="1546"/>
        </w:trPr>
        <w:tc>
          <w:tcPr>
            <w:tcW w:w="1320" w:type="dxa"/>
            <w:vMerge w:val="restart"/>
            <w:tcBorders>
              <w:top w:val="single" w:sz="4" w:space="0" w:color="auto"/>
              <w:left w:val="single" w:sz="4" w:space="0" w:color="auto"/>
              <w:bottom w:val="single" w:sz="4" w:space="0" w:color="auto"/>
              <w:right w:val="single" w:sz="4" w:space="0" w:color="auto"/>
            </w:tcBorders>
          </w:tcPr>
          <w:p w14:paraId="08C09E2C"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6080BA00" w14:textId="77777777" w:rsidR="00D22F71" w:rsidRPr="00BD415D" w:rsidRDefault="00D22F71" w:rsidP="0039573F">
            <w:pPr>
              <w:pStyle w:val="TableParagraph"/>
              <w:ind w:left="-567" w:firstLine="567"/>
              <w:rPr>
                <w:rFonts w:ascii="Times New Roman" w:eastAsia="Times New Roman" w:hAnsi="Times New Roman" w:cs="Times New Roman"/>
                <w:sz w:val="24"/>
                <w:szCs w:val="24"/>
              </w:rPr>
            </w:pPr>
          </w:p>
          <w:p w14:paraId="456C7ECC" w14:textId="77777777" w:rsidR="00D22F71" w:rsidRPr="00BD415D" w:rsidRDefault="00D22F71" w:rsidP="0039573F">
            <w:pPr>
              <w:pStyle w:val="TableParagraph"/>
              <w:spacing w:before="4"/>
              <w:ind w:left="-567" w:firstLine="567"/>
              <w:rPr>
                <w:rFonts w:ascii="Times New Roman" w:eastAsia="Times New Roman" w:hAnsi="Times New Roman" w:cs="Times New Roman"/>
                <w:sz w:val="24"/>
                <w:szCs w:val="24"/>
              </w:rPr>
            </w:pPr>
          </w:p>
          <w:p w14:paraId="3E7EF14D" w14:textId="26FBDA1C" w:rsidR="006E7817" w:rsidRPr="00BD415D" w:rsidRDefault="006E7817" w:rsidP="0039573F">
            <w:pPr>
              <w:pStyle w:val="TableParagraph"/>
              <w:tabs>
                <w:tab w:val="left" w:pos="602"/>
              </w:tabs>
              <w:spacing w:line="275" w:lineRule="auto"/>
              <w:ind w:left="-567" w:right="164" w:firstLine="567"/>
              <w:rPr>
                <w:rFonts w:ascii="Times New Roman" w:hAnsi="Times New Roman" w:cs="Times New Roman"/>
                <w:sz w:val="24"/>
                <w:szCs w:val="24"/>
              </w:rPr>
            </w:pPr>
            <w:r w:rsidRPr="00BD415D">
              <w:rPr>
                <w:rFonts w:ascii="Times New Roman" w:hAnsi="Times New Roman" w:cs="Times New Roman"/>
              </w:rPr>
              <w:t>September</w:t>
            </w:r>
          </w:p>
          <w:p w14:paraId="07929A06" w14:textId="255EBCD5" w:rsidR="00D22F71" w:rsidRPr="00BD415D" w:rsidRDefault="00D22F71" w:rsidP="0039573F">
            <w:pPr>
              <w:pStyle w:val="TableParagraph"/>
              <w:tabs>
                <w:tab w:val="left" w:pos="602"/>
              </w:tabs>
              <w:spacing w:line="275" w:lineRule="auto"/>
              <w:ind w:left="-567" w:right="164" w:firstLine="567"/>
              <w:rPr>
                <w:rFonts w:ascii="Times New Roman" w:eastAsia="Times New Roman" w:hAnsi="Times New Roman" w:cs="Times New Roman"/>
                <w:sz w:val="24"/>
                <w:szCs w:val="24"/>
                <w:lang w:val="ru-RU"/>
              </w:rPr>
            </w:pPr>
            <w:r w:rsidRPr="00BD415D">
              <w:rPr>
                <w:rFonts w:ascii="Times New Roman" w:hAnsi="Times New Roman" w:cs="Times New Roman"/>
                <w:sz w:val="24"/>
                <w:szCs w:val="24"/>
              </w:rPr>
              <w:t>20</w:t>
            </w:r>
            <w:r w:rsidRPr="00BD415D">
              <w:rPr>
                <w:rFonts w:ascii="Times New Roman" w:hAnsi="Times New Roman" w:cs="Times New Roman"/>
                <w:sz w:val="24"/>
                <w:szCs w:val="24"/>
                <w:lang w:val="ru-RU"/>
              </w:rPr>
              <w:t>17</w:t>
            </w:r>
            <w:r w:rsidRPr="00BD415D">
              <w:rPr>
                <w:rFonts w:ascii="Times New Roman" w:hAnsi="Times New Roman" w:cs="Times New Roman"/>
                <w:sz w:val="24"/>
                <w:szCs w:val="24"/>
              </w:rPr>
              <w:t>/20</w:t>
            </w:r>
            <w:r w:rsidRPr="00BD415D">
              <w:rPr>
                <w:rFonts w:ascii="Times New Roman" w:hAnsi="Times New Roman" w:cs="Times New Roman"/>
                <w:sz w:val="24"/>
                <w:szCs w:val="24"/>
                <w:lang w:val="ru-RU"/>
              </w:rPr>
              <w:t>18</w:t>
            </w:r>
          </w:p>
        </w:tc>
        <w:tc>
          <w:tcPr>
            <w:tcW w:w="670" w:type="dxa"/>
            <w:vMerge w:val="restart"/>
            <w:tcBorders>
              <w:top w:val="single" w:sz="4" w:space="0" w:color="auto"/>
              <w:left w:val="single" w:sz="4" w:space="0" w:color="auto"/>
              <w:bottom w:val="single" w:sz="4" w:space="0" w:color="auto"/>
              <w:right w:val="single" w:sz="4" w:space="0" w:color="auto"/>
            </w:tcBorders>
          </w:tcPr>
          <w:p w14:paraId="175BF354" w14:textId="64E5D780" w:rsidR="00D22F71" w:rsidRPr="00BD415D" w:rsidRDefault="00E64E1E" w:rsidP="0039573F">
            <w:pPr>
              <w:pStyle w:val="TableParagraph"/>
              <w:spacing w:before="216"/>
              <w:ind w:left="-567" w:firstLine="567"/>
              <w:rPr>
                <w:rFonts w:ascii="Times New Roman" w:eastAsia="Times New Roman" w:hAnsi="Times New Roman" w:cs="Times New Roman"/>
                <w:sz w:val="24"/>
                <w:szCs w:val="24"/>
              </w:rPr>
            </w:pPr>
            <w:r w:rsidRPr="00BD415D">
              <w:rPr>
                <w:rFonts w:ascii="Times New Roman" w:eastAsia="Times New Roman" w:hAnsi="Times New Roman" w:cs="Times New Roman"/>
                <w:sz w:val="24"/>
                <w:szCs w:val="24"/>
              </w:rPr>
              <w:t>Full - time</w:t>
            </w:r>
          </w:p>
        </w:tc>
        <w:tc>
          <w:tcPr>
            <w:tcW w:w="986" w:type="dxa"/>
            <w:gridSpan w:val="2"/>
            <w:tcBorders>
              <w:top w:val="single" w:sz="4" w:space="0" w:color="auto"/>
              <w:left w:val="single" w:sz="4" w:space="0" w:color="auto"/>
              <w:bottom w:val="single" w:sz="4" w:space="0" w:color="auto"/>
              <w:right w:val="single" w:sz="4" w:space="0" w:color="auto"/>
            </w:tcBorders>
          </w:tcPr>
          <w:p w14:paraId="3D929F4E" w14:textId="0249E591" w:rsidR="00D22F71" w:rsidRPr="00BD415D" w:rsidRDefault="00E64E1E" w:rsidP="0039573F">
            <w:pPr>
              <w:pStyle w:val="TableParagraph"/>
              <w:tabs>
                <w:tab w:val="left" w:pos="567"/>
              </w:tabs>
              <w:spacing w:line="276" w:lineRule="auto"/>
              <w:ind w:left="-567" w:right="32" w:firstLine="567"/>
              <w:rPr>
                <w:rFonts w:ascii="Times New Roman" w:eastAsia="Times New Roman" w:hAnsi="Times New Roman" w:cs="Times New Roman"/>
                <w:sz w:val="24"/>
                <w:szCs w:val="24"/>
              </w:rPr>
            </w:pPr>
            <w:r w:rsidRPr="00BD415D">
              <w:rPr>
                <w:rFonts w:ascii="Times New Roman" w:hAnsi="Times New Roman" w:cs="Times New Roman"/>
                <w:w w:val="95"/>
                <w:sz w:val="24"/>
                <w:szCs w:val="24"/>
              </w:rPr>
              <w:t>based on an educational grant</w:t>
            </w:r>
          </w:p>
        </w:tc>
        <w:tc>
          <w:tcPr>
            <w:tcW w:w="427" w:type="dxa"/>
            <w:tcBorders>
              <w:top w:val="single" w:sz="18" w:space="0" w:color="000000"/>
              <w:left w:val="single" w:sz="4" w:space="0" w:color="auto"/>
              <w:bottom w:val="single" w:sz="5" w:space="0" w:color="000000"/>
              <w:right w:val="single" w:sz="3" w:space="0" w:color="000000"/>
            </w:tcBorders>
          </w:tcPr>
          <w:p w14:paraId="3CF6393F"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5</w:t>
            </w:r>
          </w:p>
        </w:tc>
        <w:tc>
          <w:tcPr>
            <w:tcW w:w="327" w:type="dxa"/>
            <w:tcBorders>
              <w:top w:val="single" w:sz="18" w:space="0" w:color="000000"/>
              <w:left w:val="single" w:sz="3" w:space="0" w:color="000000"/>
              <w:bottom w:val="single" w:sz="5" w:space="0" w:color="000000"/>
              <w:right w:val="single" w:sz="3" w:space="0" w:color="000000"/>
            </w:tcBorders>
          </w:tcPr>
          <w:p w14:paraId="4CFEEB6B"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2</w:t>
            </w:r>
          </w:p>
        </w:tc>
        <w:tc>
          <w:tcPr>
            <w:tcW w:w="522" w:type="dxa"/>
            <w:tcBorders>
              <w:top w:val="single" w:sz="18" w:space="0" w:color="000000"/>
              <w:left w:val="single" w:sz="3" w:space="0" w:color="000000"/>
              <w:bottom w:val="single" w:sz="5" w:space="0" w:color="000000"/>
              <w:right w:val="single" w:sz="3" w:space="0" w:color="000000"/>
            </w:tcBorders>
          </w:tcPr>
          <w:p w14:paraId="6A9A574A" w14:textId="77777777" w:rsidR="00D22F71" w:rsidRPr="00BD415D"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14:paraId="3E138F8B" w14:textId="77777777" w:rsidR="00D22F71" w:rsidRPr="00BD415D"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14:paraId="0F76A349" w14:textId="77777777" w:rsidR="00D22F71" w:rsidRPr="00BD415D"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14:paraId="5562EE8D" w14:textId="77777777" w:rsidR="00D22F71" w:rsidRPr="00BD415D" w:rsidRDefault="00D22F71" w:rsidP="00D22F71">
            <w:pPr>
              <w:ind w:left="-567" w:firstLine="567"/>
              <w:jc w:val="center"/>
              <w:rPr>
                <w:rFonts w:cs="Times New Roman"/>
                <w:strike w:val="0"/>
                <w:sz w:val="24"/>
                <w:szCs w:val="24"/>
                <w:lang w:val="ru-RU"/>
              </w:rPr>
            </w:pPr>
          </w:p>
        </w:tc>
        <w:tc>
          <w:tcPr>
            <w:tcW w:w="1945" w:type="dxa"/>
            <w:tcBorders>
              <w:top w:val="single" w:sz="18" w:space="0" w:color="000000"/>
              <w:left w:val="single" w:sz="5" w:space="0" w:color="000000"/>
              <w:bottom w:val="single" w:sz="5" w:space="0" w:color="000000"/>
              <w:right w:val="single" w:sz="5" w:space="0" w:color="000000"/>
            </w:tcBorders>
          </w:tcPr>
          <w:p w14:paraId="4F66788E"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7</w:t>
            </w:r>
          </w:p>
        </w:tc>
      </w:tr>
      <w:tr w:rsidR="00D22F71" w:rsidRPr="00BD415D" w14:paraId="3649367C" w14:textId="77777777" w:rsidTr="00D22F71">
        <w:trPr>
          <w:trHeight w:val="500"/>
        </w:trPr>
        <w:tc>
          <w:tcPr>
            <w:tcW w:w="1320" w:type="dxa"/>
            <w:vMerge/>
            <w:tcBorders>
              <w:top w:val="single" w:sz="4" w:space="0" w:color="auto"/>
              <w:left w:val="single" w:sz="4" w:space="0" w:color="auto"/>
              <w:bottom w:val="single" w:sz="4" w:space="0" w:color="auto"/>
              <w:right w:val="single" w:sz="4" w:space="0" w:color="auto"/>
            </w:tcBorders>
          </w:tcPr>
          <w:p w14:paraId="0D2D7F82" w14:textId="77777777" w:rsidR="00D22F71" w:rsidRPr="00BD415D" w:rsidRDefault="00D22F71" w:rsidP="0039573F">
            <w:pPr>
              <w:ind w:left="-567" w:firstLine="567"/>
              <w:rPr>
                <w:rFonts w:cs="Times New Roman"/>
                <w:strike w:val="0"/>
                <w:sz w:val="24"/>
                <w:szCs w:val="24"/>
                <w:lang w:val="ru-RU"/>
              </w:rPr>
            </w:pPr>
          </w:p>
        </w:tc>
        <w:tc>
          <w:tcPr>
            <w:tcW w:w="670" w:type="dxa"/>
            <w:vMerge/>
            <w:tcBorders>
              <w:top w:val="single" w:sz="4" w:space="0" w:color="auto"/>
              <w:left w:val="single" w:sz="4" w:space="0" w:color="auto"/>
              <w:bottom w:val="single" w:sz="4" w:space="0" w:color="auto"/>
              <w:right w:val="single" w:sz="4" w:space="0" w:color="auto"/>
            </w:tcBorders>
          </w:tcPr>
          <w:p w14:paraId="25814531" w14:textId="77777777" w:rsidR="00D22F71" w:rsidRPr="00BD415D" w:rsidRDefault="00D22F71" w:rsidP="0039573F">
            <w:pPr>
              <w:ind w:left="-567" w:firstLine="567"/>
              <w:rPr>
                <w:rFonts w:cs="Times New Roman"/>
                <w:strike w:val="0"/>
                <w:sz w:val="24"/>
                <w:szCs w:val="24"/>
                <w:lang w:val="ru-RU"/>
              </w:rPr>
            </w:pPr>
          </w:p>
        </w:tc>
        <w:tc>
          <w:tcPr>
            <w:tcW w:w="986" w:type="dxa"/>
            <w:gridSpan w:val="2"/>
            <w:vMerge w:val="restart"/>
            <w:tcBorders>
              <w:top w:val="single" w:sz="4" w:space="0" w:color="auto"/>
              <w:left w:val="single" w:sz="4" w:space="0" w:color="auto"/>
              <w:right w:val="single" w:sz="4" w:space="0" w:color="auto"/>
            </w:tcBorders>
          </w:tcPr>
          <w:p w14:paraId="6B482DA8" w14:textId="02AB789F" w:rsidR="00D22F71" w:rsidRPr="00BD415D" w:rsidRDefault="00E64E1E" w:rsidP="0039573F">
            <w:pPr>
              <w:pStyle w:val="TableParagraph"/>
              <w:spacing w:before="47" w:line="275" w:lineRule="auto"/>
              <w:ind w:left="-567" w:firstLine="567"/>
              <w:rPr>
                <w:rFonts w:ascii="Times New Roman" w:eastAsia="Times New Roman" w:hAnsi="Times New Roman" w:cs="Times New Roman"/>
                <w:sz w:val="24"/>
                <w:szCs w:val="24"/>
              </w:rPr>
            </w:pPr>
            <w:r w:rsidRPr="00BD415D">
              <w:rPr>
                <w:rFonts w:ascii="Times New Roman" w:hAnsi="Times New Roman" w:cs="Times New Roman"/>
                <w:sz w:val="24"/>
                <w:szCs w:val="24"/>
              </w:rPr>
              <w:t>on a paid basis</w:t>
            </w:r>
          </w:p>
        </w:tc>
        <w:tc>
          <w:tcPr>
            <w:tcW w:w="427" w:type="dxa"/>
            <w:tcBorders>
              <w:top w:val="single" w:sz="5" w:space="0" w:color="000000"/>
              <w:left w:val="single" w:sz="4" w:space="0" w:color="auto"/>
              <w:bottom w:val="nil"/>
              <w:right w:val="single" w:sz="3" w:space="0" w:color="000000"/>
            </w:tcBorders>
          </w:tcPr>
          <w:p w14:paraId="4B0C8376"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1</w:t>
            </w:r>
          </w:p>
        </w:tc>
        <w:tc>
          <w:tcPr>
            <w:tcW w:w="327" w:type="dxa"/>
            <w:tcBorders>
              <w:top w:val="single" w:sz="5" w:space="0" w:color="000000"/>
              <w:left w:val="single" w:sz="3" w:space="0" w:color="000000"/>
              <w:bottom w:val="nil"/>
              <w:right w:val="single" w:sz="3" w:space="0" w:color="000000"/>
            </w:tcBorders>
          </w:tcPr>
          <w:p w14:paraId="3A1C2268" w14:textId="77777777" w:rsidR="00D22F71" w:rsidRPr="00BD415D" w:rsidRDefault="00D22F71" w:rsidP="00D22F71">
            <w:pPr>
              <w:ind w:left="-567" w:firstLine="567"/>
              <w:jc w:val="center"/>
              <w:rPr>
                <w:rFonts w:cs="Times New Roman"/>
                <w:strike w:val="0"/>
                <w:sz w:val="24"/>
                <w:szCs w:val="24"/>
              </w:rPr>
            </w:pPr>
          </w:p>
        </w:tc>
        <w:tc>
          <w:tcPr>
            <w:tcW w:w="522" w:type="dxa"/>
            <w:tcBorders>
              <w:top w:val="single" w:sz="5" w:space="0" w:color="000000"/>
              <w:left w:val="single" w:sz="3" w:space="0" w:color="000000"/>
              <w:bottom w:val="nil"/>
              <w:right w:val="single" w:sz="3" w:space="0" w:color="000000"/>
            </w:tcBorders>
          </w:tcPr>
          <w:p w14:paraId="6460AFC5" w14:textId="77777777" w:rsidR="00D22F71" w:rsidRPr="00BD415D"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nil"/>
              <w:right w:val="single" w:sz="5" w:space="0" w:color="000000"/>
            </w:tcBorders>
          </w:tcPr>
          <w:p w14:paraId="6C43F70C" w14:textId="77777777" w:rsidR="00D22F71" w:rsidRPr="00BD415D"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nil"/>
              <w:right w:val="single" w:sz="5" w:space="0" w:color="000000"/>
            </w:tcBorders>
            <w:shd w:val="clear" w:color="auto" w:fill="F2F2F2"/>
          </w:tcPr>
          <w:p w14:paraId="06698970" w14:textId="77777777" w:rsidR="00D22F71" w:rsidRPr="00BD415D"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nil"/>
              <w:right w:val="single" w:sz="5" w:space="0" w:color="000000"/>
            </w:tcBorders>
          </w:tcPr>
          <w:p w14:paraId="19CA4DC1" w14:textId="77777777" w:rsidR="00D22F71" w:rsidRPr="00BD415D" w:rsidRDefault="00D22F71" w:rsidP="00D22F71">
            <w:pPr>
              <w:ind w:left="-567" w:firstLine="567"/>
              <w:jc w:val="center"/>
              <w:rPr>
                <w:rFonts w:cs="Times New Roman"/>
                <w:strike w:val="0"/>
                <w:sz w:val="24"/>
                <w:szCs w:val="24"/>
              </w:rPr>
            </w:pPr>
          </w:p>
        </w:tc>
        <w:tc>
          <w:tcPr>
            <w:tcW w:w="1945" w:type="dxa"/>
            <w:tcBorders>
              <w:top w:val="single" w:sz="5" w:space="0" w:color="000000"/>
              <w:left w:val="single" w:sz="5" w:space="0" w:color="000000"/>
              <w:bottom w:val="nil"/>
              <w:right w:val="single" w:sz="5" w:space="0" w:color="000000"/>
            </w:tcBorders>
          </w:tcPr>
          <w:p w14:paraId="0115A435" w14:textId="77777777" w:rsidR="00D22F71" w:rsidRPr="00BD415D" w:rsidRDefault="00D22F71" w:rsidP="00D22F71">
            <w:pPr>
              <w:ind w:left="-567" w:firstLine="567"/>
              <w:jc w:val="center"/>
              <w:rPr>
                <w:rFonts w:cs="Times New Roman"/>
                <w:strike w:val="0"/>
                <w:sz w:val="24"/>
                <w:szCs w:val="24"/>
                <w:lang w:val="ru-RU"/>
              </w:rPr>
            </w:pPr>
            <w:r w:rsidRPr="00BD415D">
              <w:rPr>
                <w:rFonts w:cs="Times New Roman"/>
                <w:strike w:val="0"/>
                <w:sz w:val="24"/>
                <w:szCs w:val="24"/>
                <w:lang w:val="ru-RU"/>
              </w:rPr>
              <w:t>1</w:t>
            </w:r>
          </w:p>
        </w:tc>
      </w:tr>
      <w:tr w:rsidR="00D22F71" w:rsidRPr="00BD415D" w14:paraId="3778749E" w14:textId="77777777" w:rsidTr="00D22F71">
        <w:trPr>
          <w:trHeight w:val="671"/>
        </w:trPr>
        <w:tc>
          <w:tcPr>
            <w:tcW w:w="1320" w:type="dxa"/>
            <w:vMerge/>
            <w:tcBorders>
              <w:top w:val="single" w:sz="4" w:space="0" w:color="auto"/>
              <w:left w:val="single" w:sz="4" w:space="0" w:color="auto"/>
              <w:bottom w:val="single" w:sz="4" w:space="0" w:color="auto"/>
              <w:right w:val="single" w:sz="4" w:space="0" w:color="auto"/>
            </w:tcBorders>
          </w:tcPr>
          <w:p w14:paraId="31BBF37D" w14:textId="77777777" w:rsidR="00D22F71" w:rsidRPr="00BD415D" w:rsidRDefault="00D22F71" w:rsidP="0039573F">
            <w:pPr>
              <w:ind w:left="-567" w:firstLine="567"/>
              <w:rPr>
                <w:rFonts w:cs="Times New Roman"/>
                <w:strike w:val="0"/>
                <w:sz w:val="24"/>
                <w:szCs w:val="24"/>
              </w:rPr>
            </w:pPr>
          </w:p>
        </w:tc>
        <w:tc>
          <w:tcPr>
            <w:tcW w:w="670" w:type="dxa"/>
            <w:tcBorders>
              <w:top w:val="single" w:sz="4" w:space="0" w:color="auto"/>
              <w:left w:val="single" w:sz="4" w:space="0" w:color="auto"/>
              <w:bottom w:val="single" w:sz="4" w:space="0" w:color="auto"/>
              <w:right w:val="single" w:sz="4" w:space="0" w:color="auto"/>
            </w:tcBorders>
          </w:tcPr>
          <w:p w14:paraId="1278C972" w14:textId="77777777" w:rsidR="00D22F71" w:rsidRPr="00BD415D" w:rsidRDefault="00D22F71" w:rsidP="0039573F">
            <w:pPr>
              <w:ind w:left="-567" w:firstLine="567"/>
              <w:rPr>
                <w:rFonts w:cs="Times New Roman"/>
                <w:strike w:val="0"/>
                <w:sz w:val="24"/>
                <w:szCs w:val="24"/>
              </w:rPr>
            </w:pPr>
          </w:p>
        </w:tc>
        <w:tc>
          <w:tcPr>
            <w:tcW w:w="986" w:type="dxa"/>
            <w:gridSpan w:val="2"/>
            <w:vMerge/>
            <w:tcBorders>
              <w:left w:val="single" w:sz="4" w:space="0" w:color="auto"/>
              <w:bottom w:val="single" w:sz="4" w:space="0" w:color="auto"/>
              <w:right w:val="single" w:sz="4" w:space="0" w:color="auto"/>
            </w:tcBorders>
          </w:tcPr>
          <w:p w14:paraId="3ED4D562" w14:textId="77777777" w:rsidR="00D22F71" w:rsidRPr="00BD415D" w:rsidRDefault="00D22F71" w:rsidP="0039573F">
            <w:pPr>
              <w:pStyle w:val="TableParagraph"/>
              <w:spacing w:before="47" w:line="275" w:lineRule="auto"/>
              <w:ind w:left="-567" w:right="127" w:firstLine="567"/>
              <w:rPr>
                <w:rFonts w:ascii="Times New Roman" w:eastAsia="Times New Roman" w:hAnsi="Times New Roman" w:cs="Times New Roman"/>
                <w:sz w:val="24"/>
                <w:szCs w:val="24"/>
              </w:rPr>
            </w:pPr>
          </w:p>
        </w:tc>
        <w:tc>
          <w:tcPr>
            <w:tcW w:w="427" w:type="dxa"/>
            <w:tcBorders>
              <w:top w:val="nil"/>
              <w:left w:val="single" w:sz="4" w:space="0" w:color="auto"/>
              <w:bottom w:val="single" w:sz="5" w:space="0" w:color="000000"/>
              <w:right w:val="single" w:sz="3" w:space="0" w:color="000000"/>
            </w:tcBorders>
          </w:tcPr>
          <w:p w14:paraId="060AE892" w14:textId="77777777" w:rsidR="00D22F71" w:rsidRPr="00BD415D" w:rsidRDefault="00D22F71" w:rsidP="00D22F71">
            <w:pPr>
              <w:ind w:left="-567" w:firstLine="567"/>
              <w:jc w:val="center"/>
              <w:rPr>
                <w:rFonts w:cs="Times New Roman"/>
                <w:strike w:val="0"/>
                <w:sz w:val="24"/>
                <w:szCs w:val="24"/>
              </w:rPr>
            </w:pPr>
          </w:p>
        </w:tc>
        <w:tc>
          <w:tcPr>
            <w:tcW w:w="327" w:type="dxa"/>
            <w:tcBorders>
              <w:top w:val="nil"/>
              <w:left w:val="single" w:sz="3" w:space="0" w:color="000000"/>
              <w:bottom w:val="single" w:sz="5" w:space="0" w:color="000000"/>
              <w:right w:val="single" w:sz="3" w:space="0" w:color="000000"/>
            </w:tcBorders>
          </w:tcPr>
          <w:p w14:paraId="6B88E5F4" w14:textId="77777777" w:rsidR="00D22F71" w:rsidRPr="00BD415D" w:rsidRDefault="00D22F71" w:rsidP="00D22F71">
            <w:pPr>
              <w:ind w:left="-567" w:firstLine="567"/>
              <w:jc w:val="center"/>
              <w:rPr>
                <w:rFonts w:cs="Times New Roman"/>
                <w:strike w:val="0"/>
                <w:sz w:val="24"/>
                <w:szCs w:val="24"/>
              </w:rPr>
            </w:pPr>
          </w:p>
        </w:tc>
        <w:tc>
          <w:tcPr>
            <w:tcW w:w="522" w:type="dxa"/>
            <w:tcBorders>
              <w:top w:val="nil"/>
              <w:left w:val="single" w:sz="3" w:space="0" w:color="000000"/>
              <w:bottom w:val="single" w:sz="5" w:space="0" w:color="000000"/>
              <w:right w:val="single" w:sz="3" w:space="0" w:color="000000"/>
            </w:tcBorders>
          </w:tcPr>
          <w:p w14:paraId="7DEAB554" w14:textId="77777777" w:rsidR="00D22F71" w:rsidRPr="00BD415D" w:rsidRDefault="00D22F71" w:rsidP="00D22F71">
            <w:pPr>
              <w:ind w:left="-567" w:firstLine="567"/>
              <w:jc w:val="center"/>
              <w:rPr>
                <w:rFonts w:cs="Times New Roman"/>
                <w:strike w:val="0"/>
                <w:sz w:val="24"/>
                <w:szCs w:val="24"/>
              </w:rPr>
            </w:pPr>
          </w:p>
        </w:tc>
        <w:tc>
          <w:tcPr>
            <w:tcW w:w="430" w:type="dxa"/>
            <w:tcBorders>
              <w:top w:val="nil"/>
              <w:left w:val="single" w:sz="3" w:space="0" w:color="000000"/>
              <w:bottom w:val="single" w:sz="5" w:space="0" w:color="000000"/>
              <w:right w:val="single" w:sz="5" w:space="0" w:color="000000"/>
            </w:tcBorders>
          </w:tcPr>
          <w:p w14:paraId="303B42BD" w14:textId="77777777" w:rsidR="00D22F71" w:rsidRPr="00BD415D" w:rsidRDefault="00D22F71" w:rsidP="00D22F71">
            <w:pPr>
              <w:ind w:left="-567" w:firstLine="567"/>
              <w:jc w:val="center"/>
              <w:rPr>
                <w:rFonts w:cs="Times New Roman"/>
                <w:strike w:val="0"/>
                <w:sz w:val="24"/>
                <w:szCs w:val="24"/>
              </w:rPr>
            </w:pPr>
          </w:p>
        </w:tc>
        <w:tc>
          <w:tcPr>
            <w:tcW w:w="422" w:type="dxa"/>
            <w:tcBorders>
              <w:top w:val="nil"/>
              <w:left w:val="single" w:sz="5" w:space="0" w:color="000000"/>
              <w:bottom w:val="single" w:sz="5" w:space="0" w:color="000000"/>
              <w:right w:val="single" w:sz="5" w:space="0" w:color="000000"/>
            </w:tcBorders>
            <w:shd w:val="clear" w:color="auto" w:fill="F2F2F2"/>
          </w:tcPr>
          <w:p w14:paraId="6C7C23CD" w14:textId="77777777" w:rsidR="00D22F71" w:rsidRPr="00BD415D" w:rsidRDefault="00D22F71" w:rsidP="00D22F71">
            <w:pPr>
              <w:ind w:left="-567" w:firstLine="567"/>
              <w:jc w:val="center"/>
              <w:rPr>
                <w:rFonts w:cs="Times New Roman"/>
                <w:strike w:val="0"/>
                <w:sz w:val="24"/>
                <w:szCs w:val="24"/>
              </w:rPr>
            </w:pPr>
          </w:p>
        </w:tc>
        <w:tc>
          <w:tcPr>
            <w:tcW w:w="1319" w:type="dxa"/>
            <w:tcBorders>
              <w:top w:val="nil"/>
              <w:left w:val="single" w:sz="5" w:space="0" w:color="000000"/>
              <w:bottom w:val="single" w:sz="5" w:space="0" w:color="000000"/>
              <w:right w:val="single" w:sz="5" w:space="0" w:color="000000"/>
            </w:tcBorders>
          </w:tcPr>
          <w:p w14:paraId="717652D3" w14:textId="77777777" w:rsidR="00D22F71" w:rsidRPr="00BD415D" w:rsidRDefault="00D22F71" w:rsidP="00D22F71">
            <w:pPr>
              <w:ind w:left="-567" w:firstLine="567"/>
              <w:jc w:val="center"/>
              <w:rPr>
                <w:rFonts w:cs="Times New Roman"/>
                <w:strike w:val="0"/>
                <w:sz w:val="24"/>
                <w:szCs w:val="24"/>
              </w:rPr>
            </w:pPr>
          </w:p>
        </w:tc>
        <w:tc>
          <w:tcPr>
            <w:tcW w:w="1945" w:type="dxa"/>
            <w:tcBorders>
              <w:top w:val="nil"/>
              <w:left w:val="single" w:sz="5" w:space="0" w:color="000000"/>
              <w:bottom w:val="single" w:sz="5" w:space="0" w:color="000000"/>
              <w:right w:val="single" w:sz="5" w:space="0" w:color="000000"/>
            </w:tcBorders>
          </w:tcPr>
          <w:p w14:paraId="63546375" w14:textId="77777777" w:rsidR="00D22F71" w:rsidRPr="00BD415D" w:rsidRDefault="00D22F71" w:rsidP="00D22F71">
            <w:pPr>
              <w:ind w:left="-567" w:firstLine="567"/>
              <w:jc w:val="center"/>
              <w:rPr>
                <w:rFonts w:cs="Times New Roman"/>
                <w:strike w:val="0"/>
                <w:sz w:val="24"/>
                <w:szCs w:val="24"/>
              </w:rPr>
            </w:pPr>
          </w:p>
        </w:tc>
      </w:tr>
    </w:tbl>
    <w:p w14:paraId="231EA791" w14:textId="77777777" w:rsidR="00D22F71" w:rsidRPr="00BD415D" w:rsidRDefault="00D22F71" w:rsidP="00D22F71">
      <w:pPr>
        <w:tabs>
          <w:tab w:val="clear" w:pos="2381"/>
          <w:tab w:val="left" w:pos="960"/>
        </w:tabs>
        <w:spacing w:line="275" w:lineRule="auto"/>
        <w:ind w:left="0" w:firstLine="0"/>
        <w:rPr>
          <w:rFonts w:cs="Times New Roman"/>
          <w:i/>
          <w:strike w:val="0"/>
          <w:sz w:val="22"/>
          <w:szCs w:val="22"/>
        </w:rPr>
      </w:pPr>
    </w:p>
    <w:p w14:paraId="6A0F3B2B" w14:textId="77777777" w:rsidR="00D22F71" w:rsidRPr="00BD415D" w:rsidRDefault="00D22F71" w:rsidP="0049344E">
      <w:pPr>
        <w:spacing w:line="275" w:lineRule="auto"/>
        <w:ind w:left="0" w:firstLine="0"/>
        <w:rPr>
          <w:rFonts w:cs="Times New Roman"/>
          <w:i/>
          <w:strike w:val="0"/>
          <w:sz w:val="22"/>
          <w:szCs w:val="22"/>
        </w:rPr>
      </w:pPr>
    </w:p>
    <w:p w14:paraId="5939E1DB" w14:textId="6BB12F7B" w:rsidR="00654AE3" w:rsidRPr="00BD415D" w:rsidRDefault="006E7817" w:rsidP="00654AE3">
      <w:pPr>
        <w:pStyle w:val="110"/>
        <w:tabs>
          <w:tab w:val="left" w:pos="830"/>
        </w:tabs>
        <w:ind w:left="469"/>
        <w:rPr>
          <w:b/>
          <w:bCs/>
          <w:sz w:val="22"/>
          <w:szCs w:val="22"/>
          <w:lang w:val="en-US"/>
        </w:rPr>
      </w:pPr>
      <w:bookmarkStart w:id="7" w:name="_Hlk104720843"/>
      <w:r w:rsidRPr="00BD415D">
        <w:rPr>
          <w:sz w:val="22"/>
          <w:szCs w:val="22"/>
          <w:lang w:val="en-US"/>
        </w:rPr>
        <w:t>Table 2. The contingent of students by semester</w:t>
      </w:r>
    </w:p>
    <w:bookmarkEnd w:id="7"/>
    <w:tbl>
      <w:tblPr>
        <w:tblStyle w:val="TableNormal1"/>
        <w:tblW w:w="9418" w:type="dxa"/>
        <w:tblInd w:w="98" w:type="dxa"/>
        <w:tblLayout w:type="fixed"/>
        <w:tblLook w:val="01E0" w:firstRow="1" w:lastRow="1" w:firstColumn="1" w:lastColumn="1" w:noHBand="0" w:noVBand="0"/>
      </w:tblPr>
      <w:tblGrid>
        <w:gridCol w:w="499"/>
        <w:gridCol w:w="2059"/>
        <w:gridCol w:w="605"/>
        <w:gridCol w:w="9"/>
        <w:gridCol w:w="596"/>
        <w:gridCol w:w="9"/>
        <w:gridCol w:w="601"/>
        <w:gridCol w:w="9"/>
        <w:gridCol w:w="596"/>
        <w:gridCol w:w="9"/>
        <w:gridCol w:w="596"/>
        <w:gridCol w:w="9"/>
        <w:gridCol w:w="596"/>
        <w:gridCol w:w="9"/>
        <w:gridCol w:w="601"/>
        <w:gridCol w:w="9"/>
        <w:gridCol w:w="596"/>
        <w:gridCol w:w="9"/>
        <w:gridCol w:w="596"/>
        <w:gridCol w:w="9"/>
        <w:gridCol w:w="596"/>
        <w:gridCol w:w="9"/>
        <w:gridCol w:w="782"/>
        <w:gridCol w:w="9"/>
      </w:tblGrid>
      <w:tr w:rsidR="00654AE3" w:rsidRPr="00264620" w14:paraId="2726648F" w14:textId="77777777" w:rsidTr="00FD0A72">
        <w:trPr>
          <w:gridAfter w:val="1"/>
          <w:wAfter w:w="9" w:type="dxa"/>
          <w:trHeight w:hRule="exact" w:val="470"/>
        </w:trPr>
        <w:tc>
          <w:tcPr>
            <w:tcW w:w="499" w:type="dxa"/>
            <w:vMerge w:val="restart"/>
            <w:tcBorders>
              <w:top w:val="single" w:sz="7" w:space="0" w:color="000000"/>
              <w:left w:val="single" w:sz="7" w:space="0" w:color="000000"/>
              <w:right w:val="single" w:sz="7" w:space="0" w:color="000000"/>
            </w:tcBorders>
          </w:tcPr>
          <w:p w14:paraId="1C9A6D6C" w14:textId="77777777" w:rsidR="00654AE3" w:rsidRPr="00BD415D" w:rsidRDefault="00654AE3" w:rsidP="00654AE3">
            <w:pPr>
              <w:pStyle w:val="TableParagraph"/>
              <w:rPr>
                <w:rFonts w:ascii="Times New Roman" w:eastAsia="Times New Roman" w:hAnsi="Times New Roman" w:cs="Times New Roman"/>
                <w:bCs/>
              </w:rPr>
            </w:pPr>
          </w:p>
          <w:p w14:paraId="6B647A0F" w14:textId="77777777" w:rsidR="00654AE3" w:rsidRPr="00BD415D" w:rsidRDefault="00654AE3" w:rsidP="00654AE3">
            <w:pPr>
              <w:pStyle w:val="TableParagraph"/>
              <w:spacing w:before="1"/>
              <w:rPr>
                <w:rFonts w:ascii="Times New Roman" w:eastAsia="Times New Roman" w:hAnsi="Times New Roman" w:cs="Times New Roman"/>
                <w:bCs/>
              </w:rPr>
            </w:pPr>
          </w:p>
          <w:p w14:paraId="08AB89A3" w14:textId="77777777" w:rsidR="00654AE3" w:rsidRPr="00BD415D" w:rsidRDefault="00654AE3" w:rsidP="00654AE3">
            <w:pPr>
              <w:pStyle w:val="TableParagraph"/>
              <w:ind w:left="105"/>
              <w:rPr>
                <w:rFonts w:ascii="Times New Roman" w:eastAsia="Times New Roman" w:hAnsi="Times New Roman" w:cs="Times New Roman"/>
                <w:lang w:val="ru-RU"/>
              </w:rPr>
            </w:pPr>
            <w:r w:rsidRPr="00BD415D">
              <w:rPr>
                <w:rFonts w:ascii="Times New Roman" w:eastAsia="Times New Roman" w:hAnsi="Times New Roman" w:cs="Times New Roman"/>
                <w:bCs/>
                <w:lang w:val="ru-RU"/>
              </w:rPr>
              <w:t>№</w:t>
            </w:r>
          </w:p>
        </w:tc>
        <w:tc>
          <w:tcPr>
            <w:tcW w:w="2059" w:type="dxa"/>
            <w:vMerge w:val="restart"/>
            <w:tcBorders>
              <w:top w:val="single" w:sz="7" w:space="0" w:color="000000"/>
              <w:left w:val="single" w:sz="7" w:space="0" w:color="000000"/>
              <w:right w:val="single" w:sz="7" w:space="0" w:color="000000"/>
            </w:tcBorders>
          </w:tcPr>
          <w:p w14:paraId="37CBF32E" w14:textId="77777777" w:rsidR="00654AE3" w:rsidRPr="00BD415D" w:rsidRDefault="00654AE3" w:rsidP="00654AE3">
            <w:pPr>
              <w:pStyle w:val="TableParagraph"/>
              <w:spacing w:before="3"/>
              <w:rPr>
                <w:rFonts w:ascii="Times New Roman" w:eastAsia="Times New Roman" w:hAnsi="Times New Roman" w:cs="Times New Roman"/>
                <w:bCs/>
                <w:lang w:val="ru-RU"/>
              </w:rPr>
            </w:pPr>
          </w:p>
          <w:p w14:paraId="263CF1B2" w14:textId="5C971DD5" w:rsidR="00654AE3" w:rsidRPr="00BD415D" w:rsidRDefault="006E7817" w:rsidP="00654AE3">
            <w:pPr>
              <w:pStyle w:val="TableParagraph"/>
              <w:ind w:left="121" w:right="95"/>
              <w:jc w:val="center"/>
              <w:rPr>
                <w:rFonts w:ascii="Times New Roman" w:eastAsia="Times New Roman" w:hAnsi="Times New Roman" w:cs="Times New Roman"/>
                <w:lang w:val="ru-RU"/>
              </w:rPr>
            </w:pPr>
            <w:proofErr w:type="spellStart"/>
            <w:r w:rsidRPr="00BD415D">
              <w:rPr>
                <w:rFonts w:ascii="Times New Roman" w:hAnsi="Times New Roman" w:cs="Times New Roman"/>
                <w:w w:val="95"/>
                <w:lang w:val="ru-RU"/>
              </w:rPr>
              <w:t>Academic</w:t>
            </w:r>
            <w:proofErr w:type="spellEnd"/>
            <w:r w:rsidRPr="00BD415D">
              <w:rPr>
                <w:rFonts w:ascii="Times New Roman" w:hAnsi="Times New Roman" w:cs="Times New Roman"/>
                <w:w w:val="95"/>
                <w:lang w:val="ru-RU"/>
              </w:rPr>
              <w:t xml:space="preserve"> </w:t>
            </w:r>
            <w:proofErr w:type="spellStart"/>
            <w:r w:rsidRPr="00BD415D">
              <w:rPr>
                <w:rFonts w:ascii="Times New Roman" w:hAnsi="Times New Roman" w:cs="Times New Roman"/>
                <w:w w:val="95"/>
                <w:lang w:val="ru-RU"/>
              </w:rPr>
              <w:t>year</w:t>
            </w:r>
            <w:proofErr w:type="spellEnd"/>
          </w:p>
        </w:tc>
        <w:tc>
          <w:tcPr>
            <w:tcW w:w="6851" w:type="dxa"/>
            <w:gridSpan w:val="21"/>
            <w:tcBorders>
              <w:top w:val="single" w:sz="7" w:space="0" w:color="000000"/>
              <w:left w:val="single" w:sz="7" w:space="0" w:color="000000"/>
              <w:bottom w:val="single" w:sz="7" w:space="0" w:color="000000"/>
              <w:right w:val="single" w:sz="7" w:space="0" w:color="000000"/>
            </w:tcBorders>
          </w:tcPr>
          <w:p w14:paraId="0B11062B" w14:textId="3D96EA54" w:rsidR="00654AE3" w:rsidRPr="00BD415D" w:rsidRDefault="006E7817" w:rsidP="00654AE3">
            <w:pPr>
              <w:pStyle w:val="TableParagraph"/>
              <w:spacing w:before="64"/>
              <w:ind w:left="1324"/>
              <w:rPr>
                <w:rFonts w:ascii="Times New Roman" w:eastAsia="Times New Roman" w:hAnsi="Times New Roman" w:cs="Times New Roman"/>
              </w:rPr>
            </w:pPr>
            <w:r w:rsidRPr="00BD415D">
              <w:rPr>
                <w:rFonts w:ascii="Times New Roman" w:hAnsi="Times New Roman" w:cs="Times New Roman"/>
              </w:rPr>
              <w:t>Number of students per semester</w:t>
            </w:r>
          </w:p>
        </w:tc>
      </w:tr>
      <w:tr w:rsidR="00654AE3" w:rsidRPr="00BD415D" w14:paraId="751950D4" w14:textId="77777777" w:rsidTr="00FD0A72">
        <w:trPr>
          <w:gridAfter w:val="1"/>
          <w:wAfter w:w="9" w:type="dxa"/>
          <w:trHeight w:hRule="exact" w:val="1061"/>
        </w:trPr>
        <w:tc>
          <w:tcPr>
            <w:tcW w:w="499" w:type="dxa"/>
            <w:vMerge/>
            <w:tcBorders>
              <w:left w:val="single" w:sz="7" w:space="0" w:color="000000"/>
              <w:bottom w:val="single" w:sz="18" w:space="0" w:color="000000"/>
              <w:right w:val="single" w:sz="7" w:space="0" w:color="000000"/>
            </w:tcBorders>
          </w:tcPr>
          <w:p w14:paraId="06EC79A0" w14:textId="77777777" w:rsidR="00654AE3" w:rsidRPr="00BD415D" w:rsidRDefault="00654AE3" w:rsidP="00654AE3">
            <w:pPr>
              <w:rPr>
                <w:rFonts w:cs="Times New Roman"/>
                <w:strike w:val="0"/>
                <w:sz w:val="22"/>
                <w:szCs w:val="22"/>
              </w:rPr>
            </w:pPr>
          </w:p>
        </w:tc>
        <w:tc>
          <w:tcPr>
            <w:tcW w:w="2059" w:type="dxa"/>
            <w:vMerge/>
            <w:tcBorders>
              <w:left w:val="single" w:sz="7" w:space="0" w:color="000000"/>
              <w:bottom w:val="single" w:sz="18" w:space="0" w:color="000000"/>
              <w:right w:val="single" w:sz="7" w:space="0" w:color="000000"/>
            </w:tcBorders>
          </w:tcPr>
          <w:p w14:paraId="3902A107" w14:textId="77777777" w:rsidR="00654AE3" w:rsidRPr="00BD415D" w:rsidRDefault="00654AE3" w:rsidP="00654AE3">
            <w:pPr>
              <w:rPr>
                <w:rFonts w:cs="Times New Roman"/>
                <w:strike w:val="0"/>
                <w:sz w:val="22"/>
                <w:szCs w:val="22"/>
              </w:rPr>
            </w:pPr>
          </w:p>
        </w:tc>
        <w:tc>
          <w:tcPr>
            <w:tcW w:w="605" w:type="dxa"/>
            <w:tcBorders>
              <w:top w:val="single" w:sz="7" w:space="0" w:color="000000"/>
              <w:left w:val="single" w:sz="7" w:space="0" w:color="000000"/>
              <w:bottom w:val="single" w:sz="18" w:space="0" w:color="000000"/>
              <w:right w:val="single" w:sz="7" w:space="0" w:color="000000"/>
            </w:tcBorders>
          </w:tcPr>
          <w:p w14:paraId="34E86256" w14:textId="77777777" w:rsidR="00654AE3" w:rsidRPr="00BD415D" w:rsidRDefault="00654AE3" w:rsidP="00654AE3">
            <w:pPr>
              <w:pStyle w:val="TableParagraph"/>
              <w:spacing w:before="7"/>
              <w:rPr>
                <w:rFonts w:ascii="Times New Roman" w:eastAsia="Times New Roman" w:hAnsi="Times New Roman" w:cs="Times New Roman"/>
                <w:bCs/>
              </w:rPr>
            </w:pPr>
          </w:p>
          <w:p w14:paraId="52113A15" w14:textId="77777777" w:rsidR="00654AE3" w:rsidRPr="00BD415D" w:rsidRDefault="00654AE3" w:rsidP="00654AE3">
            <w:pPr>
              <w:pStyle w:val="TableParagraph"/>
              <w:ind w:left="3"/>
              <w:jc w:val="center"/>
              <w:rPr>
                <w:rFonts w:ascii="Times New Roman" w:eastAsia="Times New Roman" w:hAnsi="Times New Roman" w:cs="Times New Roman"/>
                <w:lang w:val="ru-RU"/>
              </w:rPr>
            </w:pPr>
            <w:r w:rsidRPr="00BD415D">
              <w:rPr>
                <w:rFonts w:ascii="Times New Roman" w:hAnsi="Times New Roman" w:cs="Times New Roman"/>
                <w:lang w:val="ru-RU"/>
              </w:rPr>
              <w:t>1</w:t>
            </w:r>
          </w:p>
        </w:tc>
        <w:tc>
          <w:tcPr>
            <w:tcW w:w="605" w:type="dxa"/>
            <w:gridSpan w:val="2"/>
            <w:tcBorders>
              <w:top w:val="single" w:sz="7" w:space="0" w:color="000000"/>
              <w:left w:val="single" w:sz="7" w:space="0" w:color="000000"/>
              <w:bottom w:val="single" w:sz="18" w:space="0" w:color="000000"/>
              <w:right w:val="single" w:sz="7" w:space="0" w:color="000000"/>
            </w:tcBorders>
          </w:tcPr>
          <w:p w14:paraId="79EE2459"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3FF559AD" w14:textId="77777777" w:rsidR="00654AE3" w:rsidRPr="00BD415D" w:rsidRDefault="00654AE3" w:rsidP="00654AE3">
            <w:pPr>
              <w:pStyle w:val="TableParagraph"/>
              <w:ind w:left="12"/>
              <w:jc w:val="center"/>
              <w:rPr>
                <w:rFonts w:ascii="Times New Roman" w:eastAsia="Times New Roman" w:hAnsi="Times New Roman" w:cs="Times New Roman"/>
                <w:lang w:val="ru-RU"/>
              </w:rPr>
            </w:pPr>
            <w:r w:rsidRPr="00BD415D">
              <w:rPr>
                <w:rFonts w:ascii="Times New Roman" w:hAnsi="Times New Roman" w:cs="Times New Roman"/>
                <w:lang w:val="ru-RU"/>
              </w:rPr>
              <w:t>2</w:t>
            </w:r>
          </w:p>
        </w:tc>
        <w:tc>
          <w:tcPr>
            <w:tcW w:w="610" w:type="dxa"/>
            <w:gridSpan w:val="2"/>
            <w:tcBorders>
              <w:top w:val="single" w:sz="7" w:space="0" w:color="000000"/>
              <w:left w:val="single" w:sz="7" w:space="0" w:color="000000"/>
              <w:bottom w:val="single" w:sz="18" w:space="0" w:color="000000"/>
              <w:right w:val="single" w:sz="7" w:space="0" w:color="000000"/>
            </w:tcBorders>
          </w:tcPr>
          <w:p w14:paraId="427E18B1"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7A8605C7" w14:textId="77777777" w:rsidR="00654AE3" w:rsidRPr="00BD415D" w:rsidRDefault="00654AE3" w:rsidP="00654AE3">
            <w:pPr>
              <w:pStyle w:val="TableParagraph"/>
              <w:ind w:left="6"/>
              <w:jc w:val="center"/>
              <w:rPr>
                <w:rFonts w:ascii="Times New Roman" w:eastAsia="Times New Roman" w:hAnsi="Times New Roman" w:cs="Times New Roman"/>
                <w:lang w:val="ru-RU"/>
              </w:rPr>
            </w:pPr>
            <w:r w:rsidRPr="00BD415D">
              <w:rPr>
                <w:rFonts w:ascii="Times New Roman" w:hAnsi="Times New Roman" w:cs="Times New Roman"/>
                <w:lang w:val="ru-RU"/>
              </w:rPr>
              <w:t>3</w:t>
            </w:r>
          </w:p>
        </w:tc>
        <w:tc>
          <w:tcPr>
            <w:tcW w:w="605" w:type="dxa"/>
            <w:gridSpan w:val="2"/>
            <w:tcBorders>
              <w:top w:val="single" w:sz="7" w:space="0" w:color="000000"/>
              <w:left w:val="single" w:sz="7" w:space="0" w:color="000000"/>
              <w:bottom w:val="single" w:sz="18" w:space="0" w:color="000000"/>
              <w:right w:val="single" w:sz="7" w:space="0" w:color="000000"/>
            </w:tcBorders>
          </w:tcPr>
          <w:p w14:paraId="0298AE70"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3668BE01" w14:textId="77777777" w:rsidR="00654AE3" w:rsidRPr="00BD415D" w:rsidRDefault="00654AE3" w:rsidP="00654AE3">
            <w:pPr>
              <w:pStyle w:val="TableParagraph"/>
              <w:ind w:left="1"/>
              <w:jc w:val="center"/>
              <w:rPr>
                <w:rFonts w:ascii="Times New Roman" w:eastAsia="Times New Roman" w:hAnsi="Times New Roman" w:cs="Times New Roman"/>
                <w:lang w:val="ru-RU"/>
              </w:rPr>
            </w:pPr>
            <w:r w:rsidRPr="00BD415D">
              <w:rPr>
                <w:rFonts w:ascii="Times New Roman" w:hAnsi="Times New Roman" w:cs="Times New Roman"/>
                <w:lang w:val="ru-RU"/>
              </w:rPr>
              <w:t>4</w:t>
            </w:r>
          </w:p>
        </w:tc>
        <w:tc>
          <w:tcPr>
            <w:tcW w:w="605" w:type="dxa"/>
            <w:gridSpan w:val="2"/>
            <w:tcBorders>
              <w:top w:val="single" w:sz="7" w:space="0" w:color="000000"/>
              <w:left w:val="single" w:sz="7" w:space="0" w:color="000000"/>
              <w:bottom w:val="single" w:sz="18" w:space="0" w:color="000000"/>
              <w:right w:val="single" w:sz="7" w:space="0" w:color="000000"/>
            </w:tcBorders>
          </w:tcPr>
          <w:p w14:paraId="6B4DF27F"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285CE394" w14:textId="77777777" w:rsidR="00654AE3" w:rsidRPr="00BD415D" w:rsidRDefault="00654AE3" w:rsidP="00654AE3">
            <w:pPr>
              <w:pStyle w:val="TableParagraph"/>
              <w:ind w:left="11"/>
              <w:jc w:val="center"/>
              <w:rPr>
                <w:rFonts w:ascii="Times New Roman" w:eastAsia="Times New Roman" w:hAnsi="Times New Roman" w:cs="Times New Roman"/>
                <w:lang w:val="ru-RU"/>
              </w:rPr>
            </w:pPr>
            <w:r w:rsidRPr="00BD415D">
              <w:rPr>
                <w:rFonts w:ascii="Times New Roman" w:hAnsi="Times New Roman" w:cs="Times New Roman"/>
                <w:lang w:val="ru-RU"/>
              </w:rPr>
              <w:t>5</w:t>
            </w:r>
          </w:p>
        </w:tc>
        <w:tc>
          <w:tcPr>
            <w:tcW w:w="605" w:type="dxa"/>
            <w:gridSpan w:val="2"/>
            <w:tcBorders>
              <w:top w:val="single" w:sz="7" w:space="0" w:color="000000"/>
              <w:left w:val="single" w:sz="7" w:space="0" w:color="000000"/>
              <w:bottom w:val="single" w:sz="18" w:space="0" w:color="000000"/>
              <w:right w:val="single" w:sz="7" w:space="0" w:color="000000"/>
            </w:tcBorders>
          </w:tcPr>
          <w:p w14:paraId="0E937EE8"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4B785176" w14:textId="77777777" w:rsidR="00654AE3" w:rsidRPr="00BD415D" w:rsidRDefault="00654AE3" w:rsidP="00654AE3">
            <w:pPr>
              <w:pStyle w:val="TableParagraph"/>
              <w:ind w:left="11"/>
              <w:jc w:val="center"/>
              <w:rPr>
                <w:rFonts w:ascii="Times New Roman" w:eastAsia="Times New Roman" w:hAnsi="Times New Roman" w:cs="Times New Roman"/>
                <w:lang w:val="ru-RU"/>
              </w:rPr>
            </w:pPr>
            <w:r w:rsidRPr="00BD415D">
              <w:rPr>
                <w:rFonts w:ascii="Times New Roman" w:hAnsi="Times New Roman" w:cs="Times New Roman"/>
                <w:lang w:val="ru-RU"/>
              </w:rPr>
              <w:t>6</w:t>
            </w:r>
          </w:p>
        </w:tc>
        <w:tc>
          <w:tcPr>
            <w:tcW w:w="610" w:type="dxa"/>
            <w:gridSpan w:val="2"/>
            <w:tcBorders>
              <w:top w:val="single" w:sz="7" w:space="0" w:color="000000"/>
              <w:left w:val="single" w:sz="7" w:space="0" w:color="000000"/>
              <w:bottom w:val="single" w:sz="18" w:space="0" w:color="000000"/>
              <w:right w:val="single" w:sz="7" w:space="0" w:color="000000"/>
            </w:tcBorders>
          </w:tcPr>
          <w:p w14:paraId="61DA0B22"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04EA0D71" w14:textId="77777777" w:rsidR="00654AE3" w:rsidRPr="00BD415D" w:rsidRDefault="00654AE3" w:rsidP="00654AE3">
            <w:pPr>
              <w:pStyle w:val="TableParagraph"/>
              <w:ind w:left="6"/>
              <w:jc w:val="center"/>
              <w:rPr>
                <w:rFonts w:ascii="Times New Roman" w:eastAsia="Times New Roman" w:hAnsi="Times New Roman" w:cs="Times New Roman"/>
                <w:lang w:val="ru-RU"/>
              </w:rPr>
            </w:pPr>
            <w:r w:rsidRPr="00BD415D">
              <w:rPr>
                <w:rFonts w:ascii="Times New Roman" w:hAnsi="Times New Roman" w:cs="Times New Roman"/>
                <w:lang w:val="ru-RU"/>
              </w:rPr>
              <w:t>7</w:t>
            </w:r>
          </w:p>
        </w:tc>
        <w:tc>
          <w:tcPr>
            <w:tcW w:w="605" w:type="dxa"/>
            <w:gridSpan w:val="2"/>
            <w:tcBorders>
              <w:top w:val="single" w:sz="7" w:space="0" w:color="000000"/>
              <w:left w:val="single" w:sz="7" w:space="0" w:color="000000"/>
              <w:bottom w:val="single" w:sz="18" w:space="0" w:color="000000"/>
              <w:right w:val="single" w:sz="7" w:space="0" w:color="000000"/>
            </w:tcBorders>
          </w:tcPr>
          <w:p w14:paraId="221265B8"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36D50A21" w14:textId="77777777" w:rsidR="00654AE3" w:rsidRPr="00BD415D" w:rsidRDefault="00654AE3" w:rsidP="00654AE3">
            <w:pPr>
              <w:pStyle w:val="TableParagraph"/>
              <w:ind w:left="1"/>
              <w:jc w:val="center"/>
              <w:rPr>
                <w:rFonts w:ascii="Times New Roman" w:eastAsia="Times New Roman" w:hAnsi="Times New Roman" w:cs="Times New Roman"/>
                <w:lang w:val="ru-RU"/>
              </w:rPr>
            </w:pPr>
            <w:r w:rsidRPr="00BD415D">
              <w:rPr>
                <w:rFonts w:ascii="Times New Roman" w:hAnsi="Times New Roman" w:cs="Times New Roman"/>
                <w:lang w:val="ru-RU"/>
              </w:rPr>
              <w:t>8</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14:paraId="25F25601"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5CDA18D0" w14:textId="77777777" w:rsidR="00654AE3" w:rsidRPr="00BD415D" w:rsidRDefault="00654AE3" w:rsidP="00654AE3">
            <w:pPr>
              <w:pStyle w:val="TableParagraph"/>
              <w:ind w:left="11"/>
              <w:jc w:val="center"/>
              <w:rPr>
                <w:rFonts w:ascii="Times New Roman" w:eastAsia="Times New Roman" w:hAnsi="Times New Roman" w:cs="Times New Roman"/>
                <w:lang w:val="ru-RU"/>
              </w:rPr>
            </w:pPr>
            <w:r w:rsidRPr="00BD415D">
              <w:rPr>
                <w:rFonts w:ascii="Times New Roman" w:hAnsi="Times New Roman" w:cs="Times New Roman"/>
                <w:lang w:val="ru-RU"/>
              </w:rPr>
              <w:t>9</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14:paraId="35F6C319"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56A76043" w14:textId="77777777" w:rsidR="00654AE3" w:rsidRPr="00BD415D" w:rsidRDefault="00654AE3" w:rsidP="00654AE3">
            <w:pPr>
              <w:pStyle w:val="TableParagraph"/>
              <w:ind w:left="160"/>
              <w:rPr>
                <w:rFonts w:ascii="Times New Roman" w:eastAsia="Times New Roman" w:hAnsi="Times New Roman" w:cs="Times New Roman"/>
                <w:lang w:val="ru-RU"/>
              </w:rPr>
            </w:pPr>
            <w:r w:rsidRPr="00BD415D">
              <w:rPr>
                <w:rFonts w:ascii="Times New Roman" w:hAnsi="Times New Roman" w:cs="Times New Roman"/>
                <w:lang w:val="ru-RU"/>
              </w:rPr>
              <w:t>10</w:t>
            </w:r>
          </w:p>
        </w:tc>
        <w:tc>
          <w:tcPr>
            <w:tcW w:w="791" w:type="dxa"/>
            <w:gridSpan w:val="2"/>
            <w:tcBorders>
              <w:top w:val="single" w:sz="7" w:space="0" w:color="000000"/>
              <w:left w:val="single" w:sz="7" w:space="0" w:color="000000"/>
              <w:bottom w:val="single" w:sz="18" w:space="0" w:color="000000"/>
              <w:right w:val="single" w:sz="7" w:space="0" w:color="000000"/>
            </w:tcBorders>
          </w:tcPr>
          <w:p w14:paraId="6E24BD6F" w14:textId="77777777" w:rsidR="00654AE3" w:rsidRPr="00BD415D" w:rsidRDefault="00654AE3" w:rsidP="00654AE3">
            <w:pPr>
              <w:pStyle w:val="TableParagraph"/>
              <w:spacing w:before="7"/>
              <w:rPr>
                <w:rFonts w:ascii="Times New Roman" w:eastAsia="Times New Roman" w:hAnsi="Times New Roman" w:cs="Times New Roman"/>
                <w:bCs/>
                <w:lang w:val="ru-RU"/>
              </w:rPr>
            </w:pPr>
          </w:p>
          <w:p w14:paraId="12843606" w14:textId="77777777" w:rsidR="00654AE3" w:rsidRPr="00BD415D" w:rsidRDefault="00654AE3" w:rsidP="00654AE3">
            <w:pPr>
              <w:pStyle w:val="TableParagraph"/>
              <w:ind w:left="57"/>
              <w:rPr>
                <w:rFonts w:ascii="Times New Roman" w:eastAsia="Times New Roman" w:hAnsi="Times New Roman" w:cs="Times New Roman"/>
                <w:lang w:val="ru-RU"/>
              </w:rPr>
            </w:pPr>
            <w:r w:rsidRPr="00BD415D">
              <w:rPr>
                <w:rFonts w:ascii="Times New Roman" w:hAnsi="Times New Roman" w:cs="Times New Roman"/>
                <w:lang w:val="ru-RU"/>
              </w:rPr>
              <w:t>Всего</w:t>
            </w:r>
          </w:p>
        </w:tc>
      </w:tr>
      <w:tr w:rsidR="00654AE3" w:rsidRPr="00BD415D" w14:paraId="18685330" w14:textId="77777777" w:rsidTr="00FD0A72">
        <w:trPr>
          <w:trHeight w:hRule="exact" w:val="701"/>
        </w:trPr>
        <w:tc>
          <w:tcPr>
            <w:tcW w:w="499" w:type="dxa"/>
            <w:tcBorders>
              <w:top w:val="single" w:sz="18" w:space="0" w:color="000000"/>
              <w:left w:val="single" w:sz="7" w:space="0" w:color="000000"/>
              <w:bottom w:val="single" w:sz="7" w:space="0" w:color="000000"/>
              <w:right w:val="single" w:sz="7" w:space="0" w:color="000000"/>
            </w:tcBorders>
          </w:tcPr>
          <w:p w14:paraId="673ECE3F" w14:textId="77777777" w:rsidR="00654AE3" w:rsidRPr="00BD415D" w:rsidRDefault="00654AE3" w:rsidP="00654AE3">
            <w:pPr>
              <w:pStyle w:val="TableParagraph"/>
              <w:spacing w:before="174"/>
              <w:ind w:left="37"/>
              <w:jc w:val="center"/>
              <w:rPr>
                <w:rFonts w:ascii="Times New Roman" w:eastAsia="Times New Roman" w:hAnsi="Times New Roman" w:cs="Times New Roman"/>
                <w:lang w:val="ru-RU"/>
              </w:rPr>
            </w:pPr>
            <w:r w:rsidRPr="00BD415D">
              <w:rPr>
                <w:rFonts w:ascii="Times New Roman" w:hAnsi="Times New Roman" w:cs="Times New Roman"/>
                <w:lang w:val="ru-RU"/>
              </w:rPr>
              <w:t>1</w:t>
            </w:r>
          </w:p>
        </w:tc>
        <w:tc>
          <w:tcPr>
            <w:tcW w:w="2059" w:type="dxa"/>
            <w:tcBorders>
              <w:top w:val="single" w:sz="18" w:space="0" w:color="000000"/>
              <w:left w:val="single" w:sz="7" w:space="0" w:color="000000"/>
              <w:bottom w:val="single" w:sz="7" w:space="0" w:color="000000"/>
              <w:right w:val="single" w:sz="7" w:space="0" w:color="000000"/>
            </w:tcBorders>
          </w:tcPr>
          <w:p w14:paraId="6F7B4331" w14:textId="77777777" w:rsidR="00654AE3" w:rsidRPr="00BD415D" w:rsidRDefault="00654AE3" w:rsidP="00654AE3">
            <w:pPr>
              <w:pStyle w:val="TableParagraph"/>
              <w:tabs>
                <w:tab w:val="left" w:pos="592"/>
                <w:tab w:val="left" w:pos="1230"/>
              </w:tabs>
              <w:spacing w:before="174"/>
              <w:ind w:left="121"/>
              <w:rPr>
                <w:rFonts w:ascii="Times New Roman" w:eastAsia="Times New Roman" w:hAnsi="Times New Roman" w:cs="Times New Roman"/>
                <w:lang w:val="ru-RU"/>
              </w:rPr>
            </w:pPr>
            <w:r w:rsidRPr="00BD415D">
              <w:rPr>
                <w:rFonts w:ascii="Times New Roman" w:hAnsi="Times New Roman" w:cs="Times New Roman"/>
                <w:w w:val="95"/>
                <w:lang w:val="ru-RU"/>
              </w:rPr>
              <w:t>20</w:t>
            </w:r>
            <w:r w:rsidRPr="00BD415D">
              <w:rPr>
                <w:rFonts w:ascii="Times New Roman" w:hAnsi="Times New Roman" w:cs="Times New Roman"/>
                <w:w w:val="95"/>
              </w:rPr>
              <w:t>21</w:t>
            </w:r>
            <w:r w:rsidRPr="00BD415D">
              <w:rPr>
                <w:rFonts w:ascii="Times New Roman" w:hAnsi="Times New Roman" w:cs="Times New Roman"/>
                <w:lang w:val="ru-RU"/>
              </w:rPr>
              <w:t>/20</w:t>
            </w:r>
            <w:r w:rsidRPr="00BD415D">
              <w:rPr>
                <w:rFonts w:ascii="Times New Roman" w:hAnsi="Times New Roman" w:cs="Times New Roman"/>
                <w:w w:val="99"/>
              </w:rPr>
              <w:t>22</w:t>
            </w:r>
          </w:p>
        </w:tc>
        <w:tc>
          <w:tcPr>
            <w:tcW w:w="614" w:type="dxa"/>
            <w:gridSpan w:val="2"/>
            <w:tcBorders>
              <w:top w:val="single" w:sz="18" w:space="0" w:color="000000"/>
              <w:left w:val="single" w:sz="7" w:space="0" w:color="000000"/>
              <w:bottom w:val="single" w:sz="7" w:space="0" w:color="000000"/>
              <w:right w:val="single" w:sz="7" w:space="0" w:color="000000"/>
            </w:tcBorders>
          </w:tcPr>
          <w:p w14:paraId="66CD95C0"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2</w:t>
            </w:r>
          </w:p>
        </w:tc>
        <w:tc>
          <w:tcPr>
            <w:tcW w:w="605" w:type="dxa"/>
            <w:gridSpan w:val="2"/>
            <w:tcBorders>
              <w:top w:val="single" w:sz="18" w:space="0" w:color="000000"/>
              <w:left w:val="single" w:sz="7" w:space="0" w:color="000000"/>
              <w:bottom w:val="single" w:sz="7" w:space="0" w:color="000000"/>
              <w:right w:val="single" w:sz="7" w:space="0" w:color="000000"/>
            </w:tcBorders>
          </w:tcPr>
          <w:p w14:paraId="77F6D6C4"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2</w:t>
            </w:r>
          </w:p>
        </w:tc>
        <w:tc>
          <w:tcPr>
            <w:tcW w:w="610" w:type="dxa"/>
            <w:gridSpan w:val="2"/>
            <w:tcBorders>
              <w:top w:val="single" w:sz="18" w:space="0" w:color="000000"/>
              <w:left w:val="single" w:sz="7" w:space="0" w:color="000000"/>
              <w:bottom w:val="single" w:sz="7" w:space="0" w:color="000000"/>
              <w:right w:val="single" w:sz="7" w:space="0" w:color="000000"/>
            </w:tcBorders>
          </w:tcPr>
          <w:p w14:paraId="539A0C3F"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14:paraId="57D4AE38"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14:paraId="152C7250" w14:textId="77777777" w:rsidR="00654AE3" w:rsidRPr="00BD415D"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14:paraId="652A23FA" w14:textId="77777777" w:rsidR="00654AE3" w:rsidRPr="00BD415D" w:rsidRDefault="00654AE3" w:rsidP="00FD0A72">
            <w:pPr>
              <w:tabs>
                <w:tab w:val="clear" w:pos="2381"/>
              </w:tabs>
              <w:ind w:left="47" w:right="142" w:firstLine="0"/>
              <w:rPr>
                <w:rFonts w:cs="Times New Roman"/>
                <w:strike w:val="0"/>
                <w:sz w:val="22"/>
                <w:szCs w:val="22"/>
                <w:lang w:val="ru-RU"/>
              </w:rPr>
            </w:pPr>
          </w:p>
        </w:tc>
        <w:tc>
          <w:tcPr>
            <w:tcW w:w="610" w:type="dxa"/>
            <w:gridSpan w:val="2"/>
            <w:tcBorders>
              <w:top w:val="single" w:sz="18" w:space="0" w:color="000000"/>
              <w:left w:val="single" w:sz="7" w:space="0" w:color="000000"/>
              <w:bottom w:val="single" w:sz="7" w:space="0" w:color="000000"/>
              <w:right w:val="single" w:sz="7" w:space="0" w:color="000000"/>
            </w:tcBorders>
          </w:tcPr>
          <w:p w14:paraId="1CB32183" w14:textId="77777777" w:rsidR="00654AE3" w:rsidRPr="00BD415D"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14:paraId="1F196374" w14:textId="77777777" w:rsidR="00654AE3" w:rsidRPr="00BD415D"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14:paraId="2C0909D8" w14:textId="77777777" w:rsidR="00654AE3" w:rsidRPr="00BD415D"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14:paraId="71CB7FDA" w14:textId="77777777" w:rsidR="00654AE3" w:rsidRPr="00BD415D" w:rsidRDefault="00654AE3" w:rsidP="00FD0A72">
            <w:pPr>
              <w:tabs>
                <w:tab w:val="clear" w:pos="2381"/>
              </w:tabs>
              <w:ind w:left="47" w:right="142" w:firstLine="0"/>
              <w:rPr>
                <w:rFonts w:cs="Times New Roman"/>
                <w:strike w:val="0"/>
                <w:sz w:val="22"/>
                <w:szCs w:val="22"/>
                <w:lang w:val="ru-RU"/>
              </w:rPr>
            </w:pPr>
          </w:p>
        </w:tc>
        <w:tc>
          <w:tcPr>
            <w:tcW w:w="791" w:type="dxa"/>
            <w:gridSpan w:val="2"/>
            <w:tcBorders>
              <w:top w:val="single" w:sz="18" w:space="0" w:color="000000"/>
              <w:left w:val="single" w:sz="7" w:space="0" w:color="000000"/>
              <w:bottom w:val="single" w:sz="7" w:space="0" w:color="000000"/>
              <w:right w:val="single" w:sz="7" w:space="0" w:color="000000"/>
            </w:tcBorders>
          </w:tcPr>
          <w:p w14:paraId="26F4CCFA" w14:textId="77777777" w:rsidR="00654AE3" w:rsidRPr="00BD415D" w:rsidRDefault="00654AE3" w:rsidP="00FD0A72">
            <w:pPr>
              <w:tabs>
                <w:tab w:val="clear" w:pos="2381"/>
              </w:tabs>
              <w:ind w:left="47" w:right="142" w:firstLine="0"/>
              <w:rPr>
                <w:rFonts w:cs="Times New Roman"/>
                <w:strike w:val="0"/>
                <w:sz w:val="22"/>
                <w:szCs w:val="22"/>
                <w:lang w:val="ru-RU"/>
              </w:rPr>
            </w:pPr>
          </w:p>
        </w:tc>
      </w:tr>
      <w:tr w:rsidR="00654AE3" w:rsidRPr="00BD415D" w14:paraId="38C5315B" w14:textId="77777777" w:rsidTr="00FD0A72">
        <w:trPr>
          <w:trHeight w:hRule="exact" w:val="691"/>
        </w:trPr>
        <w:tc>
          <w:tcPr>
            <w:tcW w:w="499" w:type="dxa"/>
            <w:tcBorders>
              <w:top w:val="single" w:sz="7" w:space="0" w:color="000000"/>
              <w:left w:val="single" w:sz="7" w:space="0" w:color="000000"/>
              <w:bottom w:val="single" w:sz="7" w:space="0" w:color="000000"/>
              <w:right w:val="single" w:sz="7" w:space="0" w:color="000000"/>
            </w:tcBorders>
          </w:tcPr>
          <w:p w14:paraId="754C0D09" w14:textId="77777777" w:rsidR="00654AE3" w:rsidRPr="00BD415D" w:rsidRDefault="00654AE3" w:rsidP="00654AE3">
            <w:pPr>
              <w:pStyle w:val="TableParagraph"/>
              <w:spacing w:before="174"/>
              <w:ind w:left="37"/>
              <w:jc w:val="center"/>
              <w:rPr>
                <w:rFonts w:ascii="Times New Roman" w:eastAsia="Times New Roman" w:hAnsi="Times New Roman" w:cs="Times New Roman"/>
                <w:lang w:val="ru-RU"/>
              </w:rPr>
            </w:pPr>
            <w:r w:rsidRPr="00BD415D">
              <w:rPr>
                <w:rFonts w:ascii="Times New Roman" w:hAnsi="Times New Roman" w:cs="Times New Roman"/>
                <w:lang w:val="ru-RU"/>
              </w:rPr>
              <w:t>2</w:t>
            </w:r>
          </w:p>
        </w:tc>
        <w:tc>
          <w:tcPr>
            <w:tcW w:w="2059" w:type="dxa"/>
            <w:tcBorders>
              <w:top w:val="single" w:sz="7" w:space="0" w:color="000000"/>
              <w:left w:val="single" w:sz="7" w:space="0" w:color="000000"/>
              <w:bottom w:val="single" w:sz="7" w:space="0" w:color="000000"/>
              <w:right w:val="single" w:sz="7" w:space="0" w:color="000000"/>
            </w:tcBorders>
          </w:tcPr>
          <w:p w14:paraId="019CFFBE" w14:textId="77777777" w:rsidR="00654AE3" w:rsidRPr="00BD415D" w:rsidRDefault="00654AE3" w:rsidP="00654AE3">
            <w:pPr>
              <w:pStyle w:val="TableParagraph"/>
              <w:tabs>
                <w:tab w:val="left" w:pos="592"/>
                <w:tab w:val="left" w:pos="1230"/>
              </w:tabs>
              <w:spacing w:before="174"/>
              <w:ind w:left="121"/>
              <w:rPr>
                <w:rFonts w:ascii="Times New Roman" w:eastAsia="Times New Roman" w:hAnsi="Times New Roman" w:cs="Times New Roman"/>
              </w:rPr>
            </w:pPr>
            <w:r w:rsidRPr="00BD415D">
              <w:rPr>
                <w:rFonts w:ascii="Times New Roman" w:hAnsi="Times New Roman" w:cs="Times New Roman"/>
                <w:w w:val="95"/>
                <w:lang w:val="ru-RU"/>
              </w:rPr>
              <w:t>2020</w:t>
            </w:r>
            <w:r w:rsidRPr="00BD415D">
              <w:rPr>
                <w:rFonts w:ascii="Times New Roman" w:hAnsi="Times New Roman" w:cs="Times New Roman"/>
                <w:lang w:val="ru-RU"/>
              </w:rPr>
              <w:t>/2</w:t>
            </w:r>
            <w:r w:rsidRPr="00BD415D">
              <w:rPr>
                <w:rFonts w:ascii="Times New Roman" w:hAnsi="Times New Roman" w:cs="Times New Roman"/>
              </w:rPr>
              <w:t>0</w:t>
            </w:r>
            <w:r w:rsidRPr="00BD415D">
              <w:rPr>
                <w:rFonts w:ascii="Times New Roman" w:hAnsi="Times New Roman" w:cs="Times New Roman"/>
                <w:lang w:val="ru-RU"/>
              </w:rPr>
              <w:t>21</w:t>
            </w:r>
          </w:p>
        </w:tc>
        <w:tc>
          <w:tcPr>
            <w:tcW w:w="614" w:type="dxa"/>
            <w:gridSpan w:val="2"/>
            <w:tcBorders>
              <w:top w:val="single" w:sz="7" w:space="0" w:color="000000"/>
              <w:left w:val="single" w:sz="7" w:space="0" w:color="000000"/>
              <w:bottom w:val="single" w:sz="7" w:space="0" w:color="000000"/>
              <w:right w:val="single" w:sz="7" w:space="0" w:color="000000"/>
            </w:tcBorders>
          </w:tcPr>
          <w:p w14:paraId="7F0BDE08"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14:paraId="0551DA16"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10" w:type="dxa"/>
            <w:gridSpan w:val="2"/>
            <w:tcBorders>
              <w:top w:val="single" w:sz="7" w:space="0" w:color="000000"/>
              <w:left w:val="single" w:sz="7" w:space="0" w:color="000000"/>
              <w:bottom w:val="single" w:sz="7" w:space="0" w:color="000000"/>
              <w:right w:val="single" w:sz="7" w:space="0" w:color="000000"/>
            </w:tcBorders>
          </w:tcPr>
          <w:p w14:paraId="302842B4"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14:paraId="1393BC86"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14:paraId="25B41EF2"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0A140195" w14:textId="77777777" w:rsidR="00654AE3" w:rsidRPr="00BD415D"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14:paraId="3C8D7889"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1A55FD95"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6FEE007D"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1895A091" w14:textId="77777777" w:rsidR="00654AE3" w:rsidRPr="00BD415D"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14:paraId="3F3D968B" w14:textId="77777777" w:rsidR="00654AE3" w:rsidRPr="00BD415D" w:rsidRDefault="00654AE3" w:rsidP="00FD0A72">
            <w:pPr>
              <w:tabs>
                <w:tab w:val="clear" w:pos="2381"/>
              </w:tabs>
              <w:ind w:left="47" w:right="142" w:firstLine="0"/>
              <w:rPr>
                <w:rFonts w:cs="Times New Roman"/>
                <w:strike w:val="0"/>
                <w:sz w:val="22"/>
                <w:szCs w:val="22"/>
              </w:rPr>
            </w:pPr>
          </w:p>
        </w:tc>
      </w:tr>
      <w:tr w:rsidR="00654AE3" w:rsidRPr="00BD415D" w14:paraId="3A391096" w14:textId="77777777" w:rsidTr="00FD0A72">
        <w:trPr>
          <w:trHeight w:hRule="exact" w:val="720"/>
        </w:trPr>
        <w:tc>
          <w:tcPr>
            <w:tcW w:w="499" w:type="dxa"/>
            <w:tcBorders>
              <w:top w:val="single" w:sz="7" w:space="0" w:color="000000"/>
              <w:left w:val="single" w:sz="7" w:space="0" w:color="000000"/>
              <w:bottom w:val="single" w:sz="7" w:space="0" w:color="000000"/>
              <w:right w:val="single" w:sz="7" w:space="0" w:color="000000"/>
            </w:tcBorders>
          </w:tcPr>
          <w:p w14:paraId="00034841" w14:textId="77777777" w:rsidR="00654AE3" w:rsidRPr="00BD415D" w:rsidRDefault="00654AE3" w:rsidP="00654AE3">
            <w:pPr>
              <w:pStyle w:val="TableParagraph"/>
              <w:spacing w:before="188"/>
              <w:ind w:left="37"/>
              <w:jc w:val="center"/>
              <w:rPr>
                <w:rFonts w:ascii="Times New Roman" w:eastAsia="Times New Roman" w:hAnsi="Times New Roman" w:cs="Times New Roman"/>
              </w:rPr>
            </w:pPr>
            <w:r w:rsidRPr="00BD415D">
              <w:rPr>
                <w:rFonts w:ascii="Times New Roman" w:hAnsi="Times New Roman" w:cs="Times New Roman"/>
              </w:rPr>
              <w:t>3</w:t>
            </w:r>
          </w:p>
        </w:tc>
        <w:tc>
          <w:tcPr>
            <w:tcW w:w="2059" w:type="dxa"/>
            <w:tcBorders>
              <w:top w:val="single" w:sz="7" w:space="0" w:color="000000"/>
              <w:left w:val="single" w:sz="7" w:space="0" w:color="000000"/>
              <w:bottom w:val="single" w:sz="7" w:space="0" w:color="000000"/>
              <w:right w:val="single" w:sz="7" w:space="0" w:color="000000"/>
            </w:tcBorders>
          </w:tcPr>
          <w:p w14:paraId="18F79113" w14:textId="77777777" w:rsidR="00654AE3" w:rsidRPr="00BD415D" w:rsidRDefault="00654AE3" w:rsidP="00654AE3">
            <w:pPr>
              <w:pStyle w:val="TableParagraph"/>
              <w:tabs>
                <w:tab w:val="left" w:pos="592"/>
                <w:tab w:val="left" w:pos="1230"/>
              </w:tabs>
              <w:spacing w:before="188"/>
              <w:ind w:left="121"/>
              <w:rPr>
                <w:rFonts w:ascii="Times New Roman" w:eastAsia="Times New Roman" w:hAnsi="Times New Roman" w:cs="Times New Roman"/>
              </w:rPr>
            </w:pPr>
            <w:r w:rsidRPr="00BD415D">
              <w:rPr>
                <w:rFonts w:ascii="Times New Roman" w:hAnsi="Times New Roman" w:cs="Times New Roman"/>
                <w:w w:val="95"/>
              </w:rPr>
              <w:t>20</w:t>
            </w:r>
            <w:r w:rsidRPr="00BD415D">
              <w:rPr>
                <w:rFonts w:ascii="Times New Roman" w:hAnsi="Times New Roman" w:cs="Times New Roman"/>
                <w:w w:val="95"/>
                <w:lang w:val="ru-RU"/>
              </w:rPr>
              <w:t>19</w:t>
            </w:r>
            <w:r w:rsidRPr="00BD415D">
              <w:rPr>
                <w:rFonts w:ascii="Times New Roman" w:hAnsi="Times New Roman" w:cs="Times New Roman"/>
              </w:rPr>
              <w:t>/20</w:t>
            </w:r>
            <w:r w:rsidRPr="00BD415D">
              <w:rPr>
                <w:rFonts w:ascii="Times New Roman" w:hAnsi="Times New Roman" w:cs="Times New Roman"/>
                <w:w w:val="99"/>
                <w:lang w:val="ru-RU"/>
              </w:rPr>
              <w:t>20</w:t>
            </w:r>
          </w:p>
        </w:tc>
        <w:tc>
          <w:tcPr>
            <w:tcW w:w="614" w:type="dxa"/>
            <w:gridSpan w:val="2"/>
            <w:tcBorders>
              <w:top w:val="single" w:sz="7" w:space="0" w:color="000000"/>
              <w:left w:val="single" w:sz="7" w:space="0" w:color="000000"/>
              <w:bottom w:val="single" w:sz="7" w:space="0" w:color="000000"/>
              <w:right w:val="single" w:sz="7" w:space="0" w:color="000000"/>
            </w:tcBorders>
          </w:tcPr>
          <w:p w14:paraId="6C8546DD"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4</w:t>
            </w:r>
          </w:p>
        </w:tc>
        <w:tc>
          <w:tcPr>
            <w:tcW w:w="605" w:type="dxa"/>
            <w:gridSpan w:val="2"/>
            <w:tcBorders>
              <w:top w:val="single" w:sz="7" w:space="0" w:color="000000"/>
              <w:left w:val="single" w:sz="7" w:space="0" w:color="000000"/>
              <w:bottom w:val="single" w:sz="7" w:space="0" w:color="000000"/>
              <w:right w:val="single" w:sz="7" w:space="0" w:color="000000"/>
            </w:tcBorders>
          </w:tcPr>
          <w:p w14:paraId="4FFC8675"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4</w:t>
            </w:r>
          </w:p>
        </w:tc>
        <w:tc>
          <w:tcPr>
            <w:tcW w:w="610" w:type="dxa"/>
            <w:gridSpan w:val="2"/>
            <w:tcBorders>
              <w:top w:val="single" w:sz="7" w:space="0" w:color="000000"/>
              <w:left w:val="single" w:sz="7" w:space="0" w:color="000000"/>
              <w:bottom w:val="single" w:sz="7" w:space="0" w:color="000000"/>
              <w:right w:val="single" w:sz="7" w:space="0" w:color="000000"/>
            </w:tcBorders>
          </w:tcPr>
          <w:p w14:paraId="25BF039B"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14:paraId="2BFA27A1"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14:paraId="36CF088E"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3F880AD9" w14:textId="77777777" w:rsidR="00654AE3" w:rsidRPr="00BD415D"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14:paraId="611509D0"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7F264860"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7AB38694"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543ED7C5" w14:textId="77777777" w:rsidR="00654AE3" w:rsidRPr="00BD415D"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14:paraId="09E89216" w14:textId="77777777" w:rsidR="00654AE3" w:rsidRPr="00BD415D" w:rsidRDefault="00654AE3" w:rsidP="00FD0A72">
            <w:pPr>
              <w:tabs>
                <w:tab w:val="clear" w:pos="2381"/>
              </w:tabs>
              <w:ind w:left="47" w:right="142" w:firstLine="0"/>
              <w:rPr>
                <w:rFonts w:cs="Times New Roman"/>
                <w:strike w:val="0"/>
                <w:sz w:val="22"/>
                <w:szCs w:val="22"/>
              </w:rPr>
            </w:pPr>
          </w:p>
        </w:tc>
      </w:tr>
      <w:tr w:rsidR="00654AE3" w:rsidRPr="00BD415D" w14:paraId="28082656" w14:textId="77777777" w:rsidTr="00FD0A72">
        <w:trPr>
          <w:trHeight w:hRule="exact" w:val="701"/>
        </w:trPr>
        <w:tc>
          <w:tcPr>
            <w:tcW w:w="499" w:type="dxa"/>
            <w:tcBorders>
              <w:top w:val="single" w:sz="7" w:space="0" w:color="000000"/>
              <w:left w:val="single" w:sz="7" w:space="0" w:color="000000"/>
              <w:bottom w:val="single" w:sz="7" w:space="0" w:color="000000"/>
              <w:right w:val="single" w:sz="7" w:space="0" w:color="000000"/>
            </w:tcBorders>
          </w:tcPr>
          <w:p w14:paraId="3A3E25FB" w14:textId="77777777" w:rsidR="00654AE3" w:rsidRPr="00BD415D" w:rsidRDefault="00654AE3" w:rsidP="00654AE3">
            <w:pPr>
              <w:pStyle w:val="TableParagraph"/>
              <w:spacing w:before="179"/>
              <w:ind w:left="37"/>
              <w:jc w:val="center"/>
              <w:rPr>
                <w:rFonts w:ascii="Times New Roman" w:eastAsia="Times New Roman" w:hAnsi="Times New Roman" w:cs="Times New Roman"/>
              </w:rPr>
            </w:pPr>
            <w:r w:rsidRPr="00BD415D">
              <w:rPr>
                <w:rFonts w:ascii="Times New Roman" w:hAnsi="Times New Roman" w:cs="Times New Roman"/>
              </w:rPr>
              <w:t>4</w:t>
            </w:r>
          </w:p>
        </w:tc>
        <w:tc>
          <w:tcPr>
            <w:tcW w:w="2059" w:type="dxa"/>
            <w:tcBorders>
              <w:top w:val="single" w:sz="7" w:space="0" w:color="000000"/>
              <w:left w:val="single" w:sz="7" w:space="0" w:color="000000"/>
              <w:bottom w:val="single" w:sz="7" w:space="0" w:color="000000"/>
              <w:right w:val="single" w:sz="7" w:space="0" w:color="000000"/>
            </w:tcBorders>
          </w:tcPr>
          <w:p w14:paraId="7D43DFB4" w14:textId="77777777" w:rsidR="00654AE3" w:rsidRPr="00BD415D" w:rsidRDefault="00654AE3" w:rsidP="00654AE3">
            <w:pPr>
              <w:pStyle w:val="TableParagraph"/>
              <w:tabs>
                <w:tab w:val="left" w:pos="592"/>
                <w:tab w:val="left" w:pos="1230"/>
              </w:tabs>
              <w:spacing w:before="179"/>
              <w:ind w:left="121"/>
              <w:rPr>
                <w:rFonts w:ascii="Times New Roman" w:eastAsia="Times New Roman" w:hAnsi="Times New Roman" w:cs="Times New Roman"/>
              </w:rPr>
            </w:pPr>
            <w:r w:rsidRPr="00BD415D">
              <w:rPr>
                <w:rFonts w:ascii="Times New Roman" w:hAnsi="Times New Roman" w:cs="Times New Roman"/>
                <w:w w:val="95"/>
              </w:rPr>
              <w:t>20</w:t>
            </w:r>
            <w:r w:rsidRPr="00BD415D">
              <w:rPr>
                <w:rFonts w:ascii="Times New Roman" w:hAnsi="Times New Roman" w:cs="Times New Roman"/>
                <w:w w:val="95"/>
                <w:lang w:val="ru-RU"/>
              </w:rPr>
              <w:t>18</w:t>
            </w:r>
            <w:r w:rsidRPr="00BD415D">
              <w:rPr>
                <w:rFonts w:ascii="Times New Roman" w:hAnsi="Times New Roman" w:cs="Times New Roman"/>
              </w:rPr>
              <w:t>/20</w:t>
            </w:r>
            <w:r w:rsidRPr="00BD415D">
              <w:rPr>
                <w:rFonts w:ascii="Times New Roman" w:hAnsi="Times New Roman" w:cs="Times New Roman"/>
                <w:w w:val="99"/>
                <w:lang w:val="ru-RU"/>
              </w:rPr>
              <w:t>19</w:t>
            </w:r>
          </w:p>
        </w:tc>
        <w:tc>
          <w:tcPr>
            <w:tcW w:w="614" w:type="dxa"/>
            <w:gridSpan w:val="2"/>
            <w:tcBorders>
              <w:top w:val="single" w:sz="7" w:space="0" w:color="000000"/>
              <w:left w:val="single" w:sz="7" w:space="0" w:color="000000"/>
              <w:bottom w:val="single" w:sz="7" w:space="0" w:color="000000"/>
              <w:right w:val="single" w:sz="7" w:space="0" w:color="000000"/>
            </w:tcBorders>
          </w:tcPr>
          <w:p w14:paraId="2FE9EE35"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14:paraId="3C643DCC"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3</w:t>
            </w:r>
          </w:p>
        </w:tc>
        <w:tc>
          <w:tcPr>
            <w:tcW w:w="610" w:type="dxa"/>
            <w:gridSpan w:val="2"/>
            <w:tcBorders>
              <w:top w:val="single" w:sz="7" w:space="0" w:color="000000"/>
              <w:left w:val="single" w:sz="7" w:space="0" w:color="000000"/>
              <w:bottom w:val="single" w:sz="7" w:space="0" w:color="000000"/>
              <w:right w:val="single" w:sz="7" w:space="0" w:color="000000"/>
            </w:tcBorders>
          </w:tcPr>
          <w:p w14:paraId="6CA38D14"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6</w:t>
            </w:r>
          </w:p>
        </w:tc>
        <w:tc>
          <w:tcPr>
            <w:tcW w:w="605" w:type="dxa"/>
            <w:gridSpan w:val="2"/>
            <w:tcBorders>
              <w:top w:val="single" w:sz="7" w:space="0" w:color="000000"/>
              <w:left w:val="single" w:sz="7" w:space="0" w:color="000000"/>
              <w:bottom w:val="single" w:sz="7" w:space="0" w:color="000000"/>
              <w:right w:val="single" w:sz="7" w:space="0" w:color="000000"/>
            </w:tcBorders>
          </w:tcPr>
          <w:p w14:paraId="59682D87"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6</w:t>
            </w:r>
          </w:p>
        </w:tc>
        <w:tc>
          <w:tcPr>
            <w:tcW w:w="605" w:type="dxa"/>
            <w:gridSpan w:val="2"/>
            <w:tcBorders>
              <w:top w:val="single" w:sz="7" w:space="0" w:color="000000"/>
              <w:left w:val="single" w:sz="7" w:space="0" w:color="000000"/>
              <w:bottom w:val="single" w:sz="7" w:space="0" w:color="000000"/>
              <w:right w:val="single" w:sz="7" w:space="0" w:color="000000"/>
            </w:tcBorders>
          </w:tcPr>
          <w:p w14:paraId="0CA7783A"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0FBBF6EE" w14:textId="77777777" w:rsidR="00654AE3" w:rsidRPr="00BD415D"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14:paraId="38FCC23B"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53B42CFF"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422F0B21"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21CAB852" w14:textId="77777777" w:rsidR="00654AE3" w:rsidRPr="00BD415D"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14:paraId="790DF8A1" w14:textId="77777777" w:rsidR="00654AE3" w:rsidRPr="00BD415D" w:rsidRDefault="00654AE3" w:rsidP="00FD0A72">
            <w:pPr>
              <w:tabs>
                <w:tab w:val="clear" w:pos="2381"/>
              </w:tabs>
              <w:ind w:left="47" w:right="142" w:firstLine="0"/>
              <w:rPr>
                <w:rFonts w:cs="Times New Roman"/>
                <w:strike w:val="0"/>
                <w:sz w:val="22"/>
                <w:szCs w:val="22"/>
              </w:rPr>
            </w:pPr>
          </w:p>
        </w:tc>
      </w:tr>
      <w:tr w:rsidR="00654AE3" w:rsidRPr="00BD415D" w14:paraId="7A4F07C3" w14:textId="77777777" w:rsidTr="00FD0A72">
        <w:trPr>
          <w:trHeight w:hRule="exact" w:val="710"/>
        </w:trPr>
        <w:tc>
          <w:tcPr>
            <w:tcW w:w="499" w:type="dxa"/>
            <w:tcBorders>
              <w:top w:val="single" w:sz="7" w:space="0" w:color="000000"/>
              <w:left w:val="single" w:sz="7" w:space="0" w:color="000000"/>
              <w:bottom w:val="single" w:sz="7" w:space="0" w:color="000000"/>
              <w:right w:val="single" w:sz="7" w:space="0" w:color="000000"/>
            </w:tcBorders>
          </w:tcPr>
          <w:p w14:paraId="5BB36FCE" w14:textId="77777777" w:rsidR="00654AE3" w:rsidRPr="00BD415D" w:rsidRDefault="00654AE3" w:rsidP="00654AE3">
            <w:pPr>
              <w:pStyle w:val="TableParagraph"/>
              <w:spacing w:before="184"/>
              <w:ind w:left="37"/>
              <w:jc w:val="center"/>
              <w:rPr>
                <w:rFonts w:ascii="Times New Roman" w:eastAsia="Times New Roman" w:hAnsi="Times New Roman" w:cs="Times New Roman"/>
              </w:rPr>
            </w:pPr>
            <w:r w:rsidRPr="00BD415D">
              <w:rPr>
                <w:rFonts w:ascii="Times New Roman" w:hAnsi="Times New Roman" w:cs="Times New Roman"/>
              </w:rPr>
              <w:t>5</w:t>
            </w:r>
          </w:p>
        </w:tc>
        <w:tc>
          <w:tcPr>
            <w:tcW w:w="2059" w:type="dxa"/>
            <w:tcBorders>
              <w:top w:val="single" w:sz="7" w:space="0" w:color="000000"/>
              <w:left w:val="single" w:sz="7" w:space="0" w:color="000000"/>
              <w:bottom w:val="single" w:sz="7" w:space="0" w:color="000000"/>
              <w:right w:val="single" w:sz="7" w:space="0" w:color="000000"/>
            </w:tcBorders>
          </w:tcPr>
          <w:p w14:paraId="0DD52561" w14:textId="77777777" w:rsidR="00654AE3" w:rsidRPr="00BD415D" w:rsidRDefault="00654AE3" w:rsidP="00654AE3">
            <w:pPr>
              <w:pStyle w:val="TableParagraph"/>
              <w:tabs>
                <w:tab w:val="left" w:pos="592"/>
                <w:tab w:val="left" w:pos="1230"/>
              </w:tabs>
              <w:spacing w:before="184"/>
              <w:ind w:left="121"/>
              <w:rPr>
                <w:rFonts w:ascii="Times New Roman" w:eastAsia="Times New Roman" w:hAnsi="Times New Roman" w:cs="Times New Roman"/>
              </w:rPr>
            </w:pPr>
            <w:r w:rsidRPr="00BD415D">
              <w:rPr>
                <w:rFonts w:ascii="Times New Roman" w:hAnsi="Times New Roman" w:cs="Times New Roman"/>
                <w:w w:val="95"/>
              </w:rPr>
              <w:t>20</w:t>
            </w:r>
            <w:r w:rsidRPr="00BD415D">
              <w:rPr>
                <w:rFonts w:ascii="Times New Roman" w:hAnsi="Times New Roman" w:cs="Times New Roman"/>
                <w:w w:val="95"/>
                <w:lang w:val="ru-RU"/>
              </w:rPr>
              <w:t>17</w:t>
            </w:r>
            <w:r w:rsidRPr="00BD415D">
              <w:rPr>
                <w:rFonts w:ascii="Times New Roman" w:hAnsi="Times New Roman" w:cs="Times New Roman"/>
              </w:rPr>
              <w:t>/20</w:t>
            </w:r>
            <w:r w:rsidRPr="00BD415D">
              <w:rPr>
                <w:rFonts w:ascii="Times New Roman" w:hAnsi="Times New Roman" w:cs="Times New Roman"/>
                <w:w w:val="99"/>
                <w:lang w:val="ru-RU"/>
              </w:rPr>
              <w:t>18</w:t>
            </w:r>
          </w:p>
        </w:tc>
        <w:tc>
          <w:tcPr>
            <w:tcW w:w="614" w:type="dxa"/>
            <w:gridSpan w:val="2"/>
            <w:tcBorders>
              <w:top w:val="single" w:sz="7" w:space="0" w:color="000000"/>
              <w:left w:val="single" w:sz="7" w:space="0" w:color="000000"/>
              <w:bottom w:val="single" w:sz="7" w:space="0" w:color="000000"/>
              <w:right w:val="single" w:sz="7" w:space="0" w:color="000000"/>
            </w:tcBorders>
          </w:tcPr>
          <w:p w14:paraId="4507B129"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7</w:t>
            </w:r>
          </w:p>
        </w:tc>
        <w:tc>
          <w:tcPr>
            <w:tcW w:w="605" w:type="dxa"/>
            <w:gridSpan w:val="2"/>
            <w:tcBorders>
              <w:top w:val="single" w:sz="7" w:space="0" w:color="000000"/>
              <w:left w:val="single" w:sz="7" w:space="0" w:color="000000"/>
              <w:bottom w:val="single" w:sz="7" w:space="0" w:color="000000"/>
              <w:right w:val="single" w:sz="7" w:space="0" w:color="000000"/>
            </w:tcBorders>
          </w:tcPr>
          <w:p w14:paraId="53245134"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7</w:t>
            </w:r>
          </w:p>
        </w:tc>
        <w:tc>
          <w:tcPr>
            <w:tcW w:w="610" w:type="dxa"/>
            <w:gridSpan w:val="2"/>
            <w:tcBorders>
              <w:top w:val="single" w:sz="7" w:space="0" w:color="000000"/>
              <w:left w:val="single" w:sz="7" w:space="0" w:color="000000"/>
              <w:bottom w:val="single" w:sz="7" w:space="0" w:color="000000"/>
              <w:right w:val="single" w:sz="7" w:space="0" w:color="000000"/>
            </w:tcBorders>
          </w:tcPr>
          <w:p w14:paraId="334C1387"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14:paraId="08960181" w14:textId="77777777" w:rsidR="00654AE3" w:rsidRPr="00BD415D" w:rsidRDefault="006D5EBB" w:rsidP="00FD0A72">
            <w:pPr>
              <w:tabs>
                <w:tab w:val="clear" w:pos="2381"/>
              </w:tabs>
              <w:ind w:left="47" w:right="142" w:firstLine="0"/>
              <w:rPr>
                <w:rFonts w:cs="Times New Roman"/>
                <w:strike w:val="0"/>
                <w:sz w:val="22"/>
                <w:szCs w:val="22"/>
                <w:lang w:val="ru-RU"/>
              </w:rPr>
            </w:pPr>
            <w:r w:rsidRPr="00BD415D">
              <w:rPr>
                <w:rFonts w:cs="Times New Roman"/>
                <w:strike w:val="0"/>
                <w:sz w:val="22"/>
                <w:szCs w:val="22"/>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14:paraId="7DC47512"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74CC311E" w14:textId="77777777" w:rsidR="00654AE3" w:rsidRPr="00BD415D"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14:paraId="58853638"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14:paraId="097DF8F5"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40C49716" w14:textId="77777777" w:rsidR="00654AE3" w:rsidRPr="00BD415D"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14:paraId="50E4F6CA" w14:textId="77777777" w:rsidR="00654AE3" w:rsidRPr="00BD415D"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14:paraId="7ADC8E61" w14:textId="77777777" w:rsidR="00654AE3" w:rsidRPr="00BD415D" w:rsidRDefault="00654AE3" w:rsidP="00FD0A72">
            <w:pPr>
              <w:tabs>
                <w:tab w:val="clear" w:pos="2381"/>
              </w:tabs>
              <w:ind w:left="47" w:right="142" w:firstLine="0"/>
              <w:rPr>
                <w:rFonts w:cs="Times New Roman"/>
                <w:strike w:val="0"/>
                <w:sz w:val="22"/>
                <w:szCs w:val="22"/>
              </w:rPr>
            </w:pPr>
          </w:p>
        </w:tc>
      </w:tr>
    </w:tbl>
    <w:p w14:paraId="44E9ACAA" w14:textId="77777777" w:rsidR="00654AE3" w:rsidRPr="00BD415D" w:rsidRDefault="00654AE3" w:rsidP="00654AE3">
      <w:pPr>
        <w:tabs>
          <w:tab w:val="left" w:pos="851"/>
          <w:tab w:val="left" w:pos="1276"/>
        </w:tabs>
        <w:ind w:firstLine="709"/>
        <w:rPr>
          <w:rFonts w:cs="Times New Roman"/>
          <w:b/>
          <w:strike w:val="0"/>
          <w:sz w:val="22"/>
          <w:szCs w:val="22"/>
        </w:rPr>
      </w:pPr>
    </w:p>
    <w:p w14:paraId="5391D417" w14:textId="7C780B2A" w:rsidR="00654AE3" w:rsidRPr="00BD415D" w:rsidRDefault="006E7817" w:rsidP="00654AE3">
      <w:pPr>
        <w:pStyle w:val="ac"/>
        <w:tabs>
          <w:tab w:val="left" w:pos="830"/>
        </w:tabs>
        <w:spacing w:before="62"/>
        <w:ind w:left="829"/>
        <w:rPr>
          <w:rFonts w:ascii="Times New Roman" w:eastAsia="Times New Roman" w:hAnsi="Times New Roman"/>
          <w:strike w:val="0"/>
          <w:sz w:val="22"/>
          <w:szCs w:val="22"/>
        </w:rPr>
      </w:pPr>
      <w:bookmarkStart w:id="8" w:name="_Hlk104720880"/>
      <w:proofErr w:type="spellStart"/>
      <w:r w:rsidRPr="00BD415D">
        <w:rPr>
          <w:rFonts w:ascii="Times New Roman" w:hAnsi="Times New Roman"/>
          <w:strike w:val="0"/>
          <w:sz w:val="22"/>
          <w:szCs w:val="22"/>
        </w:rPr>
        <w:t>Table</w:t>
      </w:r>
      <w:proofErr w:type="spellEnd"/>
      <w:r w:rsidRPr="00BD415D">
        <w:rPr>
          <w:rFonts w:ascii="Times New Roman" w:hAnsi="Times New Roman"/>
          <w:strike w:val="0"/>
          <w:sz w:val="22"/>
          <w:szCs w:val="22"/>
        </w:rPr>
        <w:t xml:space="preserve"> 3. </w:t>
      </w:r>
      <w:proofErr w:type="spellStart"/>
      <w:r w:rsidRPr="00BD415D">
        <w:rPr>
          <w:rFonts w:ascii="Times New Roman" w:hAnsi="Times New Roman"/>
          <w:strike w:val="0"/>
          <w:sz w:val="22"/>
          <w:szCs w:val="22"/>
        </w:rPr>
        <w:t>Graduates</w:t>
      </w:r>
      <w:proofErr w:type="spellEnd"/>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26"/>
        <w:gridCol w:w="2921"/>
        <w:gridCol w:w="3261"/>
      </w:tblGrid>
      <w:tr w:rsidR="00654AE3" w:rsidRPr="00264620" w14:paraId="3AC3301C" w14:textId="77777777" w:rsidTr="0039573F">
        <w:trPr>
          <w:trHeight w:hRule="exact" w:val="1115"/>
        </w:trPr>
        <w:tc>
          <w:tcPr>
            <w:tcW w:w="851" w:type="dxa"/>
          </w:tcPr>
          <w:bookmarkEnd w:id="8"/>
          <w:p w14:paraId="1C826A7F" w14:textId="77777777" w:rsidR="00654AE3" w:rsidRPr="00BD415D" w:rsidRDefault="00654AE3" w:rsidP="00654AE3">
            <w:pPr>
              <w:pStyle w:val="TableParagraph"/>
              <w:spacing w:before="59"/>
              <w:ind w:left="140"/>
            </w:pPr>
            <w:r w:rsidRPr="00BD415D">
              <w:rPr>
                <w:bCs/>
              </w:rPr>
              <w:t>№</w:t>
            </w:r>
          </w:p>
        </w:tc>
        <w:tc>
          <w:tcPr>
            <w:tcW w:w="2126" w:type="dxa"/>
          </w:tcPr>
          <w:p w14:paraId="523C5271" w14:textId="525A80DF" w:rsidR="00654AE3" w:rsidRPr="00BD415D" w:rsidRDefault="006E7817" w:rsidP="00654AE3">
            <w:pPr>
              <w:pStyle w:val="TableParagraph"/>
              <w:spacing w:line="319" w:lineRule="exact"/>
              <w:ind w:left="140"/>
              <w:jc w:val="center"/>
            </w:pPr>
            <w:proofErr w:type="spellStart"/>
            <w:r w:rsidRPr="00BD415D">
              <w:rPr>
                <w:rFonts w:ascii="Times New Roman" w:hAnsi="Times New Roman" w:cs="Times New Roman"/>
                <w:w w:val="95"/>
                <w:lang w:val="ru-RU"/>
              </w:rPr>
              <w:t>Academic</w:t>
            </w:r>
            <w:proofErr w:type="spellEnd"/>
            <w:r w:rsidRPr="00BD415D">
              <w:rPr>
                <w:rFonts w:ascii="Times New Roman" w:hAnsi="Times New Roman" w:cs="Times New Roman"/>
                <w:w w:val="95"/>
                <w:lang w:val="ru-RU"/>
              </w:rPr>
              <w:t xml:space="preserve"> </w:t>
            </w:r>
            <w:proofErr w:type="spellStart"/>
            <w:r w:rsidRPr="00BD415D">
              <w:rPr>
                <w:rFonts w:ascii="Times New Roman" w:hAnsi="Times New Roman" w:cs="Times New Roman"/>
                <w:w w:val="95"/>
                <w:lang w:val="ru-RU"/>
              </w:rPr>
              <w:t>year</w:t>
            </w:r>
            <w:proofErr w:type="spellEnd"/>
          </w:p>
        </w:tc>
        <w:tc>
          <w:tcPr>
            <w:tcW w:w="2921" w:type="dxa"/>
          </w:tcPr>
          <w:p w14:paraId="6F339DC0" w14:textId="7179D15F" w:rsidR="00654AE3" w:rsidRPr="00BD415D" w:rsidRDefault="006E7817" w:rsidP="00654AE3">
            <w:pPr>
              <w:pStyle w:val="TableParagraph"/>
              <w:spacing w:before="59"/>
              <w:ind w:left="140"/>
              <w:jc w:val="center"/>
            </w:pPr>
            <w:r w:rsidRPr="00BD415D">
              <w:t>Number of graduates</w:t>
            </w:r>
          </w:p>
        </w:tc>
        <w:tc>
          <w:tcPr>
            <w:tcW w:w="3261" w:type="dxa"/>
          </w:tcPr>
          <w:p w14:paraId="2A37D3C0" w14:textId="73986835" w:rsidR="00654AE3" w:rsidRPr="00BD415D" w:rsidRDefault="006E7817" w:rsidP="00654AE3">
            <w:pPr>
              <w:pStyle w:val="TableParagraph"/>
              <w:spacing w:before="59"/>
              <w:ind w:left="140"/>
              <w:jc w:val="center"/>
            </w:pPr>
            <w:r w:rsidRPr="00BD415D">
              <w:t>Of them were employed in the first year of graduation</w:t>
            </w:r>
          </w:p>
        </w:tc>
      </w:tr>
      <w:tr w:rsidR="00654AE3" w:rsidRPr="00BD415D" w14:paraId="140D34C2" w14:textId="77777777" w:rsidTr="0039573F">
        <w:trPr>
          <w:trHeight w:hRule="exact" w:val="422"/>
        </w:trPr>
        <w:tc>
          <w:tcPr>
            <w:tcW w:w="851" w:type="dxa"/>
          </w:tcPr>
          <w:p w14:paraId="6D198753" w14:textId="77777777" w:rsidR="00654AE3" w:rsidRPr="00BD415D" w:rsidRDefault="00654AE3" w:rsidP="00654AE3">
            <w:pPr>
              <w:pStyle w:val="TableParagraph"/>
              <w:spacing w:before="40"/>
              <w:ind w:left="140"/>
              <w:jc w:val="center"/>
            </w:pPr>
            <w:r w:rsidRPr="00BD415D">
              <w:t>1</w:t>
            </w:r>
          </w:p>
        </w:tc>
        <w:tc>
          <w:tcPr>
            <w:tcW w:w="2126" w:type="dxa"/>
          </w:tcPr>
          <w:p w14:paraId="07695D3D" w14:textId="77777777" w:rsidR="00654AE3" w:rsidRPr="00BD415D" w:rsidRDefault="00654AE3" w:rsidP="00654AE3">
            <w:pPr>
              <w:pStyle w:val="TableParagraph"/>
              <w:tabs>
                <w:tab w:val="left" w:pos="597"/>
                <w:tab w:val="left" w:pos="1235"/>
              </w:tabs>
              <w:spacing w:before="40"/>
              <w:ind w:left="140"/>
              <w:jc w:val="center"/>
            </w:pPr>
            <w:r w:rsidRPr="00BD415D">
              <w:rPr>
                <w:w w:val="95"/>
              </w:rPr>
              <w:t>2021</w:t>
            </w:r>
            <w:r w:rsidRPr="00BD415D">
              <w:t>/20</w:t>
            </w:r>
            <w:r w:rsidRPr="00BD415D">
              <w:rPr>
                <w:w w:val="99"/>
              </w:rPr>
              <w:t>22</w:t>
            </w:r>
          </w:p>
        </w:tc>
        <w:tc>
          <w:tcPr>
            <w:tcW w:w="2921" w:type="dxa"/>
          </w:tcPr>
          <w:p w14:paraId="702A97CB" w14:textId="77777777" w:rsidR="00654AE3" w:rsidRPr="00BD415D" w:rsidRDefault="00654AE3" w:rsidP="00654AE3">
            <w:pPr>
              <w:ind w:left="140"/>
              <w:jc w:val="center"/>
              <w:rPr>
                <w:strike w:val="0"/>
                <w:sz w:val="22"/>
                <w:szCs w:val="22"/>
              </w:rPr>
            </w:pPr>
            <w:r w:rsidRPr="00BD415D">
              <w:rPr>
                <w:strike w:val="0"/>
                <w:sz w:val="22"/>
                <w:szCs w:val="22"/>
              </w:rPr>
              <w:t>-</w:t>
            </w:r>
          </w:p>
        </w:tc>
        <w:tc>
          <w:tcPr>
            <w:tcW w:w="3261" w:type="dxa"/>
          </w:tcPr>
          <w:p w14:paraId="2D0E2E26" w14:textId="77777777" w:rsidR="00654AE3" w:rsidRPr="00BD415D" w:rsidRDefault="00654AE3" w:rsidP="00654AE3">
            <w:pPr>
              <w:ind w:left="140"/>
              <w:jc w:val="center"/>
              <w:rPr>
                <w:strike w:val="0"/>
                <w:sz w:val="22"/>
                <w:szCs w:val="22"/>
              </w:rPr>
            </w:pPr>
            <w:r w:rsidRPr="00BD415D">
              <w:rPr>
                <w:strike w:val="0"/>
                <w:sz w:val="22"/>
                <w:szCs w:val="22"/>
              </w:rPr>
              <w:t>-</w:t>
            </w:r>
          </w:p>
        </w:tc>
      </w:tr>
      <w:tr w:rsidR="00654AE3" w:rsidRPr="00BD415D" w14:paraId="0847F2DB" w14:textId="77777777" w:rsidTr="0039573F">
        <w:trPr>
          <w:trHeight w:hRule="exact" w:val="418"/>
        </w:trPr>
        <w:tc>
          <w:tcPr>
            <w:tcW w:w="851" w:type="dxa"/>
          </w:tcPr>
          <w:p w14:paraId="59ADBEDB" w14:textId="77777777" w:rsidR="00654AE3" w:rsidRPr="00BD415D" w:rsidRDefault="00654AE3" w:rsidP="00654AE3">
            <w:pPr>
              <w:pStyle w:val="TableParagraph"/>
              <w:spacing w:before="40"/>
              <w:ind w:left="140"/>
              <w:jc w:val="center"/>
            </w:pPr>
            <w:r w:rsidRPr="00BD415D">
              <w:lastRenderedPageBreak/>
              <w:t>2</w:t>
            </w:r>
          </w:p>
        </w:tc>
        <w:tc>
          <w:tcPr>
            <w:tcW w:w="2126" w:type="dxa"/>
          </w:tcPr>
          <w:p w14:paraId="797FC33A" w14:textId="77777777" w:rsidR="00654AE3" w:rsidRPr="00BD415D" w:rsidRDefault="00654AE3" w:rsidP="00654AE3">
            <w:pPr>
              <w:pStyle w:val="TableParagraph"/>
              <w:tabs>
                <w:tab w:val="left" w:pos="597"/>
                <w:tab w:val="left" w:pos="1235"/>
              </w:tabs>
              <w:spacing w:before="40"/>
              <w:ind w:left="140"/>
              <w:jc w:val="center"/>
            </w:pPr>
            <w:r w:rsidRPr="00BD415D">
              <w:rPr>
                <w:w w:val="95"/>
              </w:rPr>
              <w:t>2020</w:t>
            </w:r>
            <w:r w:rsidRPr="00BD415D">
              <w:t>/2021</w:t>
            </w:r>
          </w:p>
        </w:tc>
        <w:tc>
          <w:tcPr>
            <w:tcW w:w="2921" w:type="dxa"/>
          </w:tcPr>
          <w:p w14:paraId="357188F3" w14:textId="77777777" w:rsidR="00654AE3" w:rsidRPr="00BD415D" w:rsidRDefault="00106268" w:rsidP="00654AE3">
            <w:pPr>
              <w:ind w:left="140"/>
              <w:jc w:val="center"/>
              <w:rPr>
                <w:strike w:val="0"/>
                <w:sz w:val="22"/>
                <w:szCs w:val="22"/>
              </w:rPr>
            </w:pPr>
            <w:r w:rsidRPr="00BD415D">
              <w:rPr>
                <w:strike w:val="0"/>
                <w:sz w:val="22"/>
                <w:szCs w:val="22"/>
              </w:rPr>
              <w:t>3</w:t>
            </w:r>
          </w:p>
        </w:tc>
        <w:tc>
          <w:tcPr>
            <w:tcW w:w="3261" w:type="dxa"/>
          </w:tcPr>
          <w:p w14:paraId="5F9F95F0" w14:textId="77777777" w:rsidR="00654AE3" w:rsidRPr="00BD415D" w:rsidRDefault="00106268" w:rsidP="00106268">
            <w:pPr>
              <w:ind w:left="140"/>
              <w:jc w:val="center"/>
              <w:rPr>
                <w:strike w:val="0"/>
                <w:sz w:val="22"/>
                <w:szCs w:val="22"/>
              </w:rPr>
            </w:pPr>
            <w:r w:rsidRPr="00BD415D">
              <w:rPr>
                <w:strike w:val="0"/>
                <w:sz w:val="22"/>
                <w:szCs w:val="22"/>
              </w:rPr>
              <w:t>3</w:t>
            </w:r>
          </w:p>
        </w:tc>
      </w:tr>
      <w:tr w:rsidR="00654AE3" w:rsidRPr="00BD415D" w14:paraId="41DB0975" w14:textId="77777777" w:rsidTr="0039573F">
        <w:trPr>
          <w:trHeight w:hRule="exact" w:val="422"/>
        </w:trPr>
        <w:tc>
          <w:tcPr>
            <w:tcW w:w="851" w:type="dxa"/>
          </w:tcPr>
          <w:p w14:paraId="4B3C66CB" w14:textId="77777777" w:rsidR="00654AE3" w:rsidRPr="00BD415D" w:rsidRDefault="00654AE3" w:rsidP="00654AE3">
            <w:pPr>
              <w:pStyle w:val="TableParagraph"/>
              <w:spacing w:before="40"/>
              <w:ind w:left="140"/>
              <w:jc w:val="center"/>
            </w:pPr>
            <w:r w:rsidRPr="00BD415D">
              <w:t>3</w:t>
            </w:r>
          </w:p>
        </w:tc>
        <w:tc>
          <w:tcPr>
            <w:tcW w:w="2126" w:type="dxa"/>
          </w:tcPr>
          <w:p w14:paraId="67404C2A" w14:textId="77777777" w:rsidR="00654AE3" w:rsidRPr="00BD415D" w:rsidRDefault="00654AE3" w:rsidP="00654AE3">
            <w:pPr>
              <w:pStyle w:val="TableParagraph"/>
              <w:tabs>
                <w:tab w:val="left" w:pos="597"/>
                <w:tab w:val="left" w:pos="1235"/>
              </w:tabs>
              <w:spacing w:before="40"/>
              <w:ind w:left="140"/>
              <w:jc w:val="center"/>
            </w:pPr>
            <w:r w:rsidRPr="00BD415D">
              <w:rPr>
                <w:w w:val="95"/>
              </w:rPr>
              <w:t>2019</w:t>
            </w:r>
            <w:r w:rsidRPr="00BD415D">
              <w:t>/20</w:t>
            </w:r>
            <w:r w:rsidRPr="00BD415D">
              <w:rPr>
                <w:w w:val="99"/>
              </w:rPr>
              <w:t>20</w:t>
            </w:r>
          </w:p>
        </w:tc>
        <w:tc>
          <w:tcPr>
            <w:tcW w:w="2921" w:type="dxa"/>
          </w:tcPr>
          <w:p w14:paraId="28B6DFF8" w14:textId="77777777" w:rsidR="00654AE3" w:rsidRPr="00BD415D" w:rsidRDefault="00106268" w:rsidP="00654AE3">
            <w:pPr>
              <w:ind w:left="140"/>
              <w:jc w:val="center"/>
              <w:rPr>
                <w:strike w:val="0"/>
                <w:sz w:val="22"/>
                <w:szCs w:val="22"/>
              </w:rPr>
            </w:pPr>
            <w:r w:rsidRPr="00BD415D">
              <w:rPr>
                <w:strike w:val="0"/>
                <w:sz w:val="22"/>
                <w:szCs w:val="22"/>
              </w:rPr>
              <w:t>3</w:t>
            </w:r>
          </w:p>
        </w:tc>
        <w:tc>
          <w:tcPr>
            <w:tcW w:w="3261" w:type="dxa"/>
          </w:tcPr>
          <w:p w14:paraId="0ABAF87A" w14:textId="77777777" w:rsidR="00654AE3" w:rsidRPr="00BD415D" w:rsidRDefault="00106268" w:rsidP="00106268">
            <w:pPr>
              <w:ind w:left="0" w:firstLine="0"/>
              <w:rPr>
                <w:strike w:val="0"/>
                <w:sz w:val="22"/>
                <w:szCs w:val="22"/>
              </w:rPr>
            </w:pPr>
            <w:r w:rsidRPr="00BD415D">
              <w:rPr>
                <w:strike w:val="0"/>
                <w:sz w:val="22"/>
                <w:szCs w:val="22"/>
              </w:rPr>
              <w:t xml:space="preserve">                  3</w:t>
            </w:r>
          </w:p>
        </w:tc>
      </w:tr>
      <w:tr w:rsidR="00654AE3" w:rsidRPr="00BD415D" w14:paraId="713F07C6" w14:textId="77777777" w:rsidTr="0039573F">
        <w:trPr>
          <w:trHeight w:hRule="exact" w:val="422"/>
        </w:trPr>
        <w:tc>
          <w:tcPr>
            <w:tcW w:w="851" w:type="dxa"/>
          </w:tcPr>
          <w:p w14:paraId="0B069CA2" w14:textId="77777777" w:rsidR="00654AE3" w:rsidRPr="00BD415D" w:rsidRDefault="00654AE3" w:rsidP="00654AE3">
            <w:pPr>
              <w:pStyle w:val="TableParagraph"/>
              <w:spacing w:before="40"/>
              <w:ind w:left="140"/>
              <w:jc w:val="center"/>
            </w:pPr>
            <w:r w:rsidRPr="00BD415D">
              <w:t>4</w:t>
            </w:r>
          </w:p>
        </w:tc>
        <w:tc>
          <w:tcPr>
            <w:tcW w:w="2126" w:type="dxa"/>
          </w:tcPr>
          <w:p w14:paraId="17B39F23" w14:textId="77777777" w:rsidR="00654AE3" w:rsidRPr="00BD415D" w:rsidRDefault="00654AE3" w:rsidP="00654AE3">
            <w:pPr>
              <w:pStyle w:val="TableParagraph"/>
              <w:tabs>
                <w:tab w:val="left" w:pos="597"/>
                <w:tab w:val="left" w:pos="1235"/>
              </w:tabs>
              <w:spacing w:before="40"/>
              <w:ind w:left="140"/>
              <w:jc w:val="center"/>
            </w:pPr>
            <w:r w:rsidRPr="00BD415D">
              <w:rPr>
                <w:w w:val="95"/>
              </w:rPr>
              <w:t>2018</w:t>
            </w:r>
            <w:r w:rsidRPr="00BD415D">
              <w:t>/20</w:t>
            </w:r>
            <w:r w:rsidRPr="00BD415D">
              <w:rPr>
                <w:w w:val="99"/>
              </w:rPr>
              <w:t>19</w:t>
            </w:r>
          </w:p>
        </w:tc>
        <w:tc>
          <w:tcPr>
            <w:tcW w:w="2921" w:type="dxa"/>
          </w:tcPr>
          <w:p w14:paraId="60ECC29A" w14:textId="77777777" w:rsidR="00654AE3" w:rsidRPr="00BD415D" w:rsidRDefault="00106268" w:rsidP="00654AE3">
            <w:pPr>
              <w:ind w:left="140"/>
              <w:jc w:val="center"/>
              <w:rPr>
                <w:strike w:val="0"/>
                <w:sz w:val="22"/>
                <w:szCs w:val="22"/>
              </w:rPr>
            </w:pPr>
            <w:r w:rsidRPr="00BD415D">
              <w:rPr>
                <w:strike w:val="0"/>
                <w:sz w:val="22"/>
                <w:szCs w:val="22"/>
              </w:rPr>
              <w:t>5</w:t>
            </w:r>
          </w:p>
        </w:tc>
        <w:tc>
          <w:tcPr>
            <w:tcW w:w="3261" w:type="dxa"/>
          </w:tcPr>
          <w:p w14:paraId="75F27352" w14:textId="77777777" w:rsidR="00654AE3" w:rsidRPr="00BD415D" w:rsidRDefault="00106268" w:rsidP="00106268">
            <w:pPr>
              <w:ind w:left="140"/>
              <w:jc w:val="center"/>
              <w:rPr>
                <w:strike w:val="0"/>
                <w:sz w:val="22"/>
                <w:szCs w:val="22"/>
              </w:rPr>
            </w:pPr>
            <w:r w:rsidRPr="00BD415D">
              <w:rPr>
                <w:strike w:val="0"/>
                <w:sz w:val="22"/>
                <w:szCs w:val="22"/>
              </w:rPr>
              <w:t>4</w:t>
            </w:r>
          </w:p>
        </w:tc>
      </w:tr>
      <w:tr w:rsidR="00654AE3" w:rsidRPr="00BD415D" w14:paraId="4A0D229B" w14:textId="77777777" w:rsidTr="0039573F">
        <w:trPr>
          <w:trHeight w:hRule="exact" w:val="403"/>
        </w:trPr>
        <w:tc>
          <w:tcPr>
            <w:tcW w:w="851" w:type="dxa"/>
          </w:tcPr>
          <w:p w14:paraId="1A1A21DB" w14:textId="77777777" w:rsidR="00654AE3" w:rsidRPr="00BD415D" w:rsidRDefault="00654AE3" w:rsidP="00654AE3">
            <w:pPr>
              <w:pStyle w:val="TableParagraph"/>
              <w:spacing w:before="30"/>
              <w:ind w:left="140"/>
              <w:jc w:val="center"/>
            </w:pPr>
            <w:r w:rsidRPr="00BD415D">
              <w:t>5</w:t>
            </w:r>
          </w:p>
        </w:tc>
        <w:tc>
          <w:tcPr>
            <w:tcW w:w="2126" w:type="dxa"/>
          </w:tcPr>
          <w:p w14:paraId="779189D3" w14:textId="77777777" w:rsidR="00654AE3" w:rsidRPr="00BD415D" w:rsidRDefault="00654AE3" w:rsidP="00654AE3">
            <w:pPr>
              <w:pStyle w:val="TableParagraph"/>
              <w:tabs>
                <w:tab w:val="left" w:pos="597"/>
                <w:tab w:val="left" w:pos="1235"/>
              </w:tabs>
              <w:spacing w:before="30"/>
              <w:ind w:left="140"/>
              <w:jc w:val="center"/>
            </w:pPr>
            <w:r w:rsidRPr="00BD415D">
              <w:rPr>
                <w:w w:val="95"/>
              </w:rPr>
              <w:t>2017</w:t>
            </w:r>
            <w:r w:rsidRPr="00BD415D">
              <w:t>/20</w:t>
            </w:r>
            <w:r w:rsidRPr="00BD415D">
              <w:rPr>
                <w:w w:val="99"/>
              </w:rPr>
              <w:t>18</w:t>
            </w:r>
          </w:p>
        </w:tc>
        <w:tc>
          <w:tcPr>
            <w:tcW w:w="2921" w:type="dxa"/>
          </w:tcPr>
          <w:p w14:paraId="2561577E" w14:textId="77777777" w:rsidR="00654AE3" w:rsidRPr="00BD415D" w:rsidRDefault="00106268" w:rsidP="00654AE3">
            <w:pPr>
              <w:ind w:left="140"/>
              <w:jc w:val="center"/>
              <w:rPr>
                <w:strike w:val="0"/>
                <w:sz w:val="22"/>
                <w:szCs w:val="22"/>
              </w:rPr>
            </w:pPr>
            <w:r w:rsidRPr="00BD415D">
              <w:rPr>
                <w:strike w:val="0"/>
                <w:sz w:val="22"/>
                <w:szCs w:val="22"/>
              </w:rPr>
              <w:t>2</w:t>
            </w:r>
          </w:p>
        </w:tc>
        <w:tc>
          <w:tcPr>
            <w:tcW w:w="3261" w:type="dxa"/>
          </w:tcPr>
          <w:p w14:paraId="22664FB9" w14:textId="77777777" w:rsidR="00654AE3" w:rsidRPr="00BD415D" w:rsidRDefault="00106268" w:rsidP="00106268">
            <w:pPr>
              <w:ind w:left="140"/>
              <w:jc w:val="center"/>
              <w:rPr>
                <w:strike w:val="0"/>
                <w:sz w:val="22"/>
                <w:szCs w:val="22"/>
              </w:rPr>
            </w:pPr>
            <w:r w:rsidRPr="00BD415D">
              <w:rPr>
                <w:strike w:val="0"/>
                <w:sz w:val="22"/>
                <w:szCs w:val="22"/>
              </w:rPr>
              <w:t>2</w:t>
            </w:r>
          </w:p>
        </w:tc>
      </w:tr>
      <w:tr w:rsidR="00654AE3" w:rsidRPr="00BD415D" w14:paraId="14AB64F6" w14:textId="77777777" w:rsidTr="006E7817">
        <w:trPr>
          <w:trHeight w:hRule="exact" w:val="485"/>
        </w:trPr>
        <w:tc>
          <w:tcPr>
            <w:tcW w:w="2977" w:type="dxa"/>
            <w:gridSpan w:val="2"/>
          </w:tcPr>
          <w:p w14:paraId="74F56933" w14:textId="57AB6315" w:rsidR="00654AE3" w:rsidRPr="00BD415D" w:rsidRDefault="006E7817" w:rsidP="00654AE3">
            <w:pPr>
              <w:pStyle w:val="TableParagraph"/>
              <w:tabs>
                <w:tab w:val="left" w:pos="1661"/>
              </w:tabs>
              <w:spacing w:line="281" w:lineRule="exact"/>
              <w:ind w:left="140"/>
            </w:pPr>
            <w:r w:rsidRPr="00BD415D">
              <w:t>Total</w:t>
            </w:r>
          </w:p>
        </w:tc>
        <w:tc>
          <w:tcPr>
            <w:tcW w:w="2921" w:type="dxa"/>
          </w:tcPr>
          <w:p w14:paraId="05D1C204" w14:textId="77777777" w:rsidR="00654AE3" w:rsidRPr="00BD415D" w:rsidRDefault="00654AE3" w:rsidP="00654AE3">
            <w:pPr>
              <w:ind w:left="140"/>
              <w:jc w:val="center"/>
              <w:rPr>
                <w:strike w:val="0"/>
                <w:sz w:val="22"/>
                <w:szCs w:val="22"/>
              </w:rPr>
            </w:pPr>
          </w:p>
        </w:tc>
        <w:tc>
          <w:tcPr>
            <w:tcW w:w="3261" w:type="dxa"/>
          </w:tcPr>
          <w:p w14:paraId="5B0CC9ED" w14:textId="77777777" w:rsidR="00654AE3" w:rsidRPr="00BD415D" w:rsidRDefault="00654AE3" w:rsidP="00654AE3">
            <w:pPr>
              <w:ind w:left="140"/>
              <w:jc w:val="center"/>
              <w:rPr>
                <w:strike w:val="0"/>
                <w:sz w:val="22"/>
                <w:szCs w:val="22"/>
              </w:rPr>
            </w:pPr>
          </w:p>
        </w:tc>
      </w:tr>
    </w:tbl>
    <w:p w14:paraId="0E4CFF5F" w14:textId="77777777" w:rsidR="00654AE3" w:rsidRPr="00BD415D" w:rsidRDefault="00654AE3" w:rsidP="00654AE3">
      <w:pPr>
        <w:tabs>
          <w:tab w:val="left" w:pos="851"/>
          <w:tab w:val="left" w:pos="1276"/>
        </w:tabs>
        <w:ind w:firstLine="709"/>
        <w:rPr>
          <w:rFonts w:cs="Times New Roman"/>
          <w:b/>
          <w:strike w:val="0"/>
          <w:sz w:val="22"/>
          <w:szCs w:val="22"/>
        </w:rPr>
      </w:pPr>
    </w:p>
    <w:p w14:paraId="47AE1FC3" w14:textId="65050693" w:rsidR="00654AE3" w:rsidRPr="00BD415D" w:rsidRDefault="00654AE3" w:rsidP="0039573F">
      <w:pPr>
        <w:tabs>
          <w:tab w:val="clear" w:pos="2381"/>
          <w:tab w:val="num" w:pos="1843"/>
        </w:tabs>
        <w:ind w:left="0" w:firstLine="0"/>
        <w:rPr>
          <w:rFonts w:cs="Times New Roman"/>
          <w:i/>
          <w:strike w:val="0"/>
          <w:sz w:val="22"/>
          <w:szCs w:val="22"/>
        </w:rPr>
      </w:pPr>
    </w:p>
    <w:p w14:paraId="0CDA2F77" w14:textId="77777777" w:rsidR="006E7817" w:rsidRPr="00BD415D" w:rsidRDefault="006E7817" w:rsidP="0039573F">
      <w:pPr>
        <w:tabs>
          <w:tab w:val="clear" w:pos="2381"/>
          <w:tab w:val="num" w:pos="1843"/>
        </w:tabs>
        <w:ind w:left="0" w:firstLine="0"/>
        <w:rPr>
          <w:rFonts w:cs="Times New Roman"/>
          <w:strike w:val="0"/>
          <w:sz w:val="22"/>
          <w:szCs w:val="22"/>
        </w:rPr>
      </w:pPr>
    </w:p>
    <w:p w14:paraId="29948797" w14:textId="77777777" w:rsidR="006E7817" w:rsidRPr="00BD415D" w:rsidRDefault="006E7817" w:rsidP="0039573F">
      <w:pPr>
        <w:tabs>
          <w:tab w:val="clear" w:pos="2381"/>
          <w:tab w:val="num" w:pos="1843"/>
        </w:tabs>
        <w:ind w:left="0" w:right="134" w:firstLine="0"/>
        <w:rPr>
          <w:rFonts w:cs="Times New Roman"/>
          <w:strike w:val="0"/>
          <w:sz w:val="22"/>
          <w:szCs w:val="22"/>
          <w:lang w:val="en-US"/>
        </w:rPr>
      </w:pPr>
      <w:bookmarkStart w:id="9" w:name="_Hlk104720918"/>
      <w:r w:rsidRPr="00BD415D">
        <w:rPr>
          <w:rFonts w:cs="Times New Roman"/>
          <w:strike w:val="0"/>
          <w:sz w:val="22"/>
          <w:szCs w:val="22"/>
          <w:lang w:val="en-US"/>
        </w:rPr>
        <w:t>APPENDIX B 2</w:t>
      </w:r>
    </w:p>
    <w:p w14:paraId="7A02866F" w14:textId="77777777" w:rsidR="006E7817" w:rsidRPr="00BD415D" w:rsidRDefault="006E7817" w:rsidP="00654AE3">
      <w:pPr>
        <w:tabs>
          <w:tab w:val="left" w:pos="851"/>
        </w:tabs>
        <w:ind w:left="567"/>
        <w:contextualSpacing/>
        <w:rPr>
          <w:rFonts w:cs="Times New Roman"/>
          <w:strike w:val="0"/>
          <w:sz w:val="22"/>
          <w:szCs w:val="22"/>
          <w:lang w:val="en-US"/>
        </w:rPr>
      </w:pPr>
      <w:r w:rsidRPr="00BD415D">
        <w:rPr>
          <w:rFonts w:cs="Times New Roman"/>
          <w:strike w:val="0"/>
          <w:sz w:val="22"/>
          <w:szCs w:val="22"/>
          <w:lang w:val="en-US"/>
        </w:rPr>
        <w:t>MATERIAL AND TECHNICAL BASE OF LLC/OP AND SUPPORT SYSTEM FOR UNDERGRADUATES</w:t>
      </w:r>
    </w:p>
    <w:p w14:paraId="423177E3" w14:textId="17BCFAEF" w:rsidR="00654AE3" w:rsidRPr="00BD415D" w:rsidRDefault="00654AE3" w:rsidP="00654AE3">
      <w:pPr>
        <w:tabs>
          <w:tab w:val="left" w:pos="851"/>
        </w:tabs>
        <w:ind w:left="567"/>
        <w:contextualSpacing/>
        <w:rPr>
          <w:rFonts w:cs="Times New Roman"/>
          <w:strike w:val="0"/>
          <w:sz w:val="22"/>
          <w:szCs w:val="22"/>
          <w:lang w:val="en-US"/>
        </w:rPr>
      </w:pPr>
      <w:r w:rsidRPr="00BD415D">
        <w:rPr>
          <w:rFonts w:cs="Times New Roman"/>
          <w:strike w:val="0"/>
          <w:sz w:val="22"/>
          <w:szCs w:val="22"/>
          <w:lang w:val="en-US"/>
        </w:rPr>
        <w:t>1.</w:t>
      </w:r>
      <w:r w:rsidR="006E7817" w:rsidRPr="00BD415D">
        <w:rPr>
          <w:strike w:val="0"/>
          <w:lang w:val="en-US"/>
        </w:rPr>
        <w:t xml:space="preserve"> </w:t>
      </w:r>
      <w:r w:rsidR="006E7817" w:rsidRPr="00BD415D">
        <w:rPr>
          <w:rFonts w:cs="Times New Roman"/>
          <w:strike w:val="0"/>
          <w:sz w:val="22"/>
          <w:szCs w:val="22"/>
          <w:lang w:val="en-US"/>
        </w:rPr>
        <w:t>Property</w:t>
      </w:r>
    </w:p>
    <w:p w14:paraId="7ED123CA" w14:textId="77777777" w:rsidR="00654AE3" w:rsidRPr="00BD415D" w:rsidRDefault="00654AE3" w:rsidP="00654AE3">
      <w:pPr>
        <w:tabs>
          <w:tab w:val="left" w:pos="851"/>
        </w:tabs>
        <w:ind w:left="567"/>
        <w:contextualSpacing/>
        <w:rPr>
          <w:rFonts w:cs="Times New Roman"/>
          <w:strike w:val="0"/>
          <w:sz w:val="22"/>
          <w:szCs w:val="22"/>
          <w:lang w:val="en-US"/>
        </w:rPr>
      </w:pPr>
    </w:p>
    <w:p w14:paraId="11EAFFA5" w14:textId="77777777" w:rsidR="006E7817" w:rsidRPr="00BD415D" w:rsidRDefault="006E7817" w:rsidP="006E7817">
      <w:pPr>
        <w:pStyle w:val="ac"/>
        <w:tabs>
          <w:tab w:val="left" w:pos="851"/>
        </w:tabs>
        <w:ind w:left="567"/>
        <w:rPr>
          <w:rFonts w:ascii="Times New Roman" w:hAnsi="Times New Roman"/>
          <w:i/>
          <w:strike w:val="0"/>
          <w:sz w:val="22"/>
          <w:szCs w:val="22"/>
          <w:lang w:val="kk-KZ"/>
        </w:rPr>
      </w:pPr>
      <w:r w:rsidRPr="00BD415D">
        <w:rPr>
          <w:rFonts w:ascii="Times New Roman" w:hAnsi="Times New Roman"/>
          <w:i/>
          <w:strike w:val="0"/>
          <w:sz w:val="22"/>
          <w:szCs w:val="22"/>
          <w:lang w:val="kk-KZ"/>
        </w:rPr>
        <w:t>Table 1.1 Number of buildings in which</w:t>
      </w:r>
    </w:p>
    <w:p w14:paraId="7D63E9F5" w14:textId="7F5E11FD" w:rsidR="009F33D8" w:rsidRPr="00BD415D" w:rsidRDefault="006E7817" w:rsidP="006E7817">
      <w:pPr>
        <w:pStyle w:val="ac"/>
        <w:tabs>
          <w:tab w:val="left" w:pos="851"/>
        </w:tabs>
        <w:ind w:left="567"/>
        <w:rPr>
          <w:rFonts w:ascii="Times New Roman" w:hAnsi="Times New Roman"/>
          <w:i/>
          <w:strike w:val="0"/>
          <w:sz w:val="22"/>
          <w:szCs w:val="22"/>
        </w:rPr>
      </w:pPr>
      <w:r w:rsidRPr="00BD415D">
        <w:rPr>
          <w:rFonts w:ascii="Times New Roman" w:hAnsi="Times New Roman"/>
          <w:i/>
          <w:strike w:val="0"/>
          <w:sz w:val="22"/>
          <w:szCs w:val="22"/>
          <w:lang w:val="kk-KZ"/>
        </w:rPr>
        <w:t>the EP is located</w:t>
      </w:r>
      <w:bookmarkStart w:id="10" w:name="_Hlk1047209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316"/>
        <w:gridCol w:w="2661"/>
      </w:tblGrid>
      <w:tr w:rsidR="009F33D8" w:rsidRPr="00BD415D" w14:paraId="797E58E0" w14:textId="77777777" w:rsidTr="006E7817">
        <w:trPr>
          <w:trHeight w:val="300"/>
        </w:trPr>
        <w:tc>
          <w:tcPr>
            <w:tcW w:w="1084" w:type="dxa"/>
            <w:tcBorders>
              <w:bottom w:val="single" w:sz="4" w:space="0" w:color="auto"/>
            </w:tcBorders>
            <w:shd w:val="clear" w:color="auto" w:fill="auto"/>
          </w:tcPr>
          <w:bookmarkEnd w:id="9"/>
          <w:p w14:paraId="7D134640" w14:textId="77777777" w:rsidR="009F33D8" w:rsidRPr="00BD415D" w:rsidRDefault="009F33D8" w:rsidP="00EC5B26">
            <w:pPr>
              <w:pStyle w:val="ac"/>
              <w:tabs>
                <w:tab w:val="left" w:pos="1134"/>
              </w:tabs>
              <w:rPr>
                <w:rFonts w:ascii="Times New Roman" w:hAnsi="Times New Roman"/>
                <w:strike w:val="0"/>
              </w:rPr>
            </w:pPr>
            <w:r w:rsidRPr="00BD415D">
              <w:rPr>
                <w:rFonts w:ascii="Times New Roman" w:hAnsi="Times New Roman"/>
                <w:strike w:val="0"/>
              </w:rPr>
              <w:t>№</w:t>
            </w:r>
          </w:p>
        </w:tc>
        <w:tc>
          <w:tcPr>
            <w:tcW w:w="5316" w:type="dxa"/>
            <w:tcBorders>
              <w:bottom w:val="single" w:sz="4" w:space="0" w:color="auto"/>
            </w:tcBorders>
            <w:shd w:val="clear" w:color="auto" w:fill="auto"/>
          </w:tcPr>
          <w:p w14:paraId="677AF4F7" w14:textId="74452D4E" w:rsidR="009F33D8" w:rsidRPr="00BD415D" w:rsidRDefault="006E7817" w:rsidP="00EC5B26">
            <w:pPr>
              <w:pStyle w:val="ac"/>
              <w:tabs>
                <w:tab w:val="left" w:pos="1134"/>
              </w:tabs>
              <w:rPr>
                <w:rFonts w:ascii="Times New Roman" w:hAnsi="Times New Roman"/>
                <w:strike w:val="0"/>
              </w:rPr>
            </w:pPr>
            <w:r w:rsidRPr="00BD415D">
              <w:rPr>
                <w:rFonts w:ascii="Times New Roman" w:hAnsi="Times New Roman"/>
                <w:strike w:val="0"/>
              </w:rPr>
              <w:t>Name</w:t>
            </w:r>
          </w:p>
        </w:tc>
        <w:tc>
          <w:tcPr>
            <w:tcW w:w="2661" w:type="dxa"/>
            <w:tcBorders>
              <w:bottom w:val="single" w:sz="4" w:space="0" w:color="auto"/>
            </w:tcBorders>
            <w:shd w:val="clear" w:color="auto" w:fill="auto"/>
          </w:tcPr>
          <w:p w14:paraId="7314A156" w14:textId="4C759E6E" w:rsidR="009F33D8" w:rsidRPr="00BD415D" w:rsidRDefault="006E7817" w:rsidP="00EC5B26">
            <w:pPr>
              <w:pStyle w:val="ac"/>
              <w:tabs>
                <w:tab w:val="left" w:pos="1134"/>
              </w:tabs>
              <w:rPr>
                <w:rFonts w:ascii="Times New Roman" w:hAnsi="Times New Roman"/>
                <w:strike w:val="0"/>
              </w:rPr>
            </w:pPr>
            <w:r w:rsidRPr="00BD415D">
              <w:rPr>
                <w:strike w:val="0"/>
              </w:rPr>
              <w:t>Number</w:t>
            </w:r>
          </w:p>
        </w:tc>
      </w:tr>
      <w:tr w:rsidR="006E7817" w:rsidRPr="00BD415D" w14:paraId="77FBDBAA" w14:textId="77777777" w:rsidTr="006E7817">
        <w:tc>
          <w:tcPr>
            <w:tcW w:w="1084" w:type="dxa"/>
            <w:tcBorders>
              <w:top w:val="single" w:sz="4" w:space="0" w:color="auto"/>
              <w:left w:val="single" w:sz="4" w:space="0" w:color="auto"/>
            </w:tcBorders>
          </w:tcPr>
          <w:p w14:paraId="7F24744B" w14:textId="77777777" w:rsidR="006E7817" w:rsidRPr="00BD415D" w:rsidRDefault="006E7817" w:rsidP="006E7817">
            <w:pPr>
              <w:pStyle w:val="ac"/>
              <w:tabs>
                <w:tab w:val="left" w:pos="1134"/>
              </w:tabs>
              <w:rPr>
                <w:rFonts w:ascii="Times New Roman" w:hAnsi="Times New Roman"/>
                <w:strike w:val="0"/>
              </w:rPr>
            </w:pPr>
            <w:r w:rsidRPr="00BD415D">
              <w:rPr>
                <w:rFonts w:ascii="Times New Roman" w:hAnsi="Times New Roman"/>
                <w:strike w:val="0"/>
              </w:rPr>
              <w:t>1</w:t>
            </w:r>
          </w:p>
        </w:tc>
        <w:tc>
          <w:tcPr>
            <w:tcW w:w="5316" w:type="dxa"/>
            <w:tcBorders>
              <w:top w:val="single" w:sz="4" w:space="0" w:color="auto"/>
            </w:tcBorders>
          </w:tcPr>
          <w:p w14:paraId="348E693E" w14:textId="5A3FC173" w:rsidR="006E7817" w:rsidRPr="00BD415D" w:rsidRDefault="006E7817" w:rsidP="006E7817">
            <w:pPr>
              <w:pStyle w:val="ac"/>
              <w:tabs>
                <w:tab w:val="left" w:pos="1134"/>
              </w:tabs>
              <w:rPr>
                <w:rFonts w:ascii="Times New Roman" w:hAnsi="Times New Roman"/>
                <w:strike w:val="0"/>
              </w:rPr>
            </w:pPr>
            <w:r w:rsidRPr="00BD415D">
              <w:rPr>
                <w:strike w:val="0"/>
              </w:rPr>
              <w:t xml:space="preserve">Total </w:t>
            </w:r>
            <w:proofErr w:type="spellStart"/>
            <w:r w:rsidRPr="00BD415D">
              <w:rPr>
                <w:strike w:val="0"/>
              </w:rPr>
              <w:t>buildings</w:t>
            </w:r>
            <w:proofErr w:type="spellEnd"/>
            <w:r w:rsidRPr="00BD415D">
              <w:rPr>
                <w:strike w:val="0"/>
              </w:rPr>
              <w:t xml:space="preserve">, </w:t>
            </w:r>
            <w:proofErr w:type="spellStart"/>
            <w:r w:rsidRPr="00BD415D">
              <w:rPr>
                <w:strike w:val="0"/>
              </w:rPr>
              <w:t>including</w:t>
            </w:r>
            <w:proofErr w:type="spellEnd"/>
            <w:r w:rsidRPr="00BD415D">
              <w:rPr>
                <w:strike w:val="0"/>
              </w:rPr>
              <w:t>:</w:t>
            </w:r>
          </w:p>
        </w:tc>
        <w:tc>
          <w:tcPr>
            <w:tcW w:w="2661" w:type="dxa"/>
            <w:tcBorders>
              <w:top w:val="single" w:sz="4" w:space="0" w:color="auto"/>
              <w:right w:val="single" w:sz="4" w:space="0" w:color="auto"/>
            </w:tcBorders>
          </w:tcPr>
          <w:p w14:paraId="56683D13" w14:textId="77777777" w:rsidR="006E7817" w:rsidRPr="00BD415D" w:rsidRDefault="006E7817" w:rsidP="006E7817">
            <w:pPr>
              <w:pStyle w:val="ac"/>
              <w:tabs>
                <w:tab w:val="left" w:pos="1134"/>
              </w:tabs>
              <w:rPr>
                <w:rFonts w:ascii="Times New Roman" w:hAnsi="Times New Roman"/>
                <w:strike w:val="0"/>
              </w:rPr>
            </w:pPr>
            <w:r w:rsidRPr="00BD415D">
              <w:rPr>
                <w:rFonts w:ascii="Times New Roman" w:hAnsi="Times New Roman"/>
                <w:strike w:val="0"/>
              </w:rPr>
              <w:t>17</w:t>
            </w:r>
          </w:p>
        </w:tc>
      </w:tr>
      <w:tr w:rsidR="006E7817" w:rsidRPr="00BD415D" w14:paraId="78C1B955" w14:textId="77777777" w:rsidTr="006E7817">
        <w:tc>
          <w:tcPr>
            <w:tcW w:w="1084" w:type="dxa"/>
            <w:tcBorders>
              <w:left w:val="single" w:sz="4" w:space="0" w:color="auto"/>
            </w:tcBorders>
          </w:tcPr>
          <w:p w14:paraId="1426F9D4"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1.1</w:t>
            </w:r>
          </w:p>
        </w:tc>
        <w:tc>
          <w:tcPr>
            <w:tcW w:w="5316" w:type="dxa"/>
          </w:tcPr>
          <w:p w14:paraId="364AF13D" w14:textId="5D0E5747" w:rsidR="006E7817" w:rsidRPr="00BD415D" w:rsidRDefault="006E7817" w:rsidP="006E7817">
            <w:pPr>
              <w:pStyle w:val="ac"/>
              <w:tabs>
                <w:tab w:val="left" w:pos="1134"/>
              </w:tabs>
              <w:rPr>
                <w:rFonts w:ascii="Times New Roman" w:hAnsi="Times New Roman"/>
                <w:i/>
                <w:strike w:val="0"/>
              </w:rPr>
            </w:pPr>
            <w:proofErr w:type="spellStart"/>
            <w:r w:rsidRPr="00BD415D">
              <w:rPr>
                <w:strike w:val="0"/>
              </w:rPr>
              <w:t>Academic</w:t>
            </w:r>
            <w:proofErr w:type="spellEnd"/>
            <w:r w:rsidRPr="00BD415D">
              <w:rPr>
                <w:strike w:val="0"/>
              </w:rPr>
              <w:t xml:space="preserve"> </w:t>
            </w:r>
            <w:proofErr w:type="spellStart"/>
            <w:r w:rsidRPr="00BD415D">
              <w:rPr>
                <w:strike w:val="0"/>
              </w:rPr>
              <w:t>building</w:t>
            </w:r>
            <w:proofErr w:type="spellEnd"/>
          </w:p>
        </w:tc>
        <w:tc>
          <w:tcPr>
            <w:tcW w:w="2661" w:type="dxa"/>
            <w:tcBorders>
              <w:right w:val="single" w:sz="4" w:space="0" w:color="auto"/>
            </w:tcBorders>
          </w:tcPr>
          <w:p w14:paraId="741585FA"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5</w:t>
            </w:r>
          </w:p>
        </w:tc>
      </w:tr>
      <w:tr w:rsidR="006E7817" w:rsidRPr="00BD415D" w14:paraId="2030DB5E" w14:textId="77777777" w:rsidTr="006E7817">
        <w:tc>
          <w:tcPr>
            <w:tcW w:w="1084" w:type="dxa"/>
            <w:tcBorders>
              <w:left w:val="single" w:sz="4" w:space="0" w:color="auto"/>
            </w:tcBorders>
          </w:tcPr>
          <w:p w14:paraId="3AEFF946"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1.2</w:t>
            </w:r>
          </w:p>
        </w:tc>
        <w:tc>
          <w:tcPr>
            <w:tcW w:w="5316" w:type="dxa"/>
          </w:tcPr>
          <w:p w14:paraId="233AD4F6" w14:textId="025946C1" w:rsidR="006E7817" w:rsidRPr="00BD415D" w:rsidRDefault="006E7817" w:rsidP="006E7817">
            <w:pPr>
              <w:pStyle w:val="ac"/>
              <w:tabs>
                <w:tab w:val="left" w:pos="1134"/>
              </w:tabs>
              <w:rPr>
                <w:rFonts w:ascii="Times New Roman" w:hAnsi="Times New Roman"/>
                <w:i/>
                <w:strike w:val="0"/>
              </w:rPr>
            </w:pPr>
            <w:r w:rsidRPr="00BD415D">
              <w:rPr>
                <w:strike w:val="0"/>
              </w:rPr>
              <w:t xml:space="preserve">Sports </w:t>
            </w:r>
            <w:proofErr w:type="spellStart"/>
            <w:r w:rsidRPr="00BD415D">
              <w:rPr>
                <w:strike w:val="0"/>
              </w:rPr>
              <w:t>complex</w:t>
            </w:r>
            <w:proofErr w:type="spellEnd"/>
          </w:p>
        </w:tc>
        <w:tc>
          <w:tcPr>
            <w:tcW w:w="2661" w:type="dxa"/>
            <w:tcBorders>
              <w:right w:val="single" w:sz="4" w:space="0" w:color="auto"/>
            </w:tcBorders>
          </w:tcPr>
          <w:p w14:paraId="2308B5BD"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2</w:t>
            </w:r>
          </w:p>
        </w:tc>
      </w:tr>
      <w:tr w:rsidR="006E7817" w:rsidRPr="00BD415D" w14:paraId="43C91CE7" w14:textId="77777777" w:rsidTr="006E7817">
        <w:tc>
          <w:tcPr>
            <w:tcW w:w="1084" w:type="dxa"/>
            <w:tcBorders>
              <w:left w:val="single" w:sz="4" w:space="0" w:color="auto"/>
            </w:tcBorders>
          </w:tcPr>
          <w:p w14:paraId="0D5C7879"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1.3</w:t>
            </w:r>
          </w:p>
        </w:tc>
        <w:tc>
          <w:tcPr>
            <w:tcW w:w="5316" w:type="dxa"/>
          </w:tcPr>
          <w:p w14:paraId="2F866CD6" w14:textId="234E7843" w:rsidR="006E7817" w:rsidRPr="00BD415D" w:rsidRDefault="006E7817" w:rsidP="006E7817">
            <w:pPr>
              <w:pStyle w:val="ac"/>
              <w:tabs>
                <w:tab w:val="left" w:pos="1134"/>
              </w:tabs>
              <w:rPr>
                <w:rFonts w:ascii="Times New Roman" w:hAnsi="Times New Roman"/>
                <w:i/>
                <w:strike w:val="0"/>
              </w:rPr>
            </w:pPr>
            <w:proofErr w:type="spellStart"/>
            <w:r w:rsidRPr="00BD415D">
              <w:rPr>
                <w:strike w:val="0"/>
              </w:rPr>
              <w:t>Gym</w:t>
            </w:r>
            <w:proofErr w:type="spellEnd"/>
          </w:p>
        </w:tc>
        <w:tc>
          <w:tcPr>
            <w:tcW w:w="2661" w:type="dxa"/>
            <w:tcBorders>
              <w:right w:val="single" w:sz="4" w:space="0" w:color="auto"/>
            </w:tcBorders>
          </w:tcPr>
          <w:p w14:paraId="530A0E08"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w:t>
            </w:r>
          </w:p>
        </w:tc>
      </w:tr>
      <w:tr w:rsidR="006E7817" w:rsidRPr="00BD415D" w14:paraId="7EE2E6D9" w14:textId="77777777" w:rsidTr="006E7817">
        <w:tc>
          <w:tcPr>
            <w:tcW w:w="1084" w:type="dxa"/>
            <w:tcBorders>
              <w:left w:val="single" w:sz="4" w:space="0" w:color="auto"/>
            </w:tcBorders>
          </w:tcPr>
          <w:p w14:paraId="15669526"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1.4</w:t>
            </w:r>
          </w:p>
        </w:tc>
        <w:tc>
          <w:tcPr>
            <w:tcW w:w="5316" w:type="dxa"/>
          </w:tcPr>
          <w:p w14:paraId="1B74945F" w14:textId="05099E10" w:rsidR="006E7817" w:rsidRPr="00BD415D" w:rsidRDefault="006E7817" w:rsidP="006E7817">
            <w:pPr>
              <w:pStyle w:val="ac"/>
              <w:tabs>
                <w:tab w:val="left" w:pos="1134"/>
              </w:tabs>
              <w:rPr>
                <w:rFonts w:ascii="Times New Roman" w:hAnsi="Times New Roman"/>
                <w:i/>
                <w:strike w:val="0"/>
              </w:rPr>
            </w:pPr>
            <w:proofErr w:type="spellStart"/>
            <w:r w:rsidRPr="00BD415D">
              <w:rPr>
                <w:strike w:val="0"/>
              </w:rPr>
              <w:t>Hostel</w:t>
            </w:r>
            <w:proofErr w:type="spellEnd"/>
          </w:p>
        </w:tc>
        <w:tc>
          <w:tcPr>
            <w:tcW w:w="2661" w:type="dxa"/>
            <w:tcBorders>
              <w:right w:val="single" w:sz="4" w:space="0" w:color="auto"/>
            </w:tcBorders>
          </w:tcPr>
          <w:p w14:paraId="626CB183"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5</w:t>
            </w:r>
          </w:p>
        </w:tc>
      </w:tr>
      <w:tr w:rsidR="006E7817" w:rsidRPr="00BD415D" w14:paraId="0DF3C278" w14:textId="77777777" w:rsidTr="006E7817">
        <w:tc>
          <w:tcPr>
            <w:tcW w:w="1084" w:type="dxa"/>
            <w:tcBorders>
              <w:left w:val="single" w:sz="4" w:space="0" w:color="auto"/>
            </w:tcBorders>
          </w:tcPr>
          <w:p w14:paraId="61BF0120"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1.5</w:t>
            </w:r>
          </w:p>
        </w:tc>
        <w:tc>
          <w:tcPr>
            <w:tcW w:w="5316" w:type="dxa"/>
          </w:tcPr>
          <w:p w14:paraId="779B10D9" w14:textId="1D5A8D1C" w:rsidR="006E7817" w:rsidRPr="00BD415D" w:rsidRDefault="006E7817" w:rsidP="006E7817">
            <w:pPr>
              <w:pStyle w:val="ac"/>
              <w:tabs>
                <w:tab w:val="left" w:pos="1134"/>
              </w:tabs>
              <w:rPr>
                <w:rFonts w:ascii="Times New Roman" w:hAnsi="Times New Roman"/>
                <w:i/>
                <w:strike w:val="0"/>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Scientists</w:t>
            </w:r>
            <w:proofErr w:type="spellEnd"/>
            <w:r w:rsidRPr="00BD415D">
              <w:rPr>
                <w:strike w:val="0"/>
              </w:rPr>
              <w:t xml:space="preserve"> (26 </w:t>
            </w:r>
            <w:proofErr w:type="spellStart"/>
            <w:r w:rsidRPr="00BD415D">
              <w:rPr>
                <w:strike w:val="0"/>
              </w:rPr>
              <w:t>apartments</w:t>
            </w:r>
            <w:proofErr w:type="spellEnd"/>
            <w:r w:rsidRPr="00BD415D">
              <w:rPr>
                <w:strike w:val="0"/>
              </w:rPr>
              <w:t>)</w:t>
            </w:r>
          </w:p>
        </w:tc>
        <w:tc>
          <w:tcPr>
            <w:tcW w:w="2661" w:type="dxa"/>
            <w:tcBorders>
              <w:right w:val="single" w:sz="4" w:space="0" w:color="auto"/>
            </w:tcBorders>
          </w:tcPr>
          <w:p w14:paraId="12E24813"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w:t>
            </w:r>
          </w:p>
        </w:tc>
      </w:tr>
      <w:tr w:rsidR="006E7817" w:rsidRPr="00BD415D" w14:paraId="449BC243" w14:textId="77777777" w:rsidTr="006E7817">
        <w:tc>
          <w:tcPr>
            <w:tcW w:w="1084" w:type="dxa"/>
            <w:tcBorders>
              <w:left w:val="single" w:sz="4" w:space="0" w:color="auto"/>
            </w:tcBorders>
          </w:tcPr>
          <w:p w14:paraId="5B782698"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1.6</w:t>
            </w:r>
          </w:p>
        </w:tc>
        <w:tc>
          <w:tcPr>
            <w:tcW w:w="5316" w:type="dxa"/>
          </w:tcPr>
          <w:p w14:paraId="2B6D8D7B" w14:textId="0D10C59E" w:rsidR="006E7817" w:rsidRPr="00BD415D" w:rsidRDefault="006E7817" w:rsidP="006E7817">
            <w:pPr>
              <w:pStyle w:val="ac"/>
              <w:tabs>
                <w:tab w:val="left" w:pos="1134"/>
              </w:tabs>
              <w:rPr>
                <w:rFonts w:ascii="Times New Roman" w:hAnsi="Times New Roman"/>
                <w:i/>
                <w:strike w:val="0"/>
              </w:rPr>
            </w:pPr>
            <w:r w:rsidRPr="00BD415D">
              <w:rPr>
                <w:strike w:val="0"/>
              </w:rPr>
              <w:t>SOL "</w:t>
            </w:r>
            <w:proofErr w:type="spellStart"/>
            <w:r w:rsidRPr="00BD415D">
              <w:rPr>
                <w:strike w:val="0"/>
              </w:rPr>
              <w:t>Tulpar</w:t>
            </w:r>
            <w:proofErr w:type="spellEnd"/>
            <w:r w:rsidRPr="00BD415D">
              <w:rPr>
                <w:strike w:val="0"/>
              </w:rPr>
              <w:t>"</w:t>
            </w:r>
          </w:p>
        </w:tc>
        <w:tc>
          <w:tcPr>
            <w:tcW w:w="2661" w:type="dxa"/>
            <w:tcBorders>
              <w:right w:val="single" w:sz="4" w:space="0" w:color="auto"/>
            </w:tcBorders>
          </w:tcPr>
          <w:p w14:paraId="24D96F9E"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w:t>
            </w:r>
          </w:p>
        </w:tc>
      </w:tr>
      <w:tr w:rsidR="006E7817" w:rsidRPr="00BD415D" w14:paraId="2D72CF6C" w14:textId="77777777" w:rsidTr="006E7817">
        <w:tc>
          <w:tcPr>
            <w:tcW w:w="1084" w:type="dxa"/>
            <w:tcBorders>
              <w:left w:val="single" w:sz="4" w:space="0" w:color="auto"/>
            </w:tcBorders>
          </w:tcPr>
          <w:p w14:paraId="26785138"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1.7</w:t>
            </w:r>
          </w:p>
        </w:tc>
        <w:tc>
          <w:tcPr>
            <w:tcW w:w="5316" w:type="dxa"/>
          </w:tcPr>
          <w:p w14:paraId="70D092C1" w14:textId="7ABA01A2" w:rsidR="006E7817" w:rsidRPr="00BD415D" w:rsidRDefault="006E7817" w:rsidP="006E7817">
            <w:pPr>
              <w:pStyle w:val="ac"/>
              <w:tabs>
                <w:tab w:val="left" w:pos="1134"/>
              </w:tabs>
              <w:rPr>
                <w:rFonts w:ascii="Times New Roman" w:hAnsi="Times New Roman"/>
                <w:i/>
                <w:strike w:val="0"/>
              </w:rPr>
            </w:pPr>
            <w:r w:rsidRPr="00BD415D">
              <w:rPr>
                <w:strike w:val="0"/>
              </w:rPr>
              <w:t>UNPC "Elite"</w:t>
            </w:r>
          </w:p>
        </w:tc>
        <w:tc>
          <w:tcPr>
            <w:tcW w:w="2661" w:type="dxa"/>
            <w:tcBorders>
              <w:right w:val="single" w:sz="4" w:space="0" w:color="auto"/>
            </w:tcBorders>
          </w:tcPr>
          <w:p w14:paraId="0C9AE5E9"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w:t>
            </w:r>
          </w:p>
        </w:tc>
      </w:tr>
      <w:tr w:rsidR="006E7817" w:rsidRPr="00BD415D" w14:paraId="62483D7B" w14:textId="77777777" w:rsidTr="006E7817">
        <w:tc>
          <w:tcPr>
            <w:tcW w:w="1084" w:type="dxa"/>
            <w:tcBorders>
              <w:left w:val="single" w:sz="4" w:space="0" w:color="auto"/>
            </w:tcBorders>
          </w:tcPr>
          <w:p w14:paraId="288C296B"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1.8</w:t>
            </w:r>
          </w:p>
        </w:tc>
        <w:tc>
          <w:tcPr>
            <w:tcW w:w="5316" w:type="dxa"/>
          </w:tcPr>
          <w:p w14:paraId="241DB6C7" w14:textId="6B9B5979" w:rsidR="006E7817" w:rsidRPr="00BD415D" w:rsidRDefault="006E7817" w:rsidP="006E7817">
            <w:pPr>
              <w:pStyle w:val="ac"/>
              <w:tabs>
                <w:tab w:val="left" w:pos="1134"/>
              </w:tabs>
              <w:rPr>
                <w:rFonts w:ascii="Times New Roman" w:hAnsi="Times New Roman"/>
                <w:i/>
                <w:strike w:val="0"/>
              </w:rPr>
            </w:pPr>
            <w:proofErr w:type="spellStart"/>
            <w:r w:rsidRPr="00BD415D">
              <w:rPr>
                <w:strike w:val="0"/>
              </w:rPr>
              <w:t>Bath</w:t>
            </w:r>
            <w:proofErr w:type="spellEnd"/>
            <w:r w:rsidRPr="00BD415D">
              <w:rPr>
                <w:strike w:val="0"/>
              </w:rPr>
              <w:t xml:space="preserve"> </w:t>
            </w:r>
            <w:proofErr w:type="spellStart"/>
            <w:r w:rsidRPr="00BD415D">
              <w:rPr>
                <w:strike w:val="0"/>
              </w:rPr>
              <w:t>with</w:t>
            </w:r>
            <w:proofErr w:type="spellEnd"/>
            <w:r w:rsidRPr="00BD415D">
              <w:rPr>
                <w:strike w:val="0"/>
              </w:rPr>
              <w:t xml:space="preserve"> </w:t>
            </w:r>
            <w:proofErr w:type="spellStart"/>
            <w:r w:rsidRPr="00BD415D">
              <w:rPr>
                <w:strike w:val="0"/>
              </w:rPr>
              <w:t>laundry</w:t>
            </w:r>
            <w:proofErr w:type="spellEnd"/>
          </w:p>
        </w:tc>
        <w:tc>
          <w:tcPr>
            <w:tcW w:w="2661" w:type="dxa"/>
            <w:tcBorders>
              <w:right w:val="single" w:sz="4" w:space="0" w:color="auto"/>
            </w:tcBorders>
          </w:tcPr>
          <w:p w14:paraId="22F9C005" w14:textId="77777777" w:rsidR="006E7817" w:rsidRPr="00BD415D" w:rsidRDefault="006E7817" w:rsidP="006E7817">
            <w:pPr>
              <w:pStyle w:val="ac"/>
              <w:tabs>
                <w:tab w:val="left" w:pos="1134"/>
              </w:tabs>
              <w:rPr>
                <w:rFonts w:ascii="Times New Roman" w:hAnsi="Times New Roman"/>
                <w:i/>
                <w:strike w:val="0"/>
              </w:rPr>
            </w:pPr>
            <w:r w:rsidRPr="00BD415D">
              <w:rPr>
                <w:rFonts w:ascii="Times New Roman" w:hAnsi="Times New Roman"/>
                <w:i/>
                <w:strike w:val="0"/>
              </w:rPr>
              <w:t>1</w:t>
            </w:r>
          </w:p>
        </w:tc>
      </w:tr>
      <w:tr w:rsidR="006E7817" w:rsidRPr="00BD415D" w14:paraId="063BC61E" w14:textId="77777777" w:rsidTr="006E7817">
        <w:tc>
          <w:tcPr>
            <w:tcW w:w="1084" w:type="dxa"/>
            <w:tcBorders>
              <w:top w:val="single" w:sz="4" w:space="0" w:color="auto"/>
            </w:tcBorders>
          </w:tcPr>
          <w:p w14:paraId="086B8455" w14:textId="77777777" w:rsidR="006E7817" w:rsidRPr="00BD415D" w:rsidRDefault="006E7817" w:rsidP="006E7817">
            <w:pPr>
              <w:pStyle w:val="ac"/>
              <w:tabs>
                <w:tab w:val="left" w:pos="1134"/>
              </w:tabs>
              <w:rPr>
                <w:rFonts w:ascii="Times New Roman" w:hAnsi="Times New Roman"/>
                <w:strike w:val="0"/>
              </w:rPr>
            </w:pPr>
            <w:r w:rsidRPr="00BD415D">
              <w:rPr>
                <w:rFonts w:ascii="Times New Roman" w:hAnsi="Times New Roman"/>
                <w:strike w:val="0"/>
              </w:rPr>
              <w:t>2</w:t>
            </w:r>
          </w:p>
        </w:tc>
        <w:tc>
          <w:tcPr>
            <w:tcW w:w="5316" w:type="dxa"/>
            <w:tcBorders>
              <w:top w:val="single" w:sz="4" w:space="0" w:color="auto"/>
            </w:tcBorders>
          </w:tcPr>
          <w:p w14:paraId="1FC072E5" w14:textId="25143FFF" w:rsidR="006E7817" w:rsidRPr="00BD415D" w:rsidRDefault="006E7817" w:rsidP="006E7817">
            <w:pPr>
              <w:pStyle w:val="ac"/>
              <w:tabs>
                <w:tab w:val="left" w:pos="1134"/>
              </w:tabs>
              <w:rPr>
                <w:rFonts w:ascii="Times New Roman" w:hAnsi="Times New Roman"/>
                <w:strike w:val="0"/>
              </w:rPr>
            </w:pPr>
            <w:proofErr w:type="spellStart"/>
            <w:r w:rsidRPr="00BD415D">
              <w:rPr>
                <w:strike w:val="0"/>
              </w:rPr>
              <w:t>Emergency</w:t>
            </w:r>
            <w:proofErr w:type="spellEnd"/>
            <w:r w:rsidRPr="00BD415D">
              <w:rPr>
                <w:strike w:val="0"/>
              </w:rPr>
              <w:t xml:space="preserve"> </w:t>
            </w:r>
            <w:proofErr w:type="spellStart"/>
            <w:r w:rsidRPr="00BD415D">
              <w:rPr>
                <w:strike w:val="0"/>
              </w:rPr>
              <w:t>buildings</w:t>
            </w:r>
            <w:proofErr w:type="spellEnd"/>
            <w:r w:rsidRPr="00BD415D">
              <w:rPr>
                <w:strike w:val="0"/>
              </w:rPr>
              <w:t xml:space="preserve">, </w:t>
            </w:r>
            <w:proofErr w:type="spellStart"/>
            <w:r w:rsidRPr="00BD415D">
              <w:rPr>
                <w:strike w:val="0"/>
              </w:rPr>
              <w:t>including</w:t>
            </w:r>
            <w:proofErr w:type="spellEnd"/>
            <w:r w:rsidRPr="00BD415D">
              <w:rPr>
                <w:strike w:val="0"/>
              </w:rPr>
              <w:t>:</w:t>
            </w:r>
          </w:p>
        </w:tc>
        <w:tc>
          <w:tcPr>
            <w:tcW w:w="2661" w:type="dxa"/>
            <w:tcBorders>
              <w:top w:val="single" w:sz="4" w:space="0" w:color="auto"/>
            </w:tcBorders>
          </w:tcPr>
          <w:p w14:paraId="35046FA4" w14:textId="670FD317" w:rsidR="006E7817" w:rsidRPr="00353BF0" w:rsidRDefault="00353BF0" w:rsidP="006E7817">
            <w:pPr>
              <w:pStyle w:val="ac"/>
              <w:tabs>
                <w:tab w:val="left" w:pos="1134"/>
              </w:tabs>
              <w:rPr>
                <w:rFonts w:ascii="Times New Roman" w:hAnsi="Times New Roman"/>
                <w:strike w:val="0"/>
                <w:lang w:val="en-US"/>
              </w:rPr>
            </w:pPr>
            <w:r>
              <w:rPr>
                <w:rFonts w:ascii="Times New Roman" w:hAnsi="Times New Roman"/>
                <w:strike w:val="0"/>
                <w:lang w:val="en-US"/>
              </w:rPr>
              <w:t>-</w:t>
            </w:r>
          </w:p>
        </w:tc>
      </w:tr>
      <w:tr w:rsidR="006E7817" w:rsidRPr="00BD415D" w14:paraId="0427631A" w14:textId="77777777" w:rsidTr="006E7817">
        <w:tc>
          <w:tcPr>
            <w:tcW w:w="1084" w:type="dxa"/>
          </w:tcPr>
          <w:p w14:paraId="3E2C10B7" w14:textId="77777777" w:rsidR="006E7817" w:rsidRPr="00BD415D" w:rsidRDefault="006E7817" w:rsidP="006E7817">
            <w:pPr>
              <w:pStyle w:val="ac"/>
              <w:tabs>
                <w:tab w:val="left" w:pos="1134"/>
              </w:tabs>
              <w:rPr>
                <w:rFonts w:ascii="Times New Roman" w:hAnsi="Times New Roman"/>
                <w:strike w:val="0"/>
              </w:rPr>
            </w:pPr>
            <w:r w:rsidRPr="00BD415D">
              <w:rPr>
                <w:rFonts w:ascii="Times New Roman" w:hAnsi="Times New Roman"/>
                <w:strike w:val="0"/>
              </w:rPr>
              <w:t>3</w:t>
            </w:r>
          </w:p>
        </w:tc>
        <w:tc>
          <w:tcPr>
            <w:tcW w:w="5316" w:type="dxa"/>
          </w:tcPr>
          <w:p w14:paraId="3B8A0F94" w14:textId="1EE21E9C" w:rsidR="006E7817" w:rsidRPr="00BD415D" w:rsidRDefault="006E7817" w:rsidP="006E7817">
            <w:pPr>
              <w:pStyle w:val="ac"/>
              <w:tabs>
                <w:tab w:val="left" w:pos="1134"/>
              </w:tabs>
              <w:rPr>
                <w:rFonts w:ascii="Times New Roman" w:hAnsi="Times New Roman"/>
                <w:strike w:val="0"/>
              </w:rPr>
            </w:pPr>
            <w:proofErr w:type="spellStart"/>
            <w:r w:rsidRPr="00BD415D">
              <w:rPr>
                <w:strike w:val="0"/>
              </w:rPr>
              <w:t>Buildings</w:t>
            </w:r>
            <w:proofErr w:type="spellEnd"/>
            <w:r w:rsidRPr="00BD415D">
              <w:rPr>
                <w:strike w:val="0"/>
              </w:rPr>
              <w:t xml:space="preserve"> </w:t>
            </w:r>
            <w:proofErr w:type="spellStart"/>
            <w:r w:rsidRPr="00BD415D">
              <w:rPr>
                <w:strike w:val="0"/>
              </w:rPr>
              <w:t>requiring</w:t>
            </w:r>
            <w:proofErr w:type="spellEnd"/>
            <w:r w:rsidRPr="00BD415D">
              <w:rPr>
                <w:strike w:val="0"/>
              </w:rPr>
              <w:t xml:space="preserve"> </w:t>
            </w:r>
            <w:proofErr w:type="spellStart"/>
            <w:r w:rsidRPr="00BD415D">
              <w:rPr>
                <w:strike w:val="0"/>
              </w:rPr>
              <w:t>major</w:t>
            </w:r>
            <w:proofErr w:type="spellEnd"/>
            <w:r w:rsidRPr="00BD415D">
              <w:rPr>
                <w:strike w:val="0"/>
              </w:rPr>
              <w:t xml:space="preserve"> </w:t>
            </w:r>
            <w:proofErr w:type="spellStart"/>
            <w:r w:rsidRPr="00BD415D">
              <w:rPr>
                <w:strike w:val="0"/>
              </w:rPr>
              <w:t>repairs</w:t>
            </w:r>
            <w:proofErr w:type="spellEnd"/>
          </w:p>
        </w:tc>
        <w:tc>
          <w:tcPr>
            <w:tcW w:w="2661" w:type="dxa"/>
          </w:tcPr>
          <w:p w14:paraId="3A84651A" w14:textId="630590A0" w:rsidR="006E7817" w:rsidRPr="00353BF0" w:rsidRDefault="00353BF0" w:rsidP="006E7817">
            <w:pPr>
              <w:pStyle w:val="ac"/>
              <w:tabs>
                <w:tab w:val="left" w:pos="1134"/>
              </w:tabs>
              <w:rPr>
                <w:rFonts w:ascii="Times New Roman" w:hAnsi="Times New Roman"/>
                <w:strike w:val="0"/>
                <w:lang w:val="en-US"/>
              </w:rPr>
            </w:pPr>
            <w:r>
              <w:rPr>
                <w:rFonts w:ascii="Times New Roman" w:hAnsi="Times New Roman"/>
                <w:strike w:val="0"/>
                <w:lang w:val="en-US"/>
              </w:rPr>
              <w:t>-</w:t>
            </w:r>
          </w:p>
        </w:tc>
      </w:tr>
    </w:tbl>
    <w:p w14:paraId="761188F3" w14:textId="77777777" w:rsidR="00654AE3" w:rsidRPr="00BD415D" w:rsidRDefault="00654AE3" w:rsidP="00654AE3">
      <w:pPr>
        <w:pStyle w:val="ac"/>
        <w:tabs>
          <w:tab w:val="left" w:pos="1134"/>
        </w:tabs>
        <w:rPr>
          <w:rFonts w:ascii="Times New Roman" w:hAnsi="Times New Roman"/>
          <w:strike w:val="0"/>
          <w:sz w:val="22"/>
          <w:szCs w:val="22"/>
        </w:rPr>
      </w:pPr>
    </w:p>
    <w:p w14:paraId="19BFCE70" w14:textId="491F0BCA" w:rsidR="00654AE3" w:rsidRPr="00BD415D" w:rsidRDefault="006E7817" w:rsidP="00654AE3">
      <w:pPr>
        <w:tabs>
          <w:tab w:val="left" w:pos="567"/>
          <w:tab w:val="left" w:pos="1134"/>
        </w:tabs>
        <w:ind w:left="567"/>
        <w:contextualSpacing/>
        <w:rPr>
          <w:rFonts w:cs="Times New Roman"/>
          <w:i/>
          <w:strike w:val="0"/>
          <w:sz w:val="22"/>
          <w:szCs w:val="22"/>
          <w:lang w:val="en-US"/>
        </w:rPr>
      </w:pPr>
      <w:r w:rsidRPr="00BD415D">
        <w:rPr>
          <w:rFonts w:cs="Times New Roman"/>
          <w:i/>
          <w:strike w:val="0"/>
          <w:sz w:val="22"/>
          <w:szCs w:val="22"/>
          <w:lang w:val="kk-KZ"/>
        </w:rPr>
        <w:t>Table 1.2 Availability and use of space</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1560"/>
        <w:gridCol w:w="1559"/>
        <w:gridCol w:w="1808"/>
      </w:tblGrid>
      <w:tr w:rsidR="006E7817" w:rsidRPr="00BD415D" w14:paraId="3A7F40D3" w14:textId="77777777" w:rsidTr="006E7817">
        <w:trPr>
          <w:trHeight w:val="300"/>
        </w:trPr>
        <w:tc>
          <w:tcPr>
            <w:tcW w:w="534" w:type="dxa"/>
            <w:tcBorders>
              <w:bottom w:val="single" w:sz="4" w:space="0" w:color="auto"/>
            </w:tcBorders>
            <w:shd w:val="clear" w:color="auto" w:fill="auto"/>
          </w:tcPr>
          <w:p w14:paraId="6E5F5169"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4110" w:type="dxa"/>
            <w:tcBorders>
              <w:bottom w:val="single" w:sz="4" w:space="0" w:color="auto"/>
            </w:tcBorders>
            <w:shd w:val="clear" w:color="auto" w:fill="auto"/>
          </w:tcPr>
          <w:p w14:paraId="59C32839" w14:textId="360E0CDE"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Name</w:t>
            </w:r>
          </w:p>
        </w:tc>
        <w:tc>
          <w:tcPr>
            <w:tcW w:w="1560" w:type="dxa"/>
            <w:tcBorders>
              <w:bottom w:val="single" w:sz="4" w:space="0" w:color="auto"/>
            </w:tcBorders>
            <w:shd w:val="clear" w:color="auto" w:fill="auto"/>
          </w:tcPr>
          <w:p w14:paraId="2EEAEEF2" w14:textId="667C2809"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General</w:t>
            </w:r>
          </w:p>
        </w:tc>
        <w:tc>
          <w:tcPr>
            <w:tcW w:w="1559" w:type="dxa"/>
            <w:tcBorders>
              <w:bottom w:val="single" w:sz="4" w:space="0" w:color="auto"/>
            </w:tcBorders>
            <w:shd w:val="clear" w:color="auto" w:fill="auto"/>
          </w:tcPr>
          <w:p w14:paraId="05DD8466" w14:textId="4D7540A8"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Useful</w:t>
            </w:r>
          </w:p>
        </w:tc>
        <w:tc>
          <w:tcPr>
            <w:tcW w:w="1808" w:type="dxa"/>
            <w:tcBorders>
              <w:bottom w:val="single" w:sz="4" w:space="0" w:color="auto"/>
            </w:tcBorders>
            <w:shd w:val="clear" w:color="auto" w:fill="auto"/>
          </w:tcPr>
          <w:p w14:paraId="1E2CDF4D" w14:textId="791A7D8F"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Used</w:t>
            </w:r>
          </w:p>
        </w:tc>
      </w:tr>
      <w:tr w:rsidR="006E7817" w:rsidRPr="00BD415D" w14:paraId="4DC4843F" w14:textId="77777777" w:rsidTr="006E7817">
        <w:tc>
          <w:tcPr>
            <w:tcW w:w="534" w:type="dxa"/>
            <w:tcBorders>
              <w:top w:val="single" w:sz="4" w:space="0" w:color="auto"/>
              <w:left w:val="single" w:sz="4" w:space="0" w:color="auto"/>
              <w:bottom w:val="single" w:sz="4" w:space="0" w:color="auto"/>
            </w:tcBorders>
          </w:tcPr>
          <w:p w14:paraId="3EE6ACCE"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w:t>
            </w:r>
          </w:p>
        </w:tc>
        <w:tc>
          <w:tcPr>
            <w:tcW w:w="4110" w:type="dxa"/>
            <w:tcBorders>
              <w:top w:val="single" w:sz="4" w:space="0" w:color="auto"/>
              <w:bottom w:val="single" w:sz="4" w:space="0" w:color="auto"/>
            </w:tcBorders>
          </w:tcPr>
          <w:p w14:paraId="32801F9F" w14:textId="14BC9BAA"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Land </w:t>
            </w:r>
            <w:proofErr w:type="spellStart"/>
            <w:r w:rsidRPr="00BD415D">
              <w:rPr>
                <w:strike w:val="0"/>
              </w:rPr>
              <w:t>area</w:t>
            </w:r>
            <w:proofErr w:type="spellEnd"/>
            <w:r w:rsidRPr="00BD415D">
              <w:rPr>
                <w:strike w:val="0"/>
              </w:rPr>
              <w:t xml:space="preserve"> (</w:t>
            </w:r>
            <w:proofErr w:type="spellStart"/>
            <w:r w:rsidRPr="00BD415D">
              <w:rPr>
                <w:strike w:val="0"/>
              </w:rPr>
              <w:t>ha</w:t>
            </w:r>
            <w:proofErr w:type="spellEnd"/>
            <w:r w:rsidRPr="00BD415D">
              <w:rPr>
                <w:strike w:val="0"/>
              </w:rPr>
              <w:t>)</w:t>
            </w:r>
          </w:p>
        </w:tc>
        <w:tc>
          <w:tcPr>
            <w:tcW w:w="1560" w:type="dxa"/>
            <w:tcBorders>
              <w:top w:val="single" w:sz="4" w:space="0" w:color="auto"/>
              <w:bottom w:val="single" w:sz="4" w:space="0" w:color="auto"/>
              <w:right w:val="single" w:sz="4" w:space="0" w:color="auto"/>
            </w:tcBorders>
            <w:vAlign w:val="center"/>
          </w:tcPr>
          <w:p w14:paraId="7849E6DB"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399.3409 Га</w:t>
            </w:r>
          </w:p>
        </w:tc>
        <w:tc>
          <w:tcPr>
            <w:tcW w:w="1559" w:type="dxa"/>
            <w:tcBorders>
              <w:top w:val="single" w:sz="4" w:space="0" w:color="auto"/>
              <w:bottom w:val="single" w:sz="4" w:space="0" w:color="auto"/>
              <w:right w:val="single" w:sz="4" w:space="0" w:color="auto"/>
            </w:tcBorders>
          </w:tcPr>
          <w:p w14:paraId="462A666E"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399.3409 Га</w:t>
            </w:r>
          </w:p>
        </w:tc>
        <w:tc>
          <w:tcPr>
            <w:tcW w:w="1808" w:type="dxa"/>
            <w:tcBorders>
              <w:top w:val="single" w:sz="4" w:space="0" w:color="auto"/>
              <w:bottom w:val="single" w:sz="4" w:space="0" w:color="auto"/>
              <w:right w:val="single" w:sz="4" w:space="0" w:color="auto"/>
            </w:tcBorders>
          </w:tcPr>
          <w:p w14:paraId="63A86200"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399.3409 Га</w:t>
            </w:r>
          </w:p>
        </w:tc>
      </w:tr>
      <w:tr w:rsidR="006E7817" w:rsidRPr="00BD415D" w14:paraId="2F946A12" w14:textId="77777777" w:rsidTr="006E7817">
        <w:tc>
          <w:tcPr>
            <w:tcW w:w="534" w:type="dxa"/>
            <w:tcBorders>
              <w:top w:val="single" w:sz="4" w:space="0" w:color="auto"/>
              <w:left w:val="single" w:sz="4" w:space="0" w:color="auto"/>
              <w:bottom w:val="single" w:sz="4" w:space="0" w:color="auto"/>
            </w:tcBorders>
          </w:tcPr>
          <w:p w14:paraId="07125475"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w:t>
            </w:r>
          </w:p>
        </w:tc>
        <w:tc>
          <w:tcPr>
            <w:tcW w:w="4110" w:type="dxa"/>
            <w:tcBorders>
              <w:top w:val="single" w:sz="4" w:space="0" w:color="auto"/>
              <w:bottom w:val="single" w:sz="4" w:space="0" w:color="auto"/>
            </w:tcBorders>
          </w:tcPr>
          <w:p w14:paraId="653ED1BC" w14:textId="52570B3B" w:rsidR="006E7817" w:rsidRPr="00BD415D" w:rsidRDefault="006E7817" w:rsidP="006E7817">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Area of buildings (m2), including:</w:t>
            </w:r>
          </w:p>
        </w:tc>
        <w:tc>
          <w:tcPr>
            <w:tcW w:w="1560" w:type="dxa"/>
            <w:tcBorders>
              <w:top w:val="single" w:sz="4" w:space="0" w:color="auto"/>
              <w:bottom w:val="single" w:sz="4" w:space="0" w:color="auto"/>
              <w:right w:val="single" w:sz="4" w:space="0" w:color="auto"/>
            </w:tcBorders>
            <w:vAlign w:val="center"/>
          </w:tcPr>
          <w:p w14:paraId="36011335"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62461,8</w:t>
            </w:r>
          </w:p>
        </w:tc>
        <w:tc>
          <w:tcPr>
            <w:tcW w:w="1559" w:type="dxa"/>
            <w:tcBorders>
              <w:top w:val="single" w:sz="4" w:space="0" w:color="auto"/>
              <w:bottom w:val="single" w:sz="4" w:space="0" w:color="auto"/>
              <w:right w:val="single" w:sz="4" w:space="0" w:color="auto"/>
            </w:tcBorders>
            <w:vAlign w:val="center"/>
          </w:tcPr>
          <w:p w14:paraId="624AA009"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46521,8</w:t>
            </w:r>
          </w:p>
        </w:tc>
        <w:tc>
          <w:tcPr>
            <w:tcW w:w="1808" w:type="dxa"/>
            <w:tcBorders>
              <w:top w:val="single" w:sz="4" w:space="0" w:color="auto"/>
              <w:bottom w:val="single" w:sz="4" w:space="0" w:color="auto"/>
              <w:right w:val="single" w:sz="4" w:space="0" w:color="auto"/>
            </w:tcBorders>
            <w:vAlign w:val="center"/>
          </w:tcPr>
          <w:p w14:paraId="63EA538E"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46521,8</w:t>
            </w:r>
          </w:p>
        </w:tc>
      </w:tr>
      <w:tr w:rsidR="006E7817" w:rsidRPr="00BD415D" w14:paraId="2EC550A6" w14:textId="77777777" w:rsidTr="006E7817">
        <w:tc>
          <w:tcPr>
            <w:tcW w:w="534" w:type="dxa"/>
            <w:tcBorders>
              <w:top w:val="single" w:sz="4" w:space="0" w:color="auto"/>
              <w:left w:val="single" w:sz="4" w:space="0" w:color="auto"/>
              <w:bottom w:val="single" w:sz="4" w:space="0" w:color="auto"/>
            </w:tcBorders>
          </w:tcPr>
          <w:p w14:paraId="6BB5F533"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2.1</w:t>
            </w:r>
          </w:p>
        </w:tc>
        <w:tc>
          <w:tcPr>
            <w:tcW w:w="4110" w:type="dxa"/>
            <w:tcBorders>
              <w:top w:val="single" w:sz="4" w:space="0" w:color="auto"/>
              <w:bottom w:val="single" w:sz="4" w:space="0" w:color="auto"/>
            </w:tcBorders>
          </w:tcPr>
          <w:p w14:paraId="3E8C9C5D" w14:textId="483F646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lang w:val="en-US"/>
              </w:rPr>
              <w:t>Area of academic buildings (m2)</w:t>
            </w:r>
          </w:p>
        </w:tc>
        <w:tc>
          <w:tcPr>
            <w:tcW w:w="1560" w:type="dxa"/>
            <w:tcBorders>
              <w:top w:val="single" w:sz="4" w:space="0" w:color="auto"/>
              <w:bottom w:val="single" w:sz="4" w:space="0" w:color="auto"/>
              <w:right w:val="single" w:sz="4" w:space="0" w:color="auto"/>
            </w:tcBorders>
            <w:vAlign w:val="center"/>
          </w:tcPr>
          <w:p w14:paraId="335778EC"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35339,5</w:t>
            </w:r>
          </w:p>
        </w:tc>
        <w:tc>
          <w:tcPr>
            <w:tcW w:w="1559" w:type="dxa"/>
            <w:tcBorders>
              <w:top w:val="single" w:sz="4" w:space="0" w:color="auto"/>
              <w:bottom w:val="single" w:sz="4" w:space="0" w:color="auto"/>
              <w:right w:val="single" w:sz="4" w:space="0" w:color="auto"/>
            </w:tcBorders>
            <w:vAlign w:val="center"/>
          </w:tcPr>
          <w:p w14:paraId="3DC6C71B"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20781,7</w:t>
            </w:r>
          </w:p>
        </w:tc>
        <w:tc>
          <w:tcPr>
            <w:tcW w:w="1808" w:type="dxa"/>
            <w:tcBorders>
              <w:top w:val="single" w:sz="4" w:space="0" w:color="auto"/>
              <w:bottom w:val="single" w:sz="4" w:space="0" w:color="auto"/>
              <w:right w:val="single" w:sz="4" w:space="0" w:color="auto"/>
            </w:tcBorders>
            <w:vAlign w:val="center"/>
          </w:tcPr>
          <w:p w14:paraId="0DD13AB1"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20781,7</w:t>
            </w:r>
          </w:p>
        </w:tc>
      </w:tr>
      <w:tr w:rsidR="006E7817" w:rsidRPr="00BD415D" w14:paraId="3D50FFB9" w14:textId="77777777" w:rsidTr="006E7817">
        <w:tc>
          <w:tcPr>
            <w:tcW w:w="534" w:type="dxa"/>
            <w:tcBorders>
              <w:top w:val="single" w:sz="4" w:space="0" w:color="auto"/>
              <w:left w:val="single" w:sz="4" w:space="0" w:color="auto"/>
              <w:bottom w:val="single" w:sz="4" w:space="0" w:color="auto"/>
            </w:tcBorders>
          </w:tcPr>
          <w:p w14:paraId="62B3BA8F"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2.2</w:t>
            </w:r>
          </w:p>
        </w:tc>
        <w:tc>
          <w:tcPr>
            <w:tcW w:w="4110" w:type="dxa"/>
            <w:tcBorders>
              <w:top w:val="single" w:sz="4" w:space="0" w:color="auto"/>
              <w:bottom w:val="single" w:sz="4" w:space="0" w:color="auto"/>
            </w:tcBorders>
          </w:tcPr>
          <w:p w14:paraId="2408DA04" w14:textId="4C116486"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rPr>
              <w:t xml:space="preserve">Area </w:t>
            </w:r>
            <w:proofErr w:type="spellStart"/>
            <w:r w:rsidRPr="00BD415D">
              <w:rPr>
                <w:strike w:val="0"/>
              </w:rPr>
              <w:t>of</w:t>
            </w:r>
            <w:proofErr w:type="spellEnd"/>
            <w:r w:rsidRPr="00BD415D">
              <w:rPr>
                <w:strike w:val="0"/>
              </w:rPr>
              <w:t xml:space="preserve"> </w:t>
            </w:r>
            <w:proofErr w:type="spellStart"/>
            <w:r w:rsidRPr="00BD415D">
              <w:rPr>
                <w:strike w:val="0"/>
              </w:rPr>
              <w:t>workshops</w:t>
            </w:r>
            <w:proofErr w:type="spellEnd"/>
            <w:r w:rsidRPr="00BD415D">
              <w:rPr>
                <w:strike w:val="0"/>
              </w:rPr>
              <w:t xml:space="preserve"> (m2)</w:t>
            </w:r>
          </w:p>
        </w:tc>
        <w:tc>
          <w:tcPr>
            <w:tcW w:w="1560" w:type="dxa"/>
            <w:tcBorders>
              <w:top w:val="single" w:sz="4" w:space="0" w:color="auto"/>
              <w:bottom w:val="single" w:sz="4" w:space="0" w:color="auto"/>
              <w:right w:val="single" w:sz="4" w:space="0" w:color="auto"/>
            </w:tcBorders>
            <w:vAlign w:val="center"/>
          </w:tcPr>
          <w:p w14:paraId="02A08BAC"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856</w:t>
            </w:r>
          </w:p>
        </w:tc>
        <w:tc>
          <w:tcPr>
            <w:tcW w:w="1559" w:type="dxa"/>
            <w:tcBorders>
              <w:top w:val="single" w:sz="4" w:space="0" w:color="auto"/>
              <w:bottom w:val="single" w:sz="4" w:space="0" w:color="auto"/>
              <w:right w:val="single" w:sz="4" w:space="0" w:color="auto"/>
            </w:tcBorders>
            <w:vAlign w:val="center"/>
          </w:tcPr>
          <w:p w14:paraId="641AEC25"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856</w:t>
            </w:r>
          </w:p>
        </w:tc>
        <w:tc>
          <w:tcPr>
            <w:tcW w:w="1808" w:type="dxa"/>
            <w:tcBorders>
              <w:top w:val="single" w:sz="4" w:space="0" w:color="auto"/>
              <w:bottom w:val="single" w:sz="4" w:space="0" w:color="auto"/>
              <w:right w:val="single" w:sz="4" w:space="0" w:color="auto"/>
            </w:tcBorders>
            <w:vAlign w:val="center"/>
          </w:tcPr>
          <w:p w14:paraId="77E23D27"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856</w:t>
            </w:r>
          </w:p>
        </w:tc>
      </w:tr>
      <w:tr w:rsidR="006E7817" w:rsidRPr="00BD415D" w14:paraId="18D21A1C" w14:textId="77777777" w:rsidTr="006E7817">
        <w:tc>
          <w:tcPr>
            <w:tcW w:w="534" w:type="dxa"/>
            <w:tcBorders>
              <w:top w:val="single" w:sz="4" w:space="0" w:color="auto"/>
              <w:left w:val="single" w:sz="4" w:space="0" w:color="auto"/>
              <w:bottom w:val="single" w:sz="4" w:space="0" w:color="auto"/>
            </w:tcBorders>
          </w:tcPr>
          <w:p w14:paraId="676F2E1A"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2.3</w:t>
            </w:r>
          </w:p>
        </w:tc>
        <w:tc>
          <w:tcPr>
            <w:tcW w:w="4110" w:type="dxa"/>
            <w:tcBorders>
              <w:top w:val="single" w:sz="4" w:space="0" w:color="auto"/>
              <w:bottom w:val="single" w:sz="4" w:space="0" w:color="auto"/>
            </w:tcBorders>
          </w:tcPr>
          <w:p w14:paraId="2F4889BE" w14:textId="079026DA"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lang w:val="en-US"/>
              </w:rPr>
              <w:t>Area of sports facilities (m2)</w:t>
            </w:r>
          </w:p>
        </w:tc>
        <w:tc>
          <w:tcPr>
            <w:tcW w:w="1560" w:type="dxa"/>
            <w:tcBorders>
              <w:top w:val="single" w:sz="4" w:space="0" w:color="auto"/>
              <w:bottom w:val="single" w:sz="4" w:space="0" w:color="auto"/>
              <w:right w:val="single" w:sz="4" w:space="0" w:color="auto"/>
            </w:tcBorders>
            <w:vAlign w:val="center"/>
          </w:tcPr>
          <w:p w14:paraId="0CD8FFE4"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3106,2</w:t>
            </w:r>
          </w:p>
        </w:tc>
        <w:tc>
          <w:tcPr>
            <w:tcW w:w="1559" w:type="dxa"/>
            <w:tcBorders>
              <w:top w:val="single" w:sz="4" w:space="0" w:color="auto"/>
              <w:bottom w:val="single" w:sz="4" w:space="0" w:color="auto"/>
              <w:right w:val="single" w:sz="4" w:space="0" w:color="auto"/>
            </w:tcBorders>
            <w:vAlign w:val="center"/>
          </w:tcPr>
          <w:p w14:paraId="7BDD7457"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2267,1</w:t>
            </w:r>
          </w:p>
        </w:tc>
        <w:tc>
          <w:tcPr>
            <w:tcW w:w="1808" w:type="dxa"/>
            <w:tcBorders>
              <w:top w:val="single" w:sz="4" w:space="0" w:color="auto"/>
              <w:bottom w:val="single" w:sz="4" w:space="0" w:color="auto"/>
              <w:right w:val="single" w:sz="4" w:space="0" w:color="auto"/>
            </w:tcBorders>
            <w:vAlign w:val="center"/>
          </w:tcPr>
          <w:p w14:paraId="79C51561"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2267,1</w:t>
            </w:r>
          </w:p>
        </w:tc>
      </w:tr>
      <w:tr w:rsidR="006E7817" w:rsidRPr="00BD415D" w14:paraId="5A8B088E" w14:textId="77777777" w:rsidTr="006E7817">
        <w:tc>
          <w:tcPr>
            <w:tcW w:w="534" w:type="dxa"/>
            <w:tcBorders>
              <w:top w:val="single" w:sz="4" w:space="0" w:color="auto"/>
              <w:left w:val="single" w:sz="4" w:space="0" w:color="auto"/>
              <w:bottom w:val="single" w:sz="4" w:space="0" w:color="auto"/>
            </w:tcBorders>
          </w:tcPr>
          <w:p w14:paraId="4F405EFD"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2.4</w:t>
            </w:r>
          </w:p>
        </w:tc>
        <w:tc>
          <w:tcPr>
            <w:tcW w:w="4110" w:type="dxa"/>
            <w:tcBorders>
              <w:top w:val="single" w:sz="4" w:space="0" w:color="auto"/>
              <w:bottom w:val="single" w:sz="4" w:space="0" w:color="auto"/>
            </w:tcBorders>
          </w:tcPr>
          <w:p w14:paraId="7389004D" w14:textId="6D55CE34"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strike w:val="0"/>
                <w:lang w:val="en-US"/>
              </w:rPr>
              <w:t>Area of ancillary buildings of UNPC "Elite" (m2)</w:t>
            </w:r>
          </w:p>
        </w:tc>
        <w:tc>
          <w:tcPr>
            <w:tcW w:w="1560" w:type="dxa"/>
            <w:tcBorders>
              <w:top w:val="single" w:sz="4" w:space="0" w:color="auto"/>
              <w:bottom w:val="single" w:sz="4" w:space="0" w:color="auto"/>
              <w:right w:val="single" w:sz="4" w:space="0" w:color="auto"/>
            </w:tcBorders>
            <w:vAlign w:val="center"/>
          </w:tcPr>
          <w:p w14:paraId="69DD757E"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1695,9</w:t>
            </w:r>
          </w:p>
        </w:tc>
        <w:tc>
          <w:tcPr>
            <w:tcW w:w="1559" w:type="dxa"/>
            <w:tcBorders>
              <w:top w:val="single" w:sz="4" w:space="0" w:color="auto"/>
              <w:bottom w:val="single" w:sz="4" w:space="0" w:color="auto"/>
              <w:right w:val="single" w:sz="4" w:space="0" w:color="auto"/>
            </w:tcBorders>
            <w:vAlign w:val="center"/>
          </w:tcPr>
          <w:p w14:paraId="6FF155C9"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14:paraId="1874F942"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1643</w:t>
            </w:r>
          </w:p>
        </w:tc>
      </w:tr>
      <w:tr w:rsidR="006E7817" w:rsidRPr="00BD415D" w14:paraId="6592778A" w14:textId="77777777" w:rsidTr="006E7817">
        <w:tc>
          <w:tcPr>
            <w:tcW w:w="534" w:type="dxa"/>
            <w:tcBorders>
              <w:top w:val="single" w:sz="4" w:space="0" w:color="auto"/>
              <w:left w:val="single" w:sz="4" w:space="0" w:color="auto"/>
              <w:bottom w:val="single" w:sz="4" w:space="0" w:color="auto"/>
            </w:tcBorders>
          </w:tcPr>
          <w:p w14:paraId="22D4168A"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2.5</w:t>
            </w:r>
          </w:p>
        </w:tc>
        <w:tc>
          <w:tcPr>
            <w:tcW w:w="4110" w:type="dxa"/>
            <w:tcBorders>
              <w:top w:val="single" w:sz="4" w:space="0" w:color="auto"/>
              <w:bottom w:val="single" w:sz="4" w:space="0" w:color="auto"/>
            </w:tcBorders>
          </w:tcPr>
          <w:p w14:paraId="3D7175A3" w14:textId="6B79E45C"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proofErr w:type="spellStart"/>
            <w:r w:rsidRPr="00BD415D">
              <w:rPr>
                <w:strike w:val="0"/>
              </w:rPr>
              <w:t>Sauna</w:t>
            </w:r>
            <w:proofErr w:type="spellEnd"/>
            <w:r w:rsidRPr="00BD415D">
              <w:rPr>
                <w:strike w:val="0"/>
              </w:rPr>
              <w:t xml:space="preserve"> </w:t>
            </w:r>
            <w:proofErr w:type="spellStart"/>
            <w:r w:rsidRPr="00BD415D">
              <w:rPr>
                <w:strike w:val="0"/>
              </w:rPr>
              <w:t>with</w:t>
            </w:r>
            <w:proofErr w:type="spellEnd"/>
            <w:r w:rsidRPr="00BD415D">
              <w:rPr>
                <w:strike w:val="0"/>
              </w:rPr>
              <w:t xml:space="preserve"> </w:t>
            </w:r>
            <w:proofErr w:type="spellStart"/>
            <w:r w:rsidRPr="00BD415D">
              <w:rPr>
                <w:strike w:val="0"/>
              </w:rPr>
              <w:t>laundry</w:t>
            </w:r>
            <w:proofErr w:type="spellEnd"/>
          </w:p>
        </w:tc>
        <w:tc>
          <w:tcPr>
            <w:tcW w:w="1560" w:type="dxa"/>
            <w:tcBorders>
              <w:top w:val="single" w:sz="4" w:space="0" w:color="auto"/>
              <w:bottom w:val="single" w:sz="4" w:space="0" w:color="auto"/>
              <w:right w:val="single" w:sz="4" w:space="0" w:color="auto"/>
            </w:tcBorders>
            <w:vAlign w:val="center"/>
          </w:tcPr>
          <w:p w14:paraId="44BACF52"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316</w:t>
            </w:r>
          </w:p>
        </w:tc>
        <w:tc>
          <w:tcPr>
            <w:tcW w:w="1559" w:type="dxa"/>
            <w:tcBorders>
              <w:top w:val="single" w:sz="4" w:space="0" w:color="auto"/>
              <w:bottom w:val="single" w:sz="4" w:space="0" w:color="auto"/>
              <w:right w:val="single" w:sz="4" w:space="0" w:color="auto"/>
            </w:tcBorders>
            <w:vAlign w:val="center"/>
          </w:tcPr>
          <w:p w14:paraId="4DB06636"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14:paraId="034E1544"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237,7</w:t>
            </w:r>
          </w:p>
        </w:tc>
      </w:tr>
      <w:tr w:rsidR="006E7817" w:rsidRPr="00BD415D" w14:paraId="6E5F13E8" w14:textId="77777777" w:rsidTr="006E7817">
        <w:tc>
          <w:tcPr>
            <w:tcW w:w="534" w:type="dxa"/>
            <w:tcBorders>
              <w:top w:val="single" w:sz="4" w:space="0" w:color="auto"/>
              <w:left w:val="single" w:sz="4" w:space="0" w:color="auto"/>
              <w:bottom w:val="single" w:sz="4" w:space="0" w:color="auto"/>
            </w:tcBorders>
          </w:tcPr>
          <w:p w14:paraId="3F00DEEC"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2.6</w:t>
            </w:r>
          </w:p>
        </w:tc>
        <w:tc>
          <w:tcPr>
            <w:tcW w:w="4110" w:type="dxa"/>
            <w:tcBorders>
              <w:top w:val="single" w:sz="4" w:space="0" w:color="auto"/>
              <w:bottom w:val="single" w:sz="4" w:space="0" w:color="auto"/>
            </w:tcBorders>
          </w:tcPr>
          <w:p w14:paraId="1F74E2E5" w14:textId="67650FF9"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BD415D">
              <w:rPr>
                <w:strike w:val="0"/>
              </w:rPr>
              <w:t xml:space="preserve">Area </w:t>
            </w:r>
            <w:proofErr w:type="spellStart"/>
            <w:r w:rsidRPr="00BD415D">
              <w:rPr>
                <w:strike w:val="0"/>
              </w:rPr>
              <w:t>of</w:t>
            </w:r>
            <w:proofErr w:type="spellEnd"/>
            <w:r w:rsidRPr="00BD415D">
              <w:rPr>
                <w:strike w:val="0"/>
              </w:rPr>
              <w:t xml:space="preserve"> </w:t>
            </w:r>
            <w:proofErr w:type="spellStart"/>
            <w:r w:rsidRPr="00BD415D">
              <w:rPr>
                <w:strike w:val="0"/>
              </w:rPr>
              <w:t>dormitories</w:t>
            </w:r>
            <w:proofErr w:type="spellEnd"/>
            <w:r w:rsidRPr="00BD415D">
              <w:rPr>
                <w:strike w:val="0"/>
              </w:rPr>
              <w:t xml:space="preserve"> (m2)</w:t>
            </w:r>
          </w:p>
        </w:tc>
        <w:tc>
          <w:tcPr>
            <w:tcW w:w="1560" w:type="dxa"/>
            <w:tcBorders>
              <w:top w:val="single" w:sz="4" w:space="0" w:color="auto"/>
              <w:bottom w:val="single" w:sz="4" w:space="0" w:color="auto"/>
              <w:right w:val="single" w:sz="4" w:space="0" w:color="auto"/>
            </w:tcBorders>
            <w:vAlign w:val="center"/>
          </w:tcPr>
          <w:p w14:paraId="623138E4"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19178,9</w:t>
            </w:r>
          </w:p>
        </w:tc>
        <w:tc>
          <w:tcPr>
            <w:tcW w:w="1559" w:type="dxa"/>
            <w:tcBorders>
              <w:top w:val="single" w:sz="4" w:space="0" w:color="auto"/>
              <w:bottom w:val="single" w:sz="4" w:space="0" w:color="auto"/>
              <w:right w:val="single" w:sz="4" w:space="0" w:color="auto"/>
            </w:tcBorders>
            <w:vAlign w:val="center"/>
          </w:tcPr>
          <w:p w14:paraId="15606A88"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18812,2</w:t>
            </w:r>
          </w:p>
        </w:tc>
        <w:tc>
          <w:tcPr>
            <w:tcW w:w="1808" w:type="dxa"/>
            <w:tcBorders>
              <w:top w:val="single" w:sz="4" w:space="0" w:color="auto"/>
              <w:bottom w:val="single" w:sz="4" w:space="0" w:color="auto"/>
              <w:right w:val="single" w:sz="4" w:space="0" w:color="auto"/>
            </w:tcBorders>
            <w:vAlign w:val="center"/>
          </w:tcPr>
          <w:p w14:paraId="2EE3A5DE"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1643</w:t>
            </w:r>
          </w:p>
        </w:tc>
      </w:tr>
      <w:tr w:rsidR="006E7817" w:rsidRPr="00BD415D" w14:paraId="3C0B3BEF" w14:textId="77777777" w:rsidTr="006E7817">
        <w:tc>
          <w:tcPr>
            <w:tcW w:w="534" w:type="dxa"/>
            <w:tcBorders>
              <w:top w:val="single" w:sz="4" w:space="0" w:color="auto"/>
              <w:left w:val="single" w:sz="4" w:space="0" w:color="auto"/>
              <w:bottom w:val="single" w:sz="4" w:space="0" w:color="auto"/>
            </w:tcBorders>
          </w:tcPr>
          <w:p w14:paraId="508B9873" w14:textId="77777777"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2.7</w:t>
            </w:r>
          </w:p>
        </w:tc>
        <w:tc>
          <w:tcPr>
            <w:tcW w:w="4110" w:type="dxa"/>
            <w:tcBorders>
              <w:top w:val="single" w:sz="4" w:space="0" w:color="auto"/>
              <w:bottom w:val="single" w:sz="4" w:space="0" w:color="auto"/>
            </w:tcBorders>
          </w:tcPr>
          <w:p w14:paraId="166466A5" w14:textId="6E96A920" w:rsidR="006E7817" w:rsidRPr="00BD415D" w:rsidRDefault="006E7817" w:rsidP="006E7817">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Scientists</w:t>
            </w:r>
            <w:proofErr w:type="spellEnd"/>
            <w:r w:rsidRPr="00BD415D">
              <w:rPr>
                <w:strike w:val="0"/>
              </w:rPr>
              <w:t xml:space="preserve"> (26 </w:t>
            </w:r>
            <w:proofErr w:type="spellStart"/>
            <w:r w:rsidRPr="00BD415D">
              <w:rPr>
                <w:strike w:val="0"/>
              </w:rPr>
              <w:t>apartments</w:t>
            </w:r>
            <w:proofErr w:type="spellEnd"/>
            <w:r w:rsidRPr="00BD415D">
              <w:rPr>
                <w:strike w:val="0"/>
              </w:rPr>
              <w:t>)</w:t>
            </w:r>
          </w:p>
        </w:tc>
        <w:tc>
          <w:tcPr>
            <w:tcW w:w="1560" w:type="dxa"/>
            <w:tcBorders>
              <w:top w:val="single" w:sz="4" w:space="0" w:color="auto"/>
              <w:bottom w:val="single" w:sz="4" w:space="0" w:color="auto"/>
              <w:right w:val="single" w:sz="4" w:space="0" w:color="auto"/>
            </w:tcBorders>
            <w:vAlign w:val="center"/>
          </w:tcPr>
          <w:p w14:paraId="24C28CE1"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1969,3</w:t>
            </w:r>
          </w:p>
        </w:tc>
        <w:tc>
          <w:tcPr>
            <w:tcW w:w="1559" w:type="dxa"/>
            <w:tcBorders>
              <w:top w:val="single" w:sz="4" w:space="0" w:color="auto"/>
              <w:bottom w:val="single" w:sz="4" w:space="0" w:color="auto"/>
              <w:right w:val="single" w:sz="4" w:space="0" w:color="auto"/>
            </w:tcBorders>
            <w:vAlign w:val="center"/>
          </w:tcPr>
          <w:p w14:paraId="56A34B69"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1924,1</w:t>
            </w:r>
          </w:p>
        </w:tc>
        <w:tc>
          <w:tcPr>
            <w:tcW w:w="1808" w:type="dxa"/>
            <w:tcBorders>
              <w:top w:val="single" w:sz="4" w:space="0" w:color="auto"/>
              <w:bottom w:val="single" w:sz="4" w:space="0" w:color="auto"/>
              <w:right w:val="single" w:sz="4" w:space="0" w:color="auto"/>
            </w:tcBorders>
            <w:vAlign w:val="center"/>
          </w:tcPr>
          <w:p w14:paraId="5190D369" w14:textId="77777777" w:rsidR="006E7817" w:rsidRPr="00BD415D" w:rsidRDefault="006E7817" w:rsidP="006E7817">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BD415D">
              <w:rPr>
                <w:rFonts w:eastAsia="Calibri" w:cs="Times New Roman"/>
                <w:i/>
                <w:strike w:val="0"/>
                <w:sz w:val="24"/>
                <w:szCs w:val="24"/>
                <w:lang w:eastAsia="en-US"/>
              </w:rPr>
              <w:t>237,7</w:t>
            </w:r>
          </w:p>
        </w:tc>
      </w:tr>
      <w:bookmarkEnd w:id="10"/>
    </w:tbl>
    <w:p w14:paraId="16072308" w14:textId="77777777" w:rsidR="009F33D8" w:rsidRPr="00BD415D" w:rsidRDefault="009F33D8" w:rsidP="00654AE3">
      <w:pPr>
        <w:tabs>
          <w:tab w:val="left" w:pos="567"/>
          <w:tab w:val="left" w:pos="1134"/>
        </w:tabs>
        <w:ind w:left="567"/>
        <w:contextualSpacing/>
        <w:rPr>
          <w:rFonts w:cs="Times New Roman"/>
          <w:i/>
          <w:strike w:val="0"/>
          <w:sz w:val="22"/>
          <w:szCs w:val="22"/>
        </w:rPr>
      </w:pPr>
    </w:p>
    <w:p w14:paraId="65CB42D2" w14:textId="77777777" w:rsidR="006E7817" w:rsidRPr="00BD415D" w:rsidRDefault="006E7817" w:rsidP="006E7817">
      <w:pPr>
        <w:pStyle w:val="ac"/>
        <w:tabs>
          <w:tab w:val="left" w:pos="1134"/>
        </w:tabs>
        <w:rPr>
          <w:rFonts w:ascii="Times New Roman" w:hAnsi="Times New Roman"/>
          <w:strike w:val="0"/>
          <w:sz w:val="22"/>
          <w:szCs w:val="22"/>
        </w:rPr>
      </w:pPr>
    </w:p>
    <w:p w14:paraId="4994150E" w14:textId="77777777" w:rsidR="006E7817" w:rsidRPr="00BD415D" w:rsidRDefault="006E7817" w:rsidP="006E7817">
      <w:pPr>
        <w:pStyle w:val="ac"/>
        <w:tabs>
          <w:tab w:val="left" w:pos="1134"/>
        </w:tabs>
        <w:rPr>
          <w:rFonts w:ascii="Times New Roman" w:hAnsi="Times New Roman"/>
          <w:strike w:val="0"/>
          <w:sz w:val="22"/>
          <w:szCs w:val="22"/>
        </w:rPr>
      </w:pPr>
    </w:p>
    <w:p w14:paraId="0BBEB545" w14:textId="0E57B8E6" w:rsidR="00654AE3" w:rsidRPr="00BD415D" w:rsidRDefault="006E7817" w:rsidP="00654AE3">
      <w:pPr>
        <w:pStyle w:val="ac"/>
        <w:tabs>
          <w:tab w:val="left" w:pos="1134"/>
        </w:tabs>
        <w:rPr>
          <w:rFonts w:ascii="Times New Roman" w:hAnsi="Times New Roman"/>
          <w:strike w:val="0"/>
          <w:sz w:val="22"/>
          <w:szCs w:val="22"/>
        </w:rPr>
      </w:pPr>
      <w:bookmarkStart w:id="11" w:name="_Hlk104720970"/>
      <w:proofErr w:type="spellStart"/>
      <w:r w:rsidRPr="00BD415D">
        <w:rPr>
          <w:rFonts w:ascii="Times New Roman" w:hAnsi="Times New Roman"/>
          <w:i/>
          <w:strike w:val="0"/>
          <w:sz w:val="22"/>
          <w:szCs w:val="22"/>
        </w:rPr>
        <w:t>Table</w:t>
      </w:r>
      <w:proofErr w:type="spellEnd"/>
      <w:r w:rsidRPr="00BD415D">
        <w:rPr>
          <w:rFonts w:ascii="Times New Roman" w:hAnsi="Times New Roman"/>
          <w:i/>
          <w:strike w:val="0"/>
          <w:sz w:val="22"/>
          <w:szCs w:val="22"/>
        </w:rPr>
        <w:t xml:space="preserve"> 1.3 EP </w:t>
      </w:r>
      <w:proofErr w:type="spellStart"/>
      <w:r w:rsidRPr="00BD415D">
        <w:rPr>
          <w:rFonts w:ascii="Times New Roman" w:hAnsi="Times New Roman"/>
          <w:i/>
          <w:strike w:val="0"/>
          <w:sz w:val="22"/>
          <w:szCs w:val="22"/>
        </w:rPr>
        <w:t>available</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19"/>
        <w:gridCol w:w="1843"/>
        <w:gridCol w:w="2410"/>
      </w:tblGrid>
      <w:tr w:rsidR="009F33D8" w:rsidRPr="00BD415D" w14:paraId="2DA54CE2" w14:textId="77777777" w:rsidTr="00BD415D">
        <w:trPr>
          <w:trHeight w:val="300"/>
        </w:trPr>
        <w:tc>
          <w:tcPr>
            <w:tcW w:w="534" w:type="dxa"/>
            <w:tcBorders>
              <w:bottom w:val="single" w:sz="4" w:space="0" w:color="auto"/>
            </w:tcBorders>
            <w:shd w:val="clear" w:color="auto" w:fill="auto"/>
          </w:tcPr>
          <w:p w14:paraId="2E3CD19D" w14:textId="77777777" w:rsidR="009F33D8" w:rsidRPr="00BD415D"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4819" w:type="dxa"/>
            <w:tcBorders>
              <w:bottom w:val="single" w:sz="4" w:space="0" w:color="auto"/>
            </w:tcBorders>
            <w:shd w:val="clear" w:color="auto" w:fill="auto"/>
          </w:tcPr>
          <w:p w14:paraId="6E423AB1" w14:textId="639FA8D9" w:rsidR="009F33D8" w:rsidRPr="00BD415D" w:rsidRDefault="006E7817"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Name</w:t>
            </w:r>
          </w:p>
        </w:tc>
        <w:tc>
          <w:tcPr>
            <w:tcW w:w="1843" w:type="dxa"/>
            <w:tcBorders>
              <w:bottom w:val="single" w:sz="4" w:space="0" w:color="auto"/>
            </w:tcBorders>
            <w:shd w:val="clear" w:color="auto" w:fill="auto"/>
          </w:tcPr>
          <w:p w14:paraId="7DD27D27" w14:textId="4AFE986A" w:rsidR="009F33D8" w:rsidRPr="00BD415D" w:rsidRDefault="00BD415D"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Power</w:t>
            </w:r>
          </w:p>
        </w:tc>
        <w:tc>
          <w:tcPr>
            <w:tcW w:w="2410" w:type="dxa"/>
            <w:tcBorders>
              <w:bottom w:val="single" w:sz="4" w:space="0" w:color="auto"/>
            </w:tcBorders>
            <w:shd w:val="clear" w:color="auto" w:fill="auto"/>
          </w:tcPr>
          <w:p w14:paraId="0F182DE4" w14:textId="5A99B11B" w:rsidR="009F33D8" w:rsidRPr="00BD415D" w:rsidRDefault="00BD415D"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Actually used</w:t>
            </w:r>
          </w:p>
        </w:tc>
      </w:tr>
      <w:tr w:rsidR="00BD415D" w:rsidRPr="00264620" w14:paraId="4BFCB545" w14:textId="77777777" w:rsidTr="00BD415D">
        <w:tc>
          <w:tcPr>
            <w:tcW w:w="534" w:type="dxa"/>
            <w:tcBorders>
              <w:top w:val="single" w:sz="4" w:space="0" w:color="auto"/>
              <w:left w:val="single" w:sz="4" w:space="0" w:color="auto"/>
              <w:bottom w:val="single" w:sz="4" w:space="0" w:color="auto"/>
            </w:tcBorders>
          </w:tcPr>
          <w:p w14:paraId="398357C3"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lastRenderedPageBreak/>
              <w:t>1</w:t>
            </w:r>
          </w:p>
        </w:tc>
        <w:tc>
          <w:tcPr>
            <w:tcW w:w="4819" w:type="dxa"/>
            <w:tcBorders>
              <w:top w:val="single" w:sz="4" w:space="0" w:color="auto"/>
              <w:bottom w:val="single" w:sz="4" w:space="0" w:color="auto"/>
            </w:tcBorders>
          </w:tcPr>
          <w:p w14:paraId="7ECAAFA0" w14:textId="4FD9E4D6"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Assembly</w:t>
            </w:r>
            <w:proofErr w:type="spellEnd"/>
            <w:r w:rsidRPr="00BD415D">
              <w:rPr>
                <w:strike w:val="0"/>
              </w:rPr>
              <w:t xml:space="preserve"> </w:t>
            </w:r>
            <w:proofErr w:type="spellStart"/>
            <w:r w:rsidRPr="00BD415D">
              <w:rPr>
                <w:strike w:val="0"/>
              </w:rPr>
              <w:t>hall</w:t>
            </w:r>
            <w:proofErr w:type="spellEnd"/>
          </w:p>
        </w:tc>
        <w:tc>
          <w:tcPr>
            <w:tcW w:w="1843" w:type="dxa"/>
            <w:tcBorders>
              <w:top w:val="single" w:sz="4" w:space="0" w:color="auto"/>
              <w:bottom w:val="single" w:sz="4" w:space="0" w:color="auto"/>
              <w:right w:val="single" w:sz="4" w:space="0" w:color="auto"/>
            </w:tcBorders>
          </w:tcPr>
          <w:p w14:paraId="40C07A85" w14:textId="39303F08"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543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332921A6" w14:textId="291AF805"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festive and other mass events.</w:t>
            </w:r>
          </w:p>
        </w:tc>
      </w:tr>
      <w:tr w:rsidR="00BD415D" w:rsidRPr="00264620" w14:paraId="1AFA259A" w14:textId="77777777" w:rsidTr="00BD415D">
        <w:tc>
          <w:tcPr>
            <w:tcW w:w="534" w:type="dxa"/>
            <w:tcBorders>
              <w:top w:val="single" w:sz="4" w:space="0" w:color="auto"/>
              <w:left w:val="single" w:sz="4" w:space="0" w:color="auto"/>
              <w:bottom w:val="single" w:sz="4" w:space="0" w:color="auto"/>
            </w:tcBorders>
          </w:tcPr>
          <w:p w14:paraId="38C2FB59"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2</w:t>
            </w:r>
          </w:p>
        </w:tc>
        <w:tc>
          <w:tcPr>
            <w:tcW w:w="4819" w:type="dxa"/>
            <w:tcBorders>
              <w:top w:val="single" w:sz="4" w:space="0" w:color="auto"/>
              <w:bottom w:val="single" w:sz="4" w:space="0" w:color="auto"/>
            </w:tcBorders>
          </w:tcPr>
          <w:p w14:paraId="2B3152A9" w14:textId="50C4488B"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Gym</w:t>
            </w:r>
            <w:proofErr w:type="spellEnd"/>
          </w:p>
        </w:tc>
        <w:tc>
          <w:tcPr>
            <w:tcW w:w="1843" w:type="dxa"/>
            <w:tcBorders>
              <w:top w:val="single" w:sz="4" w:space="0" w:color="auto"/>
              <w:bottom w:val="single" w:sz="4" w:space="0" w:color="auto"/>
              <w:right w:val="single" w:sz="4" w:space="0" w:color="auto"/>
            </w:tcBorders>
          </w:tcPr>
          <w:p w14:paraId="1E3CE242" w14:textId="08F500A5"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178 </w:t>
            </w:r>
            <w:proofErr w:type="spellStart"/>
            <w:r w:rsidRPr="00BD415D">
              <w:rPr>
                <w:strike w:val="0"/>
              </w:rPr>
              <w:t>people</w:t>
            </w:r>
            <w:proofErr w:type="spellEnd"/>
          </w:p>
        </w:tc>
        <w:tc>
          <w:tcPr>
            <w:tcW w:w="2410" w:type="dxa"/>
            <w:tcBorders>
              <w:top w:val="single" w:sz="4" w:space="0" w:color="auto"/>
              <w:bottom w:val="single" w:sz="4" w:space="0" w:color="auto"/>
              <w:right w:val="single" w:sz="4" w:space="0" w:color="auto"/>
            </w:tcBorders>
          </w:tcPr>
          <w:p w14:paraId="20C0AEAF" w14:textId="26A1DECA"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sports games and training.</w:t>
            </w:r>
          </w:p>
        </w:tc>
      </w:tr>
      <w:tr w:rsidR="00BD415D" w:rsidRPr="00264620" w14:paraId="4616D6DC" w14:textId="77777777" w:rsidTr="00BD415D">
        <w:tc>
          <w:tcPr>
            <w:tcW w:w="534" w:type="dxa"/>
            <w:tcBorders>
              <w:top w:val="single" w:sz="4" w:space="0" w:color="auto"/>
              <w:left w:val="single" w:sz="4" w:space="0" w:color="auto"/>
              <w:bottom w:val="single" w:sz="4" w:space="0" w:color="auto"/>
            </w:tcBorders>
          </w:tcPr>
          <w:p w14:paraId="09813700"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3</w:t>
            </w:r>
          </w:p>
        </w:tc>
        <w:tc>
          <w:tcPr>
            <w:tcW w:w="4819" w:type="dxa"/>
            <w:tcBorders>
              <w:top w:val="single" w:sz="4" w:space="0" w:color="auto"/>
              <w:bottom w:val="single" w:sz="4" w:space="0" w:color="auto"/>
            </w:tcBorders>
          </w:tcPr>
          <w:p w14:paraId="3D27BB5D" w14:textId="002101EC"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Outdoor </w:t>
            </w:r>
            <w:proofErr w:type="spellStart"/>
            <w:r w:rsidRPr="00BD415D">
              <w:rPr>
                <w:strike w:val="0"/>
              </w:rPr>
              <w:t>sports</w:t>
            </w:r>
            <w:proofErr w:type="spellEnd"/>
            <w:r w:rsidRPr="00BD415D">
              <w:rPr>
                <w:strike w:val="0"/>
              </w:rPr>
              <w:t xml:space="preserve"> </w:t>
            </w:r>
            <w:proofErr w:type="spellStart"/>
            <w:r w:rsidRPr="00BD415D">
              <w:rPr>
                <w:strike w:val="0"/>
              </w:rPr>
              <w:t>ground</w:t>
            </w:r>
            <w:proofErr w:type="spellEnd"/>
          </w:p>
        </w:tc>
        <w:tc>
          <w:tcPr>
            <w:tcW w:w="1843" w:type="dxa"/>
            <w:tcBorders>
              <w:top w:val="single" w:sz="4" w:space="0" w:color="auto"/>
              <w:bottom w:val="single" w:sz="4" w:space="0" w:color="auto"/>
              <w:right w:val="single" w:sz="4" w:space="0" w:color="auto"/>
            </w:tcBorders>
          </w:tcPr>
          <w:p w14:paraId="384BB9C0" w14:textId="6DB0E584"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120 </w:t>
            </w:r>
            <w:proofErr w:type="spellStart"/>
            <w:r w:rsidRPr="00BD415D">
              <w:rPr>
                <w:strike w:val="0"/>
              </w:rPr>
              <w:t>people</w:t>
            </w:r>
            <w:proofErr w:type="spellEnd"/>
          </w:p>
        </w:tc>
        <w:tc>
          <w:tcPr>
            <w:tcW w:w="2410" w:type="dxa"/>
            <w:tcBorders>
              <w:top w:val="single" w:sz="4" w:space="0" w:color="auto"/>
              <w:bottom w:val="single" w:sz="4" w:space="0" w:color="auto"/>
              <w:right w:val="single" w:sz="4" w:space="0" w:color="auto"/>
            </w:tcBorders>
          </w:tcPr>
          <w:p w14:paraId="4C21C1DB" w14:textId="550133CA"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sports games and training.</w:t>
            </w:r>
          </w:p>
        </w:tc>
      </w:tr>
      <w:tr w:rsidR="00BD415D" w:rsidRPr="00264620" w14:paraId="0897A850" w14:textId="77777777" w:rsidTr="00BD415D">
        <w:tc>
          <w:tcPr>
            <w:tcW w:w="534" w:type="dxa"/>
            <w:tcBorders>
              <w:top w:val="single" w:sz="4" w:space="0" w:color="auto"/>
              <w:left w:val="single" w:sz="4" w:space="0" w:color="auto"/>
              <w:bottom w:val="single" w:sz="4" w:space="0" w:color="auto"/>
            </w:tcBorders>
          </w:tcPr>
          <w:p w14:paraId="753D89C4"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4</w:t>
            </w:r>
          </w:p>
        </w:tc>
        <w:tc>
          <w:tcPr>
            <w:tcW w:w="4819" w:type="dxa"/>
            <w:tcBorders>
              <w:top w:val="single" w:sz="4" w:space="0" w:color="auto"/>
              <w:bottom w:val="single" w:sz="4" w:space="0" w:color="auto"/>
            </w:tcBorders>
          </w:tcPr>
          <w:p w14:paraId="54DB07DB" w14:textId="518D43C2"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Medical </w:t>
            </w:r>
            <w:proofErr w:type="spellStart"/>
            <w:r w:rsidRPr="00BD415D">
              <w:rPr>
                <w:strike w:val="0"/>
              </w:rPr>
              <w:t>center</w:t>
            </w:r>
            <w:proofErr w:type="spellEnd"/>
          </w:p>
        </w:tc>
        <w:tc>
          <w:tcPr>
            <w:tcW w:w="1843" w:type="dxa"/>
            <w:tcBorders>
              <w:top w:val="single" w:sz="4" w:space="0" w:color="auto"/>
              <w:bottom w:val="single" w:sz="4" w:space="0" w:color="auto"/>
              <w:right w:val="single" w:sz="4" w:space="0" w:color="auto"/>
            </w:tcBorders>
          </w:tcPr>
          <w:p w14:paraId="71C94CE0" w14:textId="672A6AA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60 </w:t>
            </w:r>
            <w:proofErr w:type="spellStart"/>
            <w:r w:rsidRPr="00BD415D">
              <w:rPr>
                <w:strike w:val="0"/>
              </w:rPr>
              <w:t>people</w:t>
            </w:r>
            <w:proofErr w:type="spellEnd"/>
          </w:p>
        </w:tc>
        <w:tc>
          <w:tcPr>
            <w:tcW w:w="2410" w:type="dxa"/>
            <w:tcBorders>
              <w:top w:val="single" w:sz="4" w:space="0" w:color="auto"/>
              <w:bottom w:val="single" w:sz="4" w:space="0" w:color="auto"/>
              <w:right w:val="single" w:sz="4" w:space="0" w:color="auto"/>
            </w:tcBorders>
          </w:tcPr>
          <w:p w14:paraId="529711EE" w14:textId="0D53917F"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primary admission, as well as first aid.</w:t>
            </w:r>
          </w:p>
        </w:tc>
      </w:tr>
      <w:tr w:rsidR="00BD415D" w:rsidRPr="00264620" w14:paraId="57664884" w14:textId="77777777" w:rsidTr="00BD415D">
        <w:tc>
          <w:tcPr>
            <w:tcW w:w="534" w:type="dxa"/>
            <w:tcBorders>
              <w:top w:val="single" w:sz="4" w:space="0" w:color="auto"/>
              <w:left w:val="single" w:sz="4" w:space="0" w:color="auto"/>
              <w:bottom w:val="single" w:sz="4" w:space="0" w:color="auto"/>
            </w:tcBorders>
          </w:tcPr>
          <w:p w14:paraId="3D20B82A"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5</w:t>
            </w:r>
          </w:p>
        </w:tc>
        <w:tc>
          <w:tcPr>
            <w:tcW w:w="4819" w:type="dxa"/>
            <w:tcBorders>
              <w:top w:val="single" w:sz="4" w:space="0" w:color="auto"/>
              <w:bottom w:val="single" w:sz="4" w:space="0" w:color="auto"/>
            </w:tcBorders>
          </w:tcPr>
          <w:p w14:paraId="2B45F874" w14:textId="0581C4A3"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Canteen</w:t>
            </w:r>
            <w:proofErr w:type="spellEnd"/>
          </w:p>
        </w:tc>
        <w:tc>
          <w:tcPr>
            <w:tcW w:w="1843" w:type="dxa"/>
            <w:tcBorders>
              <w:top w:val="single" w:sz="4" w:space="0" w:color="auto"/>
              <w:bottom w:val="single" w:sz="4" w:space="0" w:color="auto"/>
              <w:right w:val="single" w:sz="4" w:space="0" w:color="auto"/>
            </w:tcBorders>
          </w:tcPr>
          <w:p w14:paraId="365941C6" w14:textId="020A54DA"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224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193D1549" w14:textId="027EC791"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services to the nutrition of undergraduates.</w:t>
            </w:r>
          </w:p>
        </w:tc>
      </w:tr>
      <w:tr w:rsidR="00BD415D" w:rsidRPr="00264620" w14:paraId="50CD61AE" w14:textId="77777777" w:rsidTr="00BD415D">
        <w:tc>
          <w:tcPr>
            <w:tcW w:w="534" w:type="dxa"/>
            <w:tcBorders>
              <w:top w:val="single" w:sz="4" w:space="0" w:color="auto"/>
              <w:left w:val="single" w:sz="4" w:space="0" w:color="auto"/>
              <w:bottom w:val="single" w:sz="4" w:space="0" w:color="auto"/>
            </w:tcBorders>
          </w:tcPr>
          <w:p w14:paraId="09F8D63C"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6</w:t>
            </w:r>
          </w:p>
        </w:tc>
        <w:tc>
          <w:tcPr>
            <w:tcW w:w="4819" w:type="dxa"/>
            <w:tcBorders>
              <w:top w:val="single" w:sz="4" w:space="0" w:color="auto"/>
              <w:bottom w:val="single" w:sz="4" w:space="0" w:color="auto"/>
            </w:tcBorders>
          </w:tcPr>
          <w:p w14:paraId="2A3F6CF4" w14:textId="560F2694"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Buffet</w:t>
            </w:r>
            <w:proofErr w:type="spellEnd"/>
          </w:p>
        </w:tc>
        <w:tc>
          <w:tcPr>
            <w:tcW w:w="1843" w:type="dxa"/>
            <w:tcBorders>
              <w:top w:val="single" w:sz="4" w:space="0" w:color="auto"/>
              <w:bottom w:val="single" w:sz="4" w:space="0" w:color="auto"/>
              <w:right w:val="single" w:sz="4" w:space="0" w:color="auto"/>
            </w:tcBorders>
          </w:tcPr>
          <w:p w14:paraId="5E43861C" w14:textId="1F19F69D"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32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5F7CC639" w14:textId="188953ED"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services to the nutrition of undergraduates.</w:t>
            </w:r>
          </w:p>
        </w:tc>
      </w:tr>
      <w:tr w:rsidR="00BD415D" w:rsidRPr="00BD415D" w14:paraId="2A2F659B" w14:textId="77777777" w:rsidTr="00BD415D">
        <w:tc>
          <w:tcPr>
            <w:tcW w:w="534" w:type="dxa"/>
            <w:tcBorders>
              <w:top w:val="single" w:sz="4" w:space="0" w:color="auto"/>
              <w:left w:val="single" w:sz="4" w:space="0" w:color="auto"/>
              <w:bottom w:val="single" w:sz="4" w:space="0" w:color="auto"/>
            </w:tcBorders>
          </w:tcPr>
          <w:p w14:paraId="72293C68"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7</w:t>
            </w:r>
          </w:p>
        </w:tc>
        <w:tc>
          <w:tcPr>
            <w:tcW w:w="4819" w:type="dxa"/>
            <w:tcBorders>
              <w:top w:val="single" w:sz="4" w:space="0" w:color="auto"/>
              <w:bottom w:val="single" w:sz="4" w:space="0" w:color="auto"/>
            </w:tcBorders>
          </w:tcPr>
          <w:p w14:paraId="32FF46B6" w14:textId="43AF7A6E"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Educational</w:t>
            </w:r>
            <w:proofErr w:type="spellEnd"/>
            <w:r w:rsidRPr="00BD415D">
              <w:rPr>
                <w:strike w:val="0"/>
              </w:rPr>
              <w:t xml:space="preserve"> </w:t>
            </w:r>
            <w:proofErr w:type="spellStart"/>
            <w:r w:rsidRPr="00BD415D">
              <w:rPr>
                <w:strike w:val="0"/>
              </w:rPr>
              <w:t>and</w:t>
            </w:r>
            <w:proofErr w:type="spellEnd"/>
            <w:r w:rsidRPr="00BD415D">
              <w:rPr>
                <w:strike w:val="0"/>
              </w:rPr>
              <w:t xml:space="preserve"> </w:t>
            </w:r>
            <w:proofErr w:type="spellStart"/>
            <w:r w:rsidRPr="00BD415D">
              <w:rPr>
                <w:strike w:val="0"/>
              </w:rPr>
              <w:t>production</w:t>
            </w:r>
            <w:proofErr w:type="spellEnd"/>
            <w:r w:rsidRPr="00BD415D">
              <w:rPr>
                <w:strike w:val="0"/>
              </w:rPr>
              <w:t xml:space="preserve"> </w:t>
            </w:r>
            <w:proofErr w:type="spellStart"/>
            <w:r w:rsidRPr="00BD415D">
              <w:rPr>
                <w:strike w:val="0"/>
              </w:rPr>
              <w:t>workshops</w:t>
            </w:r>
            <w:proofErr w:type="spellEnd"/>
          </w:p>
        </w:tc>
        <w:tc>
          <w:tcPr>
            <w:tcW w:w="1843" w:type="dxa"/>
            <w:tcBorders>
              <w:top w:val="single" w:sz="4" w:space="0" w:color="auto"/>
              <w:bottom w:val="single" w:sz="4" w:space="0" w:color="auto"/>
              <w:right w:val="single" w:sz="4" w:space="0" w:color="auto"/>
            </w:tcBorders>
          </w:tcPr>
          <w:p w14:paraId="0648815F" w14:textId="7BF63C71"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228 </w:t>
            </w:r>
            <w:proofErr w:type="spellStart"/>
            <w:r w:rsidRPr="00BD415D">
              <w:rPr>
                <w:strike w:val="0"/>
              </w:rPr>
              <w:t>seats</w:t>
            </w:r>
            <w:proofErr w:type="spellEnd"/>
          </w:p>
        </w:tc>
        <w:tc>
          <w:tcPr>
            <w:tcW w:w="2410" w:type="dxa"/>
            <w:tcBorders>
              <w:top w:val="single" w:sz="4" w:space="0" w:color="auto"/>
              <w:bottom w:val="single" w:sz="4" w:space="0" w:color="auto"/>
              <w:right w:val="single" w:sz="4" w:space="0" w:color="auto"/>
            </w:tcBorders>
          </w:tcPr>
          <w:p w14:paraId="2697D768" w14:textId="3779B89C"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For </w:t>
            </w:r>
            <w:proofErr w:type="spellStart"/>
            <w:r w:rsidRPr="00BD415D">
              <w:rPr>
                <w:strike w:val="0"/>
              </w:rPr>
              <w:t>practical</w:t>
            </w:r>
            <w:proofErr w:type="spellEnd"/>
            <w:r w:rsidRPr="00BD415D">
              <w:rPr>
                <w:strike w:val="0"/>
              </w:rPr>
              <w:t xml:space="preserve"> </w:t>
            </w:r>
            <w:proofErr w:type="spellStart"/>
            <w:r w:rsidRPr="00BD415D">
              <w:rPr>
                <w:strike w:val="0"/>
              </w:rPr>
              <w:t>training</w:t>
            </w:r>
            <w:proofErr w:type="spellEnd"/>
          </w:p>
        </w:tc>
      </w:tr>
      <w:tr w:rsidR="00BD415D" w:rsidRPr="00264620" w14:paraId="252F5C51" w14:textId="77777777" w:rsidTr="00BD415D">
        <w:tc>
          <w:tcPr>
            <w:tcW w:w="534" w:type="dxa"/>
            <w:tcBorders>
              <w:top w:val="single" w:sz="4" w:space="0" w:color="auto"/>
              <w:left w:val="single" w:sz="4" w:space="0" w:color="auto"/>
              <w:bottom w:val="single" w:sz="4" w:space="0" w:color="auto"/>
            </w:tcBorders>
          </w:tcPr>
          <w:p w14:paraId="7759C751"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8</w:t>
            </w:r>
          </w:p>
        </w:tc>
        <w:tc>
          <w:tcPr>
            <w:tcW w:w="4819" w:type="dxa"/>
            <w:tcBorders>
              <w:top w:val="single" w:sz="4" w:space="0" w:color="auto"/>
              <w:bottom w:val="single" w:sz="4" w:space="0" w:color="auto"/>
            </w:tcBorders>
          </w:tcPr>
          <w:p w14:paraId="4A4070BA" w14:textId="0835EA8B"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Training grounds (Agricultural land for educational and production purposes)</w:t>
            </w:r>
          </w:p>
        </w:tc>
        <w:tc>
          <w:tcPr>
            <w:tcW w:w="1843" w:type="dxa"/>
            <w:tcBorders>
              <w:top w:val="single" w:sz="4" w:space="0" w:color="auto"/>
              <w:bottom w:val="single" w:sz="4" w:space="0" w:color="auto"/>
              <w:right w:val="single" w:sz="4" w:space="0" w:color="auto"/>
            </w:tcBorders>
          </w:tcPr>
          <w:p w14:paraId="2531649E" w14:textId="49A6F7A3"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384.78Ha</w:t>
            </w:r>
          </w:p>
        </w:tc>
        <w:tc>
          <w:tcPr>
            <w:tcW w:w="2410" w:type="dxa"/>
            <w:tcBorders>
              <w:top w:val="single" w:sz="4" w:space="0" w:color="auto"/>
              <w:bottom w:val="single" w:sz="4" w:space="0" w:color="auto"/>
              <w:right w:val="single" w:sz="4" w:space="0" w:color="auto"/>
            </w:tcBorders>
          </w:tcPr>
          <w:p w14:paraId="72EDBB17" w14:textId="091B969D"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conducting research and experimental purposes.</w:t>
            </w:r>
          </w:p>
        </w:tc>
      </w:tr>
      <w:tr w:rsidR="00BD415D" w:rsidRPr="00BD415D" w14:paraId="6EBDB62D" w14:textId="77777777" w:rsidTr="00BD415D">
        <w:tc>
          <w:tcPr>
            <w:tcW w:w="534" w:type="dxa"/>
            <w:tcBorders>
              <w:top w:val="single" w:sz="4" w:space="0" w:color="auto"/>
              <w:left w:val="single" w:sz="4" w:space="0" w:color="auto"/>
              <w:bottom w:val="single" w:sz="4" w:space="0" w:color="auto"/>
            </w:tcBorders>
          </w:tcPr>
          <w:p w14:paraId="24F545C0"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9</w:t>
            </w:r>
          </w:p>
        </w:tc>
        <w:tc>
          <w:tcPr>
            <w:tcW w:w="4819" w:type="dxa"/>
            <w:tcBorders>
              <w:top w:val="single" w:sz="4" w:space="0" w:color="auto"/>
              <w:bottom w:val="single" w:sz="4" w:space="0" w:color="auto"/>
            </w:tcBorders>
          </w:tcPr>
          <w:p w14:paraId="7081A4AC" w14:textId="47895B3B"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Practice base, SOL "</w:t>
            </w:r>
            <w:proofErr w:type="spellStart"/>
            <w:r w:rsidRPr="00BD415D">
              <w:rPr>
                <w:strike w:val="0"/>
                <w:lang w:val="en-US"/>
              </w:rPr>
              <w:t>Tulpar</w:t>
            </w:r>
            <w:proofErr w:type="spellEnd"/>
            <w:r w:rsidRPr="00BD415D">
              <w:rPr>
                <w:strike w:val="0"/>
                <w:lang w:val="en-US"/>
              </w:rPr>
              <w:t>", UNPC "Elite"</w:t>
            </w:r>
          </w:p>
        </w:tc>
        <w:tc>
          <w:tcPr>
            <w:tcW w:w="1843" w:type="dxa"/>
            <w:tcBorders>
              <w:top w:val="single" w:sz="4" w:space="0" w:color="auto"/>
              <w:bottom w:val="single" w:sz="4" w:space="0" w:color="auto"/>
              <w:right w:val="single" w:sz="4" w:space="0" w:color="auto"/>
            </w:tcBorders>
          </w:tcPr>
          <w:p w14:paraId="38975717" w14:textId="5F32604D"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24.04 </w:t>
            </w:r>
            <w:proofErr w:type="spellStart"/>
            <w:r w:rsidRPr="00BD415D">
              <w:rPr>
                <w:strike w:val="0"/>
              </w:rPr>
              <w:t>Ha</w:t>
            </w:r>
            <w:proofErr w:type="spellEnd"/>
          </w:p>
        </w:tc>
        <w:tc>
          <w:tcPr>
            <w:tcW w:w="2410" w:type="dxa"/>
            <w:tcBorders>
              <w:top w:val="single" w:sz="4" w:space="0" w:color="auto"/>
              <w:bottom w:val="single" w:sz="4" w:space="0" w:color="auto"/>
              <w:right w:val="single" w:sz="4" w:space="0" w:color="auto"/>
            </w:tcBorders>
          </w:tcPr>
          <w:p w14:paraId="20F4E9E5" w14:textId="468B886B"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For </w:t>
            </w:r>
            <w:proofErr w:type="spellStart"/>
            <w:r w:rsidRPr="00BD415D">
              <w:rPr>
                <w:strike w:val="0"/>
              </w:rPr>
              <w:t>practical</w:t>
            </w:r>
            <w:proofErr w:type="spellEnd"/>
            <w:r w:rsidRPr="00BD415D">
              <w:rPr>
                <w:strike w:val="0"/>
              </w:rPr>
              <w:t xml:space="preserve"> </w:t>
            </w:r>
            <w:proofErr w:type="spellStart"/>
            <w:r w:rsidRPr="00BD415D">
              <w:rPr>
                <w:strike w:val="0"/>
              </w:rPr>
              <w:t>training</w:t>
            </w:r>
            <w:proofErr w:type="spellEnd"/>
            <w:r w:rsidRPr="00BD415D">
              <w:rPr>
                <w:strike w:val="0"/>
              </w:rPr>
              <w:t>.</w:t>
            </w:r>
          </w:p>
        </w:tc>
      </w:tr>
      <w:tr w:rsidR="00BD415D" w:rsidRPr="00264620" w14:paraId="150DFBC9" w14:textId="77777777" w:rsidTr="00BD415D">
        <w:tc>
          <w:tcPr>
            <w:tcW w:w="534" w:type="dxa"/>
            <w:tcBorders>
              <w:top w:val="single" w:sz="4" w:space="0" w:color="auto"/>
              <w:left w:val="single" w:sz="4" w:space="0" w:color="auto"/>
              <w:bottom w:val="single" w:sz="4" w:space="0" w:color="auto"/>
            </w:tcBorders>
          </w:tcPr>
          <w:p w14:paraId="7F02E131"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10</w:t>
            </w:r>
          </w:p>
        </w:tc>
        <w:tc>
          <w:tcPr>
            <w:tcW w:w="4819" w:type="dxa"/>
            <w:tcBorders>
              <w:top w:val="single" w:sz="4" w:space="0" w:color="auto"/>
              <w:bottom w:val="single" w:sz="4" w:space="0" w:color="auto"/>
            </w:tcBorders>
          </w:tcPr>
          <w:p w14:paraId="2C8616F4" w14:textId="22E1481F"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Dormitory</w:t>
            </w:r>
            <w:proofErr w:type="spellEnd"/>
            <w:r w:rsidRPr="00BD415D">
              <w:rPr>
                <w:strike w:val="0"/>
              </w:rPr>
              <w:t xml:space="preserve"> No. 1 (</w:t>
            </w:r>
            <w:proofErr w:type="spellStart"/>
            <w:r w:rsidRPr="00BD415D">
              <w:rPr>
                <w:strike w:val="0"/>
              </w:rPr>
              <w:t>person</w:t>
            </w:r>
            <w:proofErr w:type="spellEnd"/>
            <w:r w:rsidRPr="00BD415D">
              <w:rPr>
                <w:strike w:val="0"/>
              </w:rPr>
              <w:t>)</w:t>
            </w:r>
          </w:p>
        </w:tc>
        <w:tc>
          <w:tcPr>
            <w:tcW w:w="1843" w:type="dxa"/>
            <w:tcBorders>
              <w:top w:val="single" w:sz="4" w:space="0" w:color="auto"/>
              <w:bottom w:val="single" w:sz="4" w:space="0" w:color="auto"/>
              <w:right w:val="single" w:sz="4" w:space="0" w:color="auto"/>
            </w:tcBorders>
          </w:tcPr>
          <w:p w14:paraId="2F2B55C0" w14:textId="26267AB0"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405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2C8568B0" w14:textId="1B0029A0"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BD415D" w:rsidRPr="00264620" w14:paraId="40EED5CC" w14:textId="77777777" w:rsidTr="00BD415D">
        <w:tc>
          <w:tcPr>
            <w:tcW w:w="534" w:type="dxa"/>
            <w:tcBorders>
              <w:top w:val="single" w:sz="4" w:space="0" w:color="auto"/>
              <w:left w:val="single" w:sz="4" w:space="0" w:color="auto"/>
              <w:bottom w:val="single" w:sz="4" w:space="0" w:color="auto"/>
            </w:tcBorders>
          </w:tcPr>
          <w:p w14:paraId="54810B4F"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11</w:t>
            </w:r>
          </w:p>
        </w:tc>
        <w:tc>
          <w:tcPr>
            <w:tcW w:w="4819" w:type="dxa"/>
            <w:tcBorders>
              <w:top w:val="single" w:sz="4" w:space="0" w:color="auto"/>
              <w:bottom w:val="single" w:sz="4" w:space="0" w:color="auto"/>
            </w:tcBorders>
          </w:tcPr>
          <w:p w14:paraId="759BC5DD" w14:textId="71A397EA"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BD415D">
              <w:rPr>
                <w:strike w:val="0"/>
              </w:rPr>
              <w:t>Dormitory</w:t>
            </w:r>
            <w:proofErr w:type="spellEnd"/>
            <w:r w:rsidRPr="00BD415D">
              <w:rPr>
                <w:strike w:val="0"/>
              </w:rPr>
              <w:t xml:space="preserve"> No. 2 (</w:t>
            </w:r>
            <w:proofErr w:type="spellStart"/>
            <w:r w:rsidRPr="00BD415D">
              <w:rPr>
                <w:strike w:val="0"/>
              </w:rPr>
              <w:t>person</w:t>
            </w:r>
            <w:proofErr w:type="spellEnd"/>
            <w:r w:rsidRPr="00BD415D">
              <w:rPr>
                <w:strike w:val="0"/>
              </w:rPr>
              <w:t>)</w:t>
            </w:r>
          </w:p>
        </w:tc>
        <w:tc>
          <w:tcPr>
            <w:tcW w:w="1843" w:type="dxa"/>
            <w:tcBorders>
              <w:top w:val="single" w:sz="4" w:space="0" w:color="auto"/>
              <w:bottom w:val="single" w:sz="4" w:space="0" w:color="auto"/>
              <w:right w:val="single" w:sz="4" w:space="0" w:color="auto"/>
            </w:tcBorders>
          </w:tcPr>
          <w:p w14:paraId="7402AC43" w14:textId="287978E5"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138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259785A5" w14:textId="53B7968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BD415D" w:rsidRPr="00264620" w14:paraId="22945CE0" w14:textId="77777777" w:rsidTr="00BD415D">
        <w:tc>
          <w:tcPr>
            <w:tcW w:w="534" w:type="dxa"/>
            <w:tcBorders>
              <w:top w:val="single" w:sz="4" w:space="0" w:color="auto"/>
              <w:left w:val="single" w:sz="4" w:space="0" w:color="auto"/>
              <w:bottom w:val="single" w:sz="4" w:space="0" w:color="auto"/>
            </w:tcBorders>
          </w:tcPr>
          <w:p w14:paraId="258CB832"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12</w:t>
            </w:r>
          </w:p>
        </w:tc>
        <w:tc>
          <w:tcPr>
            <w:tcW w:w="4819" w:type="dxa"/>
            <w:tcBorders>
              <w:top w:val="single" w:sz="4" w:space="0" w:color="auto"/>
              <w:bottom w:val="single" w:sz="4" w:space="0" w:color="auto"/>
            </w:tcBorders>
          </w:tcPr>
          <w:p w14:paraId="22831BC6" w14:textId="45207AD5"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undergraduates</w:t>
            </w:r>
            <w:proofErr w:type="spellEnd"/>
            <w:r w:rsidRPr="00BD415D">
              <w:rPr>
                <w:strike w:val="0"/>
              </w:rPr>
              <w:t xml:space="preserve"> No. 1</w:t>
            </w:r>
          </w:p>
        </w:tc>
        <w:tc>
          <w:tcPr>
            <w:tcW w:w="1843" w:type="dxa"/>
            <w:tcBorders>
              <w:top w:val="single" w:sz="4" w:space="0" w:color="auto"/>
              <w:bottom w:val="single" w:sz="4" w:space="0" w:color="auto"/>
              <w:right w:val="single" w:sz="4" w:space="0" w:color="auto"/>
            </w:tcBorders>
          </w:tcPr>
          <w:p w14:paraId="1ACD4AF5" w14:textId="774AC9EE"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360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50C14C2E" w14:textId="0EE82FF3"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BD415D" w:rsidRPr="00264620" w14:paraId="706B6FA3" w14:textId="77777777" w:rsidTr="00BD415D">
        <w:tc>
          <w:tcPr>
            <w:tcW w:w="534" w:type="dxa"/>
            <w:tcBorders>
              <w:top w:val="single" w:sz="4" w:space="0" w:color="auto"/>
              <w:left w:val="single" w:sz="4" w:space="0" w:color="auto"/>
              <w:bottom w:val="single" w:sz="4" w:space="0" w:color="auto"/>
            </w:tcBorders>
          </w:tcPr>
          <w:p w14:paraId="30BBC0E3"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13</w:t>
            </w:r>
          </w:p>
        </w:tc>
        <w:tc>
          <w:tcPr>
            <w:tcW w:w="4819" w:type="dxa"/>
            <w:tcBorders>
              <w:top w:val="single" w:sz="4" w:space="0" w:color="auto"/>
              <w:bottom w:val="single" w:sz="4" w:space="0" w:color="auto"/>
            </w:tcBorders>
          </w:tcPr>
          <w:p w14:paraId="2DE39131" w14:textId="662B70E2" w:rsidR="00BD415D" w:rsidRPr="00BD415D" w:rsidRDefault="00BD415D" w:rsidP="00BD415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undergraduates</w:t>
            </w:r>
            <w:proofErr w:type="spellEnd"/>
            <w:r w:rsidRPr="00BD415D">
              <w:rPr>
                <w:strike w:val="0"/>
              </w:rPr>
              <w:t xml:space="preserve"> No. 2</w:t>
            </w:r>
          </w:p>
        </w:tc>
        <w:tc>
          <w:tcPr>
            <w:tcW w:w="1843" w:type="dxa"/>
            <w:tcBorders>
              <w:top w:val="single" w:sz="4" w:space="0" w:color="auto"/>
              <w:bottom w:val="single" w:sz="4" w:space="0" w:color="auto"/>
              <w:right w:val="single" w:sz="4" w:space="0" w:color="auto"/>
            </w:tcBorders>
          </w:tcPr>
          <w:p w14:paraId="0E45DEA5" w14:textId="0BAB846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152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297B0B40" w14:textId="754C796C"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BD415D" w:rsidRPr="00264620" w14:paraId="2B600CDC" w14:textId="77777777" w:rsidTr="00BD415D">
        <w:tc>
          <w:tcPr>
            <w:tcW w:w="534" w:type="dxa"/>
            <w:tcBorders>
              <w:top w:val="single" w:sz="4" w:space="0" w:color="auto"/>
              <w:left w:val="single" w:sz="4" w:space="0" w:color="auto"/>
              <w:bottom w:val="single" w:sz="4" w:space="0" w:color="auto"/>
            </w:tcBorders>
          </w:tcPr>
          <w:p w14:paraId="64A6B4CD"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14</w:t>
            </w:r>
          </w:p>
        </w:tc>
        <w:tc>
          <w:tcPr>
            <w:tcW w:w="4819" w:type="dxa"/>
            <w:tcBorders>
              <w:top w:val="single" w:sz="4" w:space="0" w:color="auto"/>
              <w:bottom w:val="single" w:sz="4" w:space="0" w:color="auto"/>
            </w:tcBorders>
          </w:tcPr>
          <w:p w14:paraId="6A730E96" w14:textId="492EBFE5" w:rsidR="00BD415D" w:rsidRPr="00BD415D" w:rsidRDefault="00BD415D" w:rsidP="00BD415D">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undergraduates</w:t>
            </w:r>
            <w:proofErr w:type="spellEnd"/>
            <w:r w:rsidRPr="00BD415D">
              <w:rPr>
                <w:strike w:val="0"/>
              </w:rPr>
              <w:t xml:space="preserve"> No. 3</w:t>
            </w:r>
          </w:p>
        </w:tc>
        <w:tc>
          <w:tcPr>
            <w:tcW w:w="1843" w:type="dxa"/>
            <w:tcBorders>
              <w:top w:val="single" w:sz="4" w:space="0" w:color="auto"/>
              <w:bottom w:val="single" w:sz="4" w:space="0" w:color="auto"/>
              <w:right w:val="single" w:sz="4" w:space="0" w:color="auto"/>
            </w:tcBorders>
          </w:tcPr>
          <w:p w14:paraId="5B0382D5" w14:textId="68A33493"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310 </w:t>
            </w:r>
            <w:proofErr w:type="spellStart"/>
            <w:r w:rsidRPr="00BD415D">
              <w:rPr>
                <w:strike w:val="0"/>
              </w:rPr>
              <w:t>beds</w:t>
            </w:r>
            <w:proofErr w:type="spellEnd"/>
          </w:p>
        </w:tc>
        <w:tc>
          <w:tcPr>
            <w:tcW w:w="2410" w:type="dxa"/>
            <w:tcBorders>
              <w:top w:val="single" w:sz="4" w:space="0" w:color="auto"/>
              <w:bottom w:val="single" w:sz="4" w:space="0" w:color="auto"/>
              <w:right w:val="single" w:sz="4" w:space="0" w:color="auto"/>
            </w:tcBorders>
          </w:tcPr>
          <w:p w14:paraId="30BF0643" w14:textId="1D17C533"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undergraduates</w:t>
            </w:r>
          </w:p>
        </w:tc>
      </w:tr>
      <w:tr w:rsidR="00BD415D" w:rsidRPr="00264620" w14:paraId="078E033D" w14:textId="77777777" w:rsidTr="00BD415D">
        <w:tc>
          <w:tcPr>
            <w:tcW w:w="534" w:type="dxa"/>
            <w:tcBorders>
              <w:top w:val="single" w:sz="4" w:space="0" w:color="auto"/>
              <w:left w:val="single" w:sz="4" w:space="0" w:color="auto"/>
              <w:bottom w:val="single" w:sz="4" w:space="0" w:color="auto"/>
            </w:tcBorders>
          </w:tcPr>
          <w:p w14:paraId="1EDA2991"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15</w:t>
            </w:r>
          </w:p>
        </w:tc>
        <w:tc>
          <w:tcPr>
            <w:tcW w:w="4819" w:type="dxa"/>
            <w:tcBorders>
              <w:top w:val="single" w:sz="4" w:space="0" w:color="auto"/>
              <w:bottom w:val="single" w:sz="4" w:space="0" w:color="auto"/>
            </w:tcBorders>
          </w:tcPr>
          <w:p w14:paraId="32796AC1" w14:textId="7865D6C0" w:rsidR="00BD415D" w:rsidRPr="00BD415D" w:rsidRDefault="00BD415D" w:rsidP="00BD415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BD415D">
              <w:rPr>
                <w:strike w:val="0"/>
              </w:rPr>
              <w:t xml:space="preserve">House </w:t>
            </w:r>
            <w:proofErr w:type="spellStart"/>
            <w:r w:rsidRPr="00BD415D">
              <w:rPr>
                <w:strike w:val="0"/>
              </w:rPr>
              <w:t>of</w:t>
            </w:r>
            <w:proofErr w:type="spellEnd"/>
            <w:r w:rsidRPr="00BD415D">
              <w:rPr>
                <w:strike w:val="0"/>
              </w:rPr>
              <w:t xml:space="preserve"> </w:t>
            </w:r>
            <w:proofErr w:type="spellStart"/>
            <w:r w:rsidRPr="00BD415D">
              <w:rPr>
                <w:strike w:val="0"/>
              </w:rPr>
              <w:t>Scientists</w:t>
            </w:r>
            <w:proofErr w:type="spellEnd"/>
          </w:p>
        </w:tc>
        <w:tc>
          <w:tcPr>
            <w:tcW w:w="1843" w:type="dxa"/>
            <w:tcBorders>
              <w:top w:val="single" w:sz="4" w:space="0" w:color="auto"/>
              <w:bottom w:val="single" w:sz="4" w:space="0" w:color="auto"/>
              <w:right w:val="single" w:sz="4" w:space="0" w:color="auto"/>
            </w:tcBorders>
          </w:tcPr>
          <w:p w14:paraId="77014819" w14:textId="1A30595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strike w:val="0"/>
              </w:rPr>
              <w:t xml:space="preserve">26 </w:t>
            </w:r>
            <w:proofErr w:type="spellStart"/>
            <w:r w:rsidRPr="00BD415D">
              <w:rPr>
                <w:strike w:val="0"/>
              </w:rPr>
              <w:t>apartments</w:t>
            </w:r>
            <w:proofErr w:type="spellEnd"/>
          </w:p>
        </w:tc>
        <w:tc>
          <w:tcPr>
            <w:tcW w:w="2410" w:type="dxa"/>
            <w:tcBorders>
              <w:top w:val="single" w:sz="4" w:space="0" w:color="auto"/>
              <w:bottom w:val="single" w:sz="4" w:space="0" w:color="auto"/>
              <w:right w:val="single" w:sz="4" w:space="0" w:color="auto"/>
            </w:tcBorders>
          </w:tcPr>
          <w:p w14:paraId="0737ED0F" w14:textId="560BB7FE"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the residence of the PPS</w:t>
            </w:r>
          </w:p>
        </w:tc>
      </w:tr>
      <w:tr w:rsidR="00BD415D" w:rsidRPr="00264620" w14:paraId="14A52429" w14:textId="77777777" w:rsidTr="00BD415D">
        <w:tc>
          <w:tcPr>
            <w:tcW w:w="534" w:type="dxa"/>
            <w:tcBorders>
              <w:top w:val="single" w:sz="4" w:space="0" w:color="auto"/>
              <w:left w:val="single" w:sz="4" w:space="0" w:color="auto"/>
              <w:bottom w:val="single" w:sz="4" w:space="0" w:color="auto"/>
            </w:tcBorders>
          </w:tcPr>
          <w:p w14:paraId="6E1EE3C5"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eastAsia="en-US"/>
              </w:rPr>
              <w:t>16</w:t>
            </w:r>
          </w:p>
        </w:tc>
        <w:tc>
          <w:tcPr>
            <w:tcW w:w="4819" w:type="dxa"/>
            <w:tcBorders>
              <w:top w:val="single" w:sz="4" w:space="0" w:color="auto"/>
              <w:bottom w:val="single" w:sz="4" w:space="0" w:color="auto"/>
            </w:tcBorders>
          </w:tcPr>
          <w:p w14:paraId="3214E7A4" w14:textId="0EE50A13"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BD415D">
              <w:rPr>
                <w:strike w:val="0"/>
              </w:rPr>
              <w:t>Sauna</w:t>
            </w:r>
            <w:proofErr w:type="spellEnd"/>
            <w:r w:rsidRPr="00BD415D">
              <w:rPr>
                <w:strike w:val="0"/>
              </w:rPr>
              <w:t xml:space="preserve"> </w:t>
            </w:r>
            <w:proofErr w:type="spellStart"/>
            <w:r w:rsidRPr="00BD415D">
              <w:rPr>
                <w:strike w:val="0"/>
              </w:rPr>
              <w:t>with</w:t>
            </w:r>
            <w:proofErr w:type="spellEnd"/>
            <w:r w:rsidRPr="00BD415D">
              <w:rPr>
                <w:strike w:val="0"/>
              </w:rPr>
              <w:t xml:space="preserve"> </w:t>
            </w:r>
            <w:proofErr w:type="spellStart"/>
            <w:r w:rsidRPr="00BD415D">
              <w:rPr>
                <w:strike w:val="0"/>
              </w:rPr>
              <w:t>laundry</w:t>
            </w:r>
            <w:proofErr w:type="spellEnd"/>
          </w:p>
        </w:tc>
        <w:tc>
          <w:tcPr>
            <w:tcW w:w="1843" w:type="dxa"/>
            <w:tcBorders>
              <w:top w:val="single" w:sz="4" w:space="0" w:color="auto"/>
              <w:bottom w:val="single" w:sz="4" w:space="0" w:color="auto"/>
              <w:right w:val="single" w:sz="4" w:space="0" w:color="auto"/>
            </w:tcBorders>
          </w:tcPr>
          <w:p w14:paraId="670747C8" w14:textId="6DA1271E"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220 pieces of laundry per day.</w:t>
            </w:r>
          </w:p>
        </w:tc>
        <w:tc>
          <w:tcPr>
            <w:tcW w:w="2410" w:type="dxa"/>
            <w:tcBorders>
              <w:top w:val="single" w:sz="4" w:space="0" w:color="auto"/>
              <w:bottom w:val="single" w:sz="4" w:space="0" w:color="auto"/>
              <w:right w:val="single" w:sz="4" w:space="0" w:color="auto"/>
            </w:tcBorders>
          </w:tcPr>
          <w:p w14:paraId="1D59AF41" w14:textId="4871C88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For washing the bedding of undergraduates.</w:t>
            </w:r>
          </w:p>
        </w:tc>
      </w:tr>
      <w:bookmarkEnd w:id="11"/>
    </w:tbl>
    <w:p w14:paraId="1E6900AE" w14:textId="77777777" w:rsidR="00FD0A72" w:rsidRPr="00BD415D" w:rsidRDefault="00FD0A72" w:rsidP="00654AE3">
      <w:pPr>
        <w:pStyle w:val="ac"/>
        <w:tabs>
          <w:tab w:val="left" w:pos="1134"/>
        </w:tabs>
        <w:rPr>
          <w:rFonts w:ascii="Times New Roman" w:eastAsia="Times New Roman" w:hAnsi="Times New Roman"/>
          <w:b/>
          <w:bCs/>
          <w:strike w:val="0"/>
          <w:sz w:val="22"/>
          <w:szCs w:val="22"/>
          <w:lang w:val="en-US"/>
        </w:rPr>
      </w:pPr>
    </w:p>
    <w:p w14:paraId="2AF9F868" w14:textId="3E2F36DD" w:rsidR="00654AE3" w:rsidRDefault="00BD415D" w:rsidP="00BD415D">
      <w:pPr>
        <w:pStyle w:val="ac"/>
        <w:numPr>
          <w:ilvl w:val="0"/>
          <w:numId w:val="44"/>
        </w:numPr>
        <w:tabs>
          <w:tab w:val="left" w:pos="851"/>
          <w:tab w:val="left" w:pos="1134"/>
        </w:tabs>
        <w:rPr>
          <w:rFonts w:ascii="Times New Roman" w:hAnsi="Times New Roman"/>
          <w:strike w:val="0"/>
          <w:sz w:val="22"/>
          <w:szCs w:val="22"/>
        </w:rPr>
      </w:pPr>
      <w:bookmarkStart w:id="12" w:name="_Hlk104721030"/>
      <w:r w:rsidRPr="00BD415D">
        <w:rPr>
          <w:rFonts w:ascii="Times New Roman" w:hAnsi="Times New Roman"/>
          <w:strike w:val="0"/>
          <w:sz w:val="22"/>
          <w:szCs w:val="22"/>
        </w:rPr>
        <w:t xml:space="preserve">Information </w:t>
      </w:r>
      <w:proofErr w:type="spellStart"/>
      <w:r w:rsidRPr="00BD415D">
        <w:rPr>
          <w:rFonts w:ascii="Times New Roman" w:hAnsi="Times New Roman"/>
          <w:strike w:val="0"/>
          <w:sz w:val="22"/>
          <w:szCs w:val="22"/>
        </w:rPr>
        <w:t>base</w:t>
      </w:r>
      <w:proofErr w:type="spellEnd"/>
    </w:p>
    <w:p w14:paraId="63B5529D" w14:textId="77777777" w:rsidR="00BD415D" w:rsidRPr="00BD415D" w:rsidRDefault="00BD415D" w:rsidP="00BD415D">
      <w:pPr>
        <w:pStyle w:val="ac"/>
        <w:numPr>
          <w:ilvl w:val="0"/>
          <w:numId w:val="44"/>
        </w:numPr>
        <w:tabs>
          <w:tab w:val="left" w:pos="851"/>
          <w:tab w:val="left" w:pos="1134"/>
        </w:tabs>
        <w:rPr>
          <w:rFonts w:ascii="Times New Roman" w:hAnsi="Times New Roman"/>
          <w:b/>
          <w:strike w:val="0"/>
          <w:sz w:val="22"/>
          <w:szCs w:val="22"/>
        </w:rPr>
      </w:pPr>
    </w:p>
    <w:p w14:paraId="52BB7E41" w14:textId="6B543FF3" w:rsidR="00654AE3" w:rsidRDefault="00BD415D" w:rsidP="00654AE3">
      <w:pPr>
        <w:tabs>
          <w:tab w:val="left" w:pos="567"/>
          <w:tab w:val="left" w:pos="709"/>
          <w:tab w:val="left" w:pos="851"/>
          <w:tab w:val="left" w:pos="993"/>
        </w:tabs>
        <w:ind w:left="567"/>
        <w:contextualSpacing/>
        <w:rPr>
          <w:rFonts w:cs="Times New Roman"/>
          <w:i/>
          <w:strike w:val="0"/>
          <w:sz w:val="22"/>
          <w:szCs w:val="22"/>
          <w:lang w:val="en-US"/>
        </w:rPr>
      </w:pPr>
      <w:r w:rsidRPr="00BD415D">
        <w:rPr>
          <w:rFonts w:cs="Times New Roman"/>
          <w:i/>
          <w:strike w:val="0"/>
          <w:sz w:val="22"/>
          <w:szCs w:val="22"/>
          <w:lang w:val="en-US"/>
        </w:rPr>
        <w:t>Table 2.1 Availability of information and communication equipment</w:t>
      </w:r>
    </w:p>
    <w:p w14:paraId="1A2640E6" w14:textId="77777777" w:rsidR="00BD415D" w:rsidRPr="00BD415D" w:rsidRDefault="00BD415D" w:rsidP="00654AE3">
      <w:pPr>
        <w:tabs>
          <w:tab w:val="left" w:pos="567"/>
          <w:tab w:val="left" w:pos="709"/>
          <w:tab w:val="left" w:pos="851"/>
          <w:tab w:val="left" w:pos="993"/>
        </w:tabs>
        <w:ind w:left="567"/>
        <w:contextualSpacing/>
        <w:rPr>
          <w:rFonts w:cs="Times New Roman"/>
          <w:i/>
          <w:strike w:val="0"/>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744"/>
        <w:gridCol w:w="2784"/>
      </w:tblGrid>
      <w:tr w:rsidR="009F33D8" w:rsidRPr="00BD415D" w14:paraId="0DD5D763" w14:textId="77777777" w:rsidTr="00BD415D">
        <w:trPr>
          <w:trHeight w:val="300"/>
        </w:trPr>
        <w:tc>
          <w:tcPr>
            <w:tcW w:w="533" w:type="dxa"/>
            <w:tcBorders>
              <w:bottom w:val="single" w:sz="4" w:space="0" w:color="auto"/>
            </w:tcBorders>
            <w:shd w:val="clear" w:color="auto" w:fill="auto"/>
          </w:tcPr>
          <w:p w14:paraId="7DE76099" w14:textId="77777777" w:rsidR="009F33D8" w:rsidRPr="00BD415D"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5744" w:type="dxa"/>
            <w:tcBorders>
              <w:bottom w:val="single" w:sz="4" w:space="0" w:color="auto"/>
            </w:tcBorders>
            <w:shd w:val="clear" w:color="auto" w:fill="auto"/>
          </w:tcPr>
          <w:p w14:paraId="3071B762" w14:textId="729CE55F" w:rsidR="009F33D8" w:rsidRPr="00BD415D" w:rsidRDefault="00BD415D"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Name</w:t>
            </w:r>
          </w:p>
        </w:tc>
        <w:tc>
          <w:tcPr>
            <w:tcW w:w="2784" w:type="dxa"/>
            <w:tcBorders>
              <w:bottom w:val="single" w:sz="4" w:space="0" w:color="auto"/>
            </w:tcBorders>
            <w:shd w:val="clear" w:color="auto" w:fill="auto"/>
          </w:tcPr>
          <w:p w14:paraId="1594F05D" w14:textId="449AF704" w:rsidR="009F33D8" w:rsidRPr="00BD415D" w:rsidRDefault="00BD415D"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Pr>
                <w:rFonts w:eastAsia="Calibri" w:cs="Times New Roman"/>
                <w:strike w:val="0"/>
                <w:sz w:val="24"/>
                <w:szCs w:val="24"/>
                <w:lang w:val="en-US" w:eastAsia="en-US"/>
              </w:rPr>
              <w:t>Number</w:t>
            </w:r>
          </w:p>
        </w:tc>
      </w:tr>
      <w:tr w:rsidR="00BD415D" w:rsidRPr="00BD415D" w14:paraId="325402B1" w14:textId="77777777" w:rsidTr="00BD415D">
        <w:tc>
          <w:tcPr>
            <w:tcW w:w="533" w:type="dxa"/>
            <w:tcBorders>
              <w:top w:val="single" w:sz="4" w:space="0" w:color="auto"/>
              <w:left w:val="single" w:sz="4" w:space="0" w:color="auto"/>
              <w:bottom w:val="single" w:sz="4" w:space="0" w:color="auto"/>
            </w:tcBorders>
          </w:tcPr>
          <w:p w14:paraId="5FB49BE6"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w:t>
            </w:r>
          </w:p>
        </w:tc>
        <w:tc>
          <w:tcPr>
            <w:tcW w:w="5744" w:type="dxa"/>
            <w:tcBorders>
              <w:top w:val="single" w:sz="4" w:space="0" w:color="auto"/>
              <w:bottom w:val="single" w:sz="4" w:space="0" w:color="auto"/>
            </w:tcBorders>
          </w:tcPr>
          <w:p w14:paraId="2ECDA378" w14:textId="71D84E3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lang w:val="en-US"/>
              </w:rPr>
              <w:t>Number of personal computers, including</w:t>
            </w:r>
          </w:p>
        </w:tc>
        <w:tc>
          <w:tcPr>
            <w:tcW w:w="2784" w:type="dxa"/>
            <w:tcBorders>
              <w:top w:val="single" w:sz="4" w:space="0" w:color="auto"/>
              <w:bottom w:val="single" w:sz="4" w:space="0" w:color="auto"/>
              <w:right w:val="single" w:sz="4" w:space="0" w:color="auto"/>
            </w:tcBorders>
          </w:tcPr>
          <w:p w14:paraId="2204EF10"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415D">
              <w:rPr>
                <w:rFonts w:eastAsia="Calibri" w:cs="Times New Roman"/>
                <w:strike w:val="0"/>
                <w:sz w:val="24"/>
                <w:szCs w:val="24"/>
                <w:lang w:val="en-US" w:eastAsia="en-US"/>
              </w:rPr>
              <w:t>1005</w:t>
            </w:r>
          </w:p>
        </w:tc>
      </w:tr>
      <w:tr w:rsidR="00BD415D" w:rsidRPr="00BD415D" w14:paraId="57058871" w14:textId="77777777" w:rsidTr="00BD415D">
        <w:tc>
          <w:tcPr>
            <w:tcW w:w="533" w:type="dxa"/>
            <w:tcBorders>
              <w:top w:val="single" w:sz="4" w:space="0" w:color="auto"/>
              <w:left w:val="single" w:sz="4" w:space="0" w:color="auto"/>
              <w:bottom w:val="single" w:sz="4" w:space="0" w:color="auto"/>
            </w:tcBorders>
          </w:tcPr>
          <w:p w14:paraId="5BF81DE3"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lastRenderedPageBreak/>
              <w:t>1.1</w:t>
            </w:r>
          </w:p>
        </w:tc>
        <w:tc>
          <w:tcPr>
            <w:tcW w:w="5744" w:type="dxa"/>
            <w:tcBorders>
              <w:top w:val="single" w:sz="4" w:space="0" w:color="auto"/>
              <w:bottom w:val="single" w:sz="4" w:space="0" w:color="auto"/>
            </w:tcBorders>
          </w:tcPr>
          <w:p w14:paraId="589F6248" w14:textId="5F1184C1" w:rsidR="00BD415D" w:rsidRPr="00BD415D" w:rsidRDefault="00BD415D" w:rsidP="00BD415D">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proofErr w:type="spellStart"/>
            <w:r w:rsidRPr="00BD415D">
              <w:rPr>
                <w:strike w:val="0"/>
              </w:rPr>
              <w:t>those</w:t>
            </w:r>
            <w:proofErr w:type="spellEnd"/>
            <w:r w:rsidRPr="00BD415D">
              <w:rPr>
                <w:strike w:val="0"/>
              </w:rPr>
              <w:t xml:space="preserve"> </w:t>
            </w:r>
            <w:proofErr w:type="spellStart"/>
            <w:r w:rsidRPr="00BD415D">
              <w:rPr>
                <w:strike w:val="0"/>
              </w:rPr>
              <w:t>with</w:t>
            </w:r>
            <w:proofErr w:type="spellEnd"/>
            <w:r w:rsidRPr="00BD415D">
              <w:rPr>
                <w:strike w:val="0"/>
              </w:rPr>
              <w:t xml:space="preserve"> Internet </w:t>
            </w:r>
            <w:proofErr w:type="spellStart"/>
            <w:r w:rsidRPr="00BD415D">
              <w:rPr>
                <w:strike w:val="0"/>
              </w:rPr>
              <w:t>access</w:t>
            </w:r>
            <w:proofErr w:type="spellEnd"/>
          </w:p>
        </w:tc>
        <w:tc>
          <w:tcPr>
            <w:tcW w:w="2784" w:type="dxa"/>
            <w:tcBorders>
              <w:top w:val="single" w:sz="4" w:space="0" w:color="auto"/>
              <w:bottom w:val="single" w:sz="4" w:space="0" w:color="auto"/>
              <w:right w:val="single" w:sz="4" w:space="0" w:color="auto"/>
            </w:tcBorders>
          </w:tcPr>
          <w:p w14:paraId="758A55AB"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BD415D">
              <w:rPr>
                <w:rFonts w:eastAsia="Calibri" w:cs="Times New Roman"/>
                <w:i/>
                <w:strike w:val="0"/>
                <w:sz w:val="24"/>
                <w:szCs w:val="24"/>
                <w:lang w:val="en-US" w:eastAsia="en-US"/>
              </w:rPr>
              <w:t>1005</w:t>
            </w:r>
          </w:p>
        </w:tc>
      </w:tr>
      <w:tr w:rsidR="00BD415D" w:rsidRPr="00BD415D" w14:paraId="7B03D4EB" w14:textId="77777777" w:rsidTr="00BD415D">
        <w:tc>
          <w:tcPr>
            <w:tcW w:w="533" w:type="dxa"/>
            <w:tcBorders>
              <w:top w:val="single" w:sz="4" w:space="0" w:color="auto"/>
              <w:left w:val="single" w:sz="4" w:space="0" w:color="auto"/>
              <w:bottom w:val="single" w:sz="4" w:space="0" w:color="auto"/>
            </w:tcBorders>
          </w:tcPr>
          <w:p w14:paraId="0A5032B1"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w:t>
            </w:r>
          </w:p>
        </w:tc>
        <w:tc>
          <w:tcPr>
            <w:tcW w:w="5744" w:type="dxa"/>
            <w:tcBorders>
              <w:top w:val="single" w:sz="4" w:space="0" w:color="auto"/>
              <w:bottom w:val="single" w:sz="4" w:space="0" w:color="auto"/>
            </w:tcBorders>
          </w:tcPr>
          <w:p w14:paraId="41B56965" w14:textId="3DA5223C"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Number </w:t>
            </w:r>
            <w:proofErr w:type="spellStart"/>
            <w:r w:rsidRPr="00BD415D">
              <w:rPr>
                <w:strike w:val="0"/>
              </w:rPr>
              <w:t>of</w:t>
            </w:r>
            <w:proofErr w:type="spellEnd"/>
            <w:r w:rsidRPr="00BD415D">
              <w:rPr>
                <w:strike w:val="0"/>
              </w:rPr>
              <w:t xml:space="preserve"> </w:t>
            </w:r>
            <w:proofErr w:type="spellStart"/>
            <w:r w:rsidRPr="00BD415D">
              <w:rPr>
                <w:strike w:val="0"/>
              </w:rPr>
              <w:t>projectors</w:t>
            </w:r>
            <w:proofErr w:type="spellEnd"/>
          </w:p>
        </w:tc>
        <w:tc>
          <w:tcPr>
            <w:tcW w:w="2784" w:type="dxa"/>
            <w:tcBorders>
              <w:top w:val="single" w:sz="4" w:space="0" w:color="auto"/>
              <w:bottom w:val="single" w:sz="4" w:space="0" w:color="auto"/>
              <w:right w:val="single" w:sz="4" w:space="0" w:color="auto"/>
            </w:tcBorders>
          </w:tcPr>
          <w:p w14:paraId="67993143"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22</w:t>
            </w:r>
          </w:p>
        </w:tc>
      </w:tr>
      <w:tr w:rsidR="00BD415D" w:rsidRPr="00BD415D" w14:paraId="5F592C27" w14:textId="77777777" w:rsidTr="00BD415D">
        <w:tc>
          <w:tcPr>
            <w:tcW w:w="533" w:type="dxa"/>
            <w:tcBorders>
              <w:top w:val="single" w:sz="4" w:space="0" w:color="auto"/>
              <w:left w:val="single" w:sz="4" w:space="0" w:color="auto"/>
              <w:bottom w:val="single" w:sz="4" w:space="0" w:color="auto"/>
            </w:tcBorders>
          </w:tcPr>
          <w:p w14:paraId="5D0C25B1"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3</w:t>
            </w:r>
          </w:p>
        </w:tc>
        <w:tc>
          <w:tcPr>
            <w:tcW w:w="5744" w:type="dxa"/>
            <w:tcBorders>
              <w:top w:val="single" w:sz="4" w:space="0" w:color="auto"/>
              <w:bottom w:val="single" w:sz="4" w:space="0" w:color="auto"/>
            </w:tcBorders>
          </w:tcPr>
          <w:p w14:paraId="360EEDEA" w14:textId="5BC08E6A"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strike w:val="0"/>
              </w:rPr>
              <w:t xml:space="preserve">Number </w:t>
            </w:r>
            <w:proofErr w:type="spellStart"/>
            <w:r w:rsidRPr="00BD415D">
              <w:rPr>
                <w:strike w:val="0"/>
              </w:rPr>
              <w:t>of</w:t>
            </w:r>
            <w:proofErr w:type="spellEnd"/>
            <w:r w:rsidRPr="00BD415D">
              <w:rPr>
                <w:strike w:val="0"/>
              </w:rPr>
              <w:t xml:space="preserve"> </w:t>
            </w:r>
            <w:proofErr w:type="spellStart"/>
            <w:r w:rsidRPr="00BD415D">
              <w:rPr>
                <w:strike w:val="0"/>
              </w:rPr>
              <w:t>interactive</w:t>
            </w:r>
            <w:proofErr w:type="spellEnd"/>
            <w:r w:rsidRPr="00BD415D">
              <w:rPr>
                <w:strike w:val="0"/>
              </w:rPr>
              <w:t xml:space="preserve"> </w:t>
            </w:r>
            <w:proofErr w:type="spellStart"/>
            <w:r w:rsidRPr="00BD415D">
              <w:rPr>
                <w:strike w:val="0"/>
              </w:rPr>
              <w:t>whiteboards</w:t>
            </w:r>
            <w:proofErr w:type="spellEnd"/>
          </w:p>
        </w:tc>
        <w:tc>
          <w:tcPr>
            <w:tcW w:w="2784" w:type="dxa"/>
            <w:tcBorders>
              <w:top w:val="single" w:sz="4" w:space="0" w:color="auto"/>
              <w:bottom w:val="single" w:sz="4" w:space="0" w:color="auto"/>
              <w:right w:val="single" w:sz="4" w:space="0" w:color="auto"/>
            </w:tcBorders>
          </w:tcPr>
          <w:p w14:paraId="75C9F216" w14:textId="77777777" w:rsidR="00BD415D" w:rsidRPr="00BD415D"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22</w:t>
            </w:r>
          </w:p>
        </w:tc>
      </w:tr>
      <w:bookmarkEnd w:id="12"/>
    </w:tbl>
    <w:p w14:paraId="7AFFBF3D" w14:textId="77777777" w:rsidR="00654AE3" w:rsidRPr="00BD415D" w:rsidRDefault="00654AE3" w:rsidP="00654AE3">
      <w:pPr>
        <w:tabs>
          <w:tab w:val="left" w:pos="567"/>
          <w:tab w:val="left" w:pos="709"/>
          <w:tab w:val="left" w:pos="851"/>
          <w:tab w:val="left" w:pos="1134"/>
        </w:tabs>
        <w:contextualSpacing/>
        <w:rPr>
          <w:rFonts w:cs="Times New Roman"/>
          <w:strike w:val="0"/>
          <w:sz w:val="22"/>
          <w:szCs w:val="22"/>
          <w:lang w:val="kk-KZ"/>
        </w:rPr>
      </w:pPr>
    </w:p>
    <w:p w14:paraId="405876A7" w14:textId="77777777" w:rsidR="00654AE3" w:rsidRPr="00BD415D" w:rsidRDefault="00654AE3" w:rsidP="00654AE3">
      <w:pPr>
        <w:tabs>
          <w:tab w:val="left" w:pos="567"/>
          <w:tab w:val="left" w:pos="709"/>
          <w:tab w:val="left" w:pos="851"/>
          <w:tab w:val="left" w:pos="1134"/>
        </w:tabs>
        <w:contextualSpacing/>
        <w:rPr>
          <w:rFonts w:cs="Times New Roman"/>
          <w:strike w:val="0"/>
          <w:sz w:val="22"/>
          <w:szCs w:val="22"/>
          <w:lang w:val="kk-KZ"/>
        </w:rPr>
      </w:pPr>
    </w:p>
    <w:p w14:paraId="1CCCC94D" w14:textId="77777777" w:rsidR="00654AE3" w:rsidRPr="00BD415D" w:rsidRDefault="00654AE3" w:rsidP="00654AE3">
      <w:pPr>
        <w:tabs>
          <w:tab w:val="left" w:pos="567"/>
          <w:tab w:val="left" w:pos="709"/>
          <w:tab w:val="left" w:pos="851"/>
          <w:tab w:val="left" w:pos="1134"/>
        </w:tabs>
        <w:contextualSpacing/>
        <w:rPr>
          <w:rFonts w:cs="Times New Roman"/>
          <w:strike w:val="0"/>
          <w:sz w:val="22"/>
          <w:szCs w:val="22"/>
          <w:lang w:val="kk-KZ"/>
        </w:rPr>
      </w:pPr>
    </w:p>
    <w:p w14:paraId="77534046" w14:textId="77777777" w:rsidR="00654AE3" w:rsidRPr="00BD415D" w:rsidRDefault="00654AE3" w:rsidP="00654AE3">
      <w:pPr>
        <w:tabs>
          <w:tab w:val="left" w:pos="567"/>
          <w:tab w:val="left" w:pos="709"/>
          <w:tab w:val="left" w:pos="851"/>
          <w:tab w:val="left" w:pos="1134"/>
        </w:tabs>
        <w:contextualSpacing/>
        <w:rPr>
          <w:rFonts w:cs="Times New Roman"/>
          <w:strike w:val="0"/>
          <w:sz w:val="22"/>
          <w:szCs w:val="22"/>
          <w:lang w:val="kk-KZ"/>
        </w:rPr>
      </w:pPr>
    </w:p>
    <w:p w14:paraId="4FD5AB33" w14:textId="15C2162D" w:rsidR="00654AE3" w:rsidRPr="00353BF0" w:rsidRDefault="00BD415D" w:rsidP="00654AE3">
      <w:pPr>
        <w:tabs>
          <w:tab w:val="left" w:pos="567"/>
          <w:tab w:val="left" w:pos="709"/>
          <w:tab w:val="left" w:pos="851"/>
          <w:tab w:val="left" w:pos="1134"/>
        </w:tabs>
        <w:ind w:left="567"/>
        <w:contextualSpacing/>
        <w:rPr>
          <w:rFonts w:cs="Times New Roman"/>
          <w:i/>
          <w:strike w:val="0"/>
          <w:sz w:val="22"/>
          <w:szCs w:val="22"/>
          <w:lang w:val="en-US"/>
        </w:rPr>
      </w:pPr>
      <w:bookmarkStart w:id="13" w:name="_Hlk104721056"/>
      <w:r w:rsidRPr="00353BF0">
        <w:rPr>
          <w:rFonts w:cs="Times New Roman"/>
          <w:i/>
          <w:strike w:val="0"/>
          <w:sz w:val="22"/>
          <w:szCs w:val="22"/>
          <w:lang w:val="en-US"/>
        </w:rPr>
        <w:t>Table 2.2 Type of Internet connection (leave the desired one)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5755"/>
        <w:gridCol w:w="2788"/>
      </w:tblGrid>
      <w:tr w:rsidR="009F33D8" w:rsidRPr="00353BF0" w14:paraId="271DA976" w14:textId="77777777" w:rsidTr="009F33D8">
        <w:tc>
          <w:tcPr>
            <w:tcW w:w="568" w:type="dxa"/>
          </w:tcPr>
          <w:p w14:paraId="5315A169" w14:textId="77777777" w:rsidR="009F33D8" w:rsidRPr="00353BF0" w:rsidRDefault="009F33D8"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1</w:t>
            </w:r>
          </w:p>
        </w:tc>
        <w:tc>
          <w:tcPr>
            <w:tcW w:w="6095" w:type="dxa"/>
          </w:tcPr>
          <w:p w14:paraId="7FDE29D5" w14:textId="7CEE0365" w:rsidR="009F33D8" w:rsidRPr="00353BF0" w:rsidRDefault="00BD415D" w:rsidP="009F33D8">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353BF0">
              <w:rPr>
                <w:rFonts w:eastAsia="Calibri" w:cs="Times New Roman"/>
                <w:strike w:val="0"/>
                <w:sz w:val="24"/>
                <w:szCs w:val="22"/>
                <w:lang w:val="en-US" w:eastAsia="en-US"/>
              </w:rPr>
              <w:t>ISDN connection;</w:t>
            </w:r>
          </w:p>
        </w:tc>
        <w:tc>
          <w:tcPr>
            <w:tcW w:w="2977" w:type="dxa"/>
          </w:tcPr>
          <w:p w14:paraId="08F7D7C7" w14:textId="0116237D" w:rsidR="009F33D8" w:rsidRPr="00353BF0" w:rsidRDefault="00BD415D"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2"/>
                <w:lang w:val="en-US" w:eastAsia="en-US"/>
              </w:rPr>
              <w:t>+</w:t>
            </w:r>
          </w:p>
        </w:tc>
      </w:tr>
      <w:tr w:rsidR="009F33D8" w:rsidRPr="00353BF0" w14:paraId="6F356955" w14:textId="77777777" w:rsidTr="009F33D8">
        <w:tc>
          <w:tcPr>
            <w:tcW w:w="568" w:type="dxa"/>
          </w:tcPr>
          <w:p w14:paraId="37FAE83D" w14:textId="77777777" w:rsidR="009F33D8" w:rsidRPr="00353BF0" w:rsidRDefault="009F33D8"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2</w:t>
            </w:r>
          </w:p>
        </w:tc>
        <w:tc>
          <w:tcPr>
            <w:tcW w:w="6095" w:type="dxa"/>
          </w:tcPr>
          <w:p w14:paraId="2FAC33DE" w14:textId="31756E94" w:rsidR="009F33D8" w:rsidRPr="00353BF0" w:rsidRDefault="00BD415D" w:rsidP="009F33D8">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353BF0">
              <w:rPr>
                <w:rFonts w:eastAsia="Calibri" w:cs="Times New Roman"/>
                <w:strike w:val="0"/>
                <w:sz w:val="24"/>
                <w:szCs w:val="22"/>
                <w:lang w:val="en-US" w:eastAsia="en-US"/>
              </w:rPr>
              <w:t>digital subscriber line;</w:t>
            </w:r>
          </w:p>
        </w:tc>
        <w:tc>
          <w:tcPr>
            <w:tcW w:w="2977" w:type="dxa"/>
          </w:tcPr>
          <w:p w14:paraId="7C4E9EF7" w14:textId="05F1E5B6" w:rsidR="009F33D8" w:rsidRPr="00353BF0" w:rsidRDefault="00BD415D"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2"/>
                <w:lang w:val="en-US" w:eastAsia="en-US"/>
              </w:rPr>
              <w:t>+</w:t>
            </w:r>
          </w:p>
        </w:tc>
      </w:tr>
    </w:tbl>
    <w:p w14:paraId="6F16C89A" w14:textId="77777777" w:rsidR="00654AE3" w:rsidRPr="00353BF0" w:rsidRDefault="00654AE3" w:rsidP="00654AE3">
      <w:pPr>
        <w:pStyle w:val="ac"/>
        <w:tabs>
          <w:tab w:val="left" w:pos="567"/>
          <w:tab w:val="left" w:pos="709"/>
          <w:tab w:val="left" w:pos="851"/>
          <w:tab w:val="left" w:pos="1134"/>
        </w:tabs>
        <w:ind w:left="567"/>
        <w:rPr>
          <w:rFonts w:ascii="Times New Roman" w:hAnsi="Times New Roman"/>
          <w:i/>
          <w:strike w:val="0"/>
          <w:sz w:val="22"/>
          <w:szCs w:val="22"/>
          <w:u w:val="single"/>
        </w:rPr>
      </w:pPr>
    </w:p>
    <w:p w14:paraId="581ABD58" w14:textId="309720C2" w:rsidR="00654AE3" w:rsidRPr="00353BF0" w:rsidRDefault="00BD415D" w:rsidP="00654AE3">
      <w:pPr>
        <w:tabs>
          <w:tab w:val="left" w:pos="567"/>
          <w:tab w:val="left" w:pos="709"/>
          <w:tab w:val="left" w:pos="851"/>
          <w:tab w:val="left" w:pos="1134"/>
        </w:tabs>
        <w:ind w:left="567"/>
        <w:contextualSpacing/>
        <w:rPr>
          <w:rFonts w:cs="Times New Roman"/>
          <w:i/>
          <w:strike w:val="0"/>
          <w:sz w:val="22"/>
          <w:szCs w:val="22"/>
          <w:lang w:val="en-US"/>
        </w:rPr>
      </w:pPr>
      <w:r w:rsidRPr="00353BF0">
        <w:rPr>
          <w:rFonts w:cs="Times New Roman"/>
          <w:i/>
          <w:strike w:val="0"/>
          <w:sz w:val="22"/>
          <w:szCs w:val="22"/>
          <w:lang w:val="en-US"/>
        </w:rPr>
        <w:t>Table 2.3 Maximum data transfer via the Internet (leave the desired 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687"/>
        <w:gridCol w:w="2854"/>
      </w:tblGrid>
      <w:tr w:rsidR="009F33D8" w:rsidRPr="00353BF0" w14:paraId="64F4F9D3" w14:textId="77777777" w:rsidTr="009F33D8">
        <w:tc>
          <w:tcPr>
            <w:tcW w:w="534" w:type="dxa"/>
          </w:tcPr>
          <w:p w14:paraId="14DECD7C" w14:textId="77777777" w:rsidR="009F33D8" w:rsidRPr="00353BF0" w:rsidRDefault="009F33D8"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1</w:t>
            </w:r>
          </w:p>
        </w:tc>
        <w:tc>
          <w:tcPr>
            <w:tcW w:w="6031" w:type="dxa"/>
          </w:tcPr>
          <w:p w14:paraId="427DD2D5" w14:textId="7DB67BCD" w:rsidR="009F33D8" w:rsidRPr="00353BF0" w:rsidRDefault="00BD415D" w:rsidP="009F33D8">
            <w:pPr>
              <w:widowControl w:val="0"/>
              <w:tabs>
                <w:tab w:val="clear" w:pos="2381"/>
                <w:tab w:val="left" w:pos="851"/>
                <w:tab w:val="left" w:pos="1134"/>
                <w:tab w:val="left" w:pos="1276"/>
              </w:tabs>
              <w:autoSpaceDE/>
              <w:autoSpaceDN/>
              <w:adjustRightInd/>
              <w:ind w:left="0" w:right="0" w:firstLine="0"/>
              <w:rPr>
                <w:rFonts w:eastAsia="Calibri" w:cs="Times New Roman"/>
                <w:strike w:val="0"/>
                <w:sz w:val="24"/>
                <w:szCs w:val="22"/>
                <w:lang w:val="en-US" w:eastAsia="en-US"/>
              </w:rPr>
            </w:pPr>
            <w:r w:rsidRPr="00353BF0">
              <w:rPr>
                <w:rFonts w:eastAsia="Calibri" w:cs="Times New Roman"/>
                <w:strike w:val="0"/>
                <w:sz w:val="24"/>
                <w:szCs w:val="22"/>
                <w:lang w:val="en-US" w:eastAsia="en-US"/>
              </w:rPr>
              <w:t>2 Mbit/sec and above:</w:t>
            </w:r>
          </w:p>
        </w:tc>
        <w:tc>
          <w:tcPr>
            <w:tcW w:w="3041" w:type="dxa"/>
          </w:tcPr>
          <w:p w14:paraId="700E057A" w14:textId="72D8C87A" w:rsidR="009F33D8" w:rsidRPr="00353BF0" w:rsidRDefault="00BD415D"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2"/>
                <w:szCs w:val="22"/>
                <w:lang w:val="en-US" w:eastAsia="en-US"/>
              </w:rPr>
              <w:t>+</w:t>
            </w:r>
          </w:p>
        </w:tc>
      </w:tr>
    </w:tbl>
    <w:p w14:paraId="2521120F" w14:textId="77777777" w:rsidR="00654AE3" w:rsidRPr="00353BF0" w:rsidRDefault="00654AE3" w:rsidP="00654AE3">
      <w:pPr>
        <w:tabs>
          <w:tab w:val="left" w:pos="567"/>
          <w:tab w:val="left" w:pos="709"/>
          <w:tab w:val="left" w:pos="851"/>
          <w:tab w:val="left" w:pos="1134"/>
        </w:tabs>
        <w:contextualSpacing/>
        <w:rPr>
          <w:rFonts w:cs="Times New Roman"/>
          <w:strike w:val="0"/>
          <w:sz w:val="22"/>
          <w:szCs w:val="22"/>
        </w:rPr>
      </w:pPr>
    </w:p>
    <w:p w14:paraId="5904D858" w14:textId="77777777" w:rsidR="00BD415D" w:rsidRPr="00353BF0" w:rsidRDefault="00BD415D" w:rsidP="00654AE3">
      <w:pPr>
        <w:tabs>
          <w:tab w:val="left" w:pos="567"/>
          <w:tab w:val="left" w:pos="709"/>
          <w:tab w:val="left" w:pos="851"/>
          <w:tab w:val="left" w:pos="1134"/>
          <w:tab w:val="left" w:pos="1276"/>
        </w:tabs>
        <w:ind w:left="567"/>
        <w:contextualSpacing/>
        <w:rPr>
          <w:rFonts w:cs="Times New Roman"/>
          <w:i/>
          <w:strike w:val="0"/>
          <w:sz w:val="22"/>
          <w:szCs w:val="22"/>
          <w:lang w:val="en-US"/>
        </w:rPr>
      </w:pPr>
      <w:r w:rsidRPr="00353BF0">
        <w:rPr>
          <w:rFonts w:cs="Times New Roman"/>
          <w:i/>
          <w:strike w:val="0"/>
          <w:sz w:val="22"/>
          <w:szCs w:val="22"/>
          <w:lang w:val="en-US"/>
        </w:rPr>
        <w:t xml:space="preserve">Table 2.4 Availability of </w:t>
      </w:r>
      <w:proofErr w:type="spellStart"/>
      <w:r w:rsidRPr="00353BF0">
        <w:rPr>
          <w:rFonts w:cs="Times New Roman"/>
          <w:i/>
          <w:strike w:val="0"/>
          <w:sz w:val="22"/>
          <w:szCs w:val="22"/>
          <w:lang w:val="en-US"/>
        </w:rPr>
        <w:t>speci</w:t>
      </w:r>
      <w:proofErr w:type="spellEnd"/>
    </w:p>
    <w:p w14:paraId="2940E573" w14:textId="318BBE00" w:rsidR="00654AE3" w:rsidRPr="00353BF0" w:rsidRDefault="00BD415D" w:rsidP="00654AE3">
      <w:pPr>
        <w:tabs>
          <w:tab w:val="left" w:pos="567"/>
          <w:tab w:val="left" w:pos="709"/>
          <w:tab w:val="left" w:pos="851"/>
          <w:tab w:val="left" w:pos="1134"/>
          <w:tab w:val="left" w:pos="1276"/>
        </w:tabs>
        <w:ind w:left="567"/>
        <w:contextualSpacing/>
        <w:rPr>
          <w:rFonts w:cs="Times New Roman"/>
          <w:i/>
          <w:strike w:val="0"/>
          <w:sz w:val="22"/>
          <w:szCs w:val="22"/>
          <w:lang w:val="en-US"/>
        </w:rPr>
      </w:pPr>
      <w:r w:rsidRPr="00353BF0">
        <w:rPr>
          <w:rFonts w:cs="Times New Roman"/>
          <w:i/>
          <w:strike w:val="0"/>
          <w:sz w:val="22"/>
          <w:szCs w:val="22"/>
          <w:lang w:val="en-US"/>
        </w:rPr>
        <w:t>al software tools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766"/>
        <w:gridCol w:w="3789"/>
      </w:tblGrid>
      <w:tr w:rsidR="00BD415D" w:rsidRPr="00353BF0" w14:paraId="163ED315" w14:textId="77777777" w:rsidTr="00BD415D">
        <w:trPr>
          <w:trHeight w:val="300"/>
        </w:trPr>
        <w:tc>
          <w:tcPr>
            <w:tcW w:w="506" w:type="dxa"/>
            <w:tcBorders>
              <w:bottom w:val="single" w:sz="4" w:space="0" w:color="auto"/>
            </w:tcBorders>
            <w:shd w:val="clear" w:color="auto" w:fill="auto"/>
          </w:tcPr>
          <w:p w14:paraId="39AF3203"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c>
          <w:tcPr>
            <w:tcW w:w="4766" w:type="dxa"/>
            <w:tcBorders>
              <w:bottom w:val="single" w:sz="4" w:space="0" w:color="auto"/>
            </w:tcBorders>
            <w:shd w:val="clear" w:color="auto" w:fill="auto"/>
          </w:tcPr>
          <w:p w14:paraId="111E7C24" w14:textId="5EA9A89C"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Name</w:t>
            </w:r>
          </w:p>
        </w:tc>
        <w:tc>
          <w:tcPr>
            <w:tcW w:w="3789" w:type="dxa"/>
            <w:tcBorders>
              <w:bottom w:val="single" w:sz="4" w:space="0" w:color="auto"/>
            </w:tcBorders>
            <w:shd w:val="clear" w:color="auto" w:fill="auto"/>
          </w:tcPr>
          <w:p w14:paraId="598D212E" w14:textId="44929F39"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Number</w:t>
            </w:r>
          </w:p>
        </w:tc>
      </w:tr>
      <w:tr w:rsidR="00BD69CD" w:rsidRPr="00353BF0" w14:paraId="186968AE" w14:textId="77777777" w:rsidTr="00BD415D">
        <w:tc>
          <w:tcPr>
            <w:tcW w:w="506" w:type="dxa"/>
            <w:tcBorders>
              <w:top w:val="single" w:sz="4" w:space="0" w:color="auto"/>
              <w:left w:val="single" w:sz="4" w:space="0" w:color="auto"/>
              <w:bottom w:val="single" w:sz="4" w:space="0" w:color="auto"/>
            </w:tcBorders>
          </w:tcPr>
          <w:p w14:paraId="0334794A"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1</w:t>
            </w:r>
          </w:p>
        </w:tc>
        <w:tc>
          <w:tcPr>
            <w:tcW w:w="4766" w:type="dxa"/>
            <w:tcBorders>
              <w:top w:val="single" w:sz="4" w:space="0" w:color="auto"/>
              <w:bottom w:val="single" w:sz="4" w:space="0" w:color="auto"/>
            </w:tcBorders>
          </w:tcPr>
          <w:p w14:paraId="0F1DC941" w14:textId="3D847957" w:rsidR="00BD69CD" w:rsidRPr="00353BF0" w:rsidRDefault="00BD415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Educational computer programs on individual subjects or topics</w:t>
            </w:r>
          </w:p>
        </w:tc>
        <w:tc>
          <w:tcPr>
            <w:tcW w:w="3789" w:type="dxa"/>
            <w:tcBorders>
              <w:top w:val="single" w:sz="4" w:space="0" w:color="auto"/>
              <w:bottom w:val="single" w:sz="4" w:space="0" w:color="auto"/>
              <w:right w:val="single" w:sz="4" w:space="0" w:color="auto"/>
            </w:tcBorders>
          </w:tcPr>
          <w:p w14:paraId="04BE6D07"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Moodle</w:t>
            </w:r>
          </w:p>
        </w:tc>
      </w:tr>
      <w:tr w:rsidR="00BD415D" w:rsidRPr="00353BF0" w14:paraId="7596D2E6" w14:textId="77777777" w:rsidTr="00BD415D">
        <w:tc>
          <w:tcPr>
            <w:tcW w:w="506" w:type="dxa"/>
            <w:tcBorders>
              <w:top w:val="single" w:sz="4" w:space="0" w:color="auto"/>
              <w:left w:val="single" w:sz="4" w:space="0" w:color="auto"/>
              <w:bottom w:val="single" w:sz="4" w:space="0" w:color="auto"/>
            </w:tcBorders>
          </w:tcPr>
          <w:p w14:paraId="1EE1AB76"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2</w:t>
            </w:r>
          </w:p>
        </w:tc>
        <w:tc>
          <w:tcPr>
            <w:tcW w:w="4766" w:type="dxa"/>
            <w:tcBorders>
              <w:top w:val="single" w:sz="4" w:space="0" w:color="auto"/>
              <w:bottom w:val="single" w:sz="4" w:space="0" w:color="auto"/>
            </w:tcBorders>
          </w:tcPr>
          <w:p w14:paraId="527B95F3" w14:textId="495CE62D"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Computer </w:t>
            </w:r>
            <w:proofErr w:type="spellStart"/>
            <w:r w:rsidRPr="00353BF0">
              <w:rPr>
                <w:strike w:val="0"/>
              </w:rPr>
              <w:t>testing</w:t>
            </w:r>
            <w:proofErr w:type="spellEnd"/>
            <w:r w:rsidRPr="00353BF0">
              <w:rPr>
                <w:strike w:val="0"/>
              </w:rPr>
              <w:t xml:space="preserve"> </w:t>
            </w:r>
            <w:proofErr w:type="spellStart"/>
            <w:r w:rsidRPr="00353BF0">
              <w:rPr>
                <w:strike w:val="0"/>
              </w:rPr>
              <w:t>programs</w:t>
            </w:r>
            <w:proofErr w:type="spellEnd"/>
          </w:p>
        </w:tc>
        <w:tc>
          <w:tcPr>
            <w:tcW w:w="3789" w:type="dxa"/>
            <w:tcBorders>
              <w:top w:val="single" w:sz="4" w:space="0" w:color="auto"/>
              <w:bottom w:val="single" w:sz="4" w:space="0" w:color="auto"/>
              <w:right w:val="single" w:sz="4" w:space="0" w:color="auto"/>
            </w:tcBorders>
          </w:tcPr>
          <w:p w14:paraId="6A345B13"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val="en-US" w:eastAsia="en-US"/>
              </w:rPr>
              <w:t>Platonus</w:t>
            </w:r>
            <w:proofErr w:type="spellEnd"/>
            <w:r w:rsidRPr="00353BF0">
              <w:rPr>
                <w:rFonts w:eastAsia="Calibri" w:cs="Times New Roman"/>
                <w:strike w:val="0"/>
                <w:sz w:val="24"/>
                <w:szCs w:val="24"/>
                <w:lang w:val="en-US" w:eastAsia="en-US"/>
              </w:rPr>
              <w:t>, Moodle</w:t>
            </w:r>
          </w:p>
        </w:tc>
      </w:tr>
      <w:tr w:rsidR="00BD415D" w:rsidRPr="00353BF0" w14:paraId="0B42FE36" w14:textId="77777777" w:rsidTr="00BD415D">
        <w:tc>
          <w:tcPr>
            <w:tcW w:w="506" w:type="dxa"/>
            <w:tcBorders>
              <w:top w:val="single" w:sz="4" w:space="0" w:color="auto"/>
              <w:left w:val="single" w:sz="4" w:space="0" w:color="auto"/>
              <w:bottom w:val="single" w:sz="4" w:space="0" w:color="auto"/>
            </w:tcBorders>
          </w:tcPr>
          <w:p w14:paraId="3625AA15"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3</w:t>
            </w:r>
          </w:p>
        </w:tc>
        <w:tc>
          <w:tcPr>
            <w:tcW w:w="4766" w:type="dxa"/>
            <w:tcBorders>
              <w:top w:val="single" w:sz="4" w:space="0" w:color="auto"/>
              <w:bottom w:val="single" w:sz="4" w:space="0" w:color="auto"/>
            </w:tcBorders>
          </w:tcPr>
          <w:p w14:paraId="5DFAAA17" w14:textId="242D495A"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Electronic versions of reference books, encyclopedias and dictionaries</w:t>
            </w:r>
          </w:p>
        </w:tc>
        <w:tc>
          <w:tcPr>
            <w:tcW w:w="3789" w:type="dxa"/>
            <w:tcBorders>
              <w:top w:val="single" w:sz="4" w:space="0" w:color="auto"/>
              <w:bottom w:val="single" w:sz="4" w:space="0" w:color="auto"/>
              <w:right w:val="single" w:sz="4" w:space="0" w:color="auto"/>
            </w:tcBorders>
          </w:tcPr>
          <w:p w14:paraId="745C129D" w14:textId="1336F2AD"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KABIS-catalog, paragraph, </w:t>
            </w:r>
            <w:proofErr w:type="spellStart"/>
            <w:r w:rsidRPr="00353BF0">
              <w:rPr>
                <w:rFonts w:eastAsia="Calibri" w:cs="Times New Roman"/>
                <w:strike w:val="0"/>
                <w:sz w:val="24"/>
                <w:szCs w:val="24"/>
                <w:lang w:val="en-US" w:eastAsia="en-US"/>
              </w:rPr>
              <w:t>Systemplatonus</w:t>
            </w:r>
            <w:proofErr w:type="spellEnd"/>
            <w:r w:rsidRPr="00353BF0">
              <w:rPr>
                <w:rFonts w:eastAsia="Calibri" w:cs="Times New Roman"/>
                <w:strike w:val="0"/>
                <w:sz w:val="24"/>
                <w:szCs w:val="24"/>
                <w:lang w:val="en-US" w:eastAsia="en-US"/>
              </w:rPr>
              <w:t xml:space="preserve"> (glossary), repository; free platforms–</w:t>
            </w:r>
            <w:proofErr w:type="spellStart"/>
            <w:r w:rsidRPr="00353BF0">
              <w:rPr>
                <w:rFonts w:eastAsia="Calibri" w:cs="Times New Roman"/>
                <w:strike w:val="0"/>
                <w:sz w:val="24"/>
                <w:szCs w:val="24"/>
                <w:lang w:val="en-US" w:eastAsia="en-US"/>
              </w:rPr>
              <w:t>BulgarianDigitalMathematicsLibrary</w:t>
            </w:r>
            <w:proofErr w:type="spellEnd"/>
            <w:r w:rsidRPr="00353BF0">
              <w:rPr>
                <w:rFonts w:eastAsia="Calibri" w:cs="Times New Roman"/>
                <w:strike w:val="0"/>
                <w:sz w:val="24"/>
                <w:szCs w:val="24"/>
                <w:lang w:val="en-US" w:eastAsia="en-US"/>
              </w:rPr>
              <w:t xml:space="preserve"> (</w:t>
            </w:r>
            <w:proofErr w:type="spellStart"/>
            <w:r w:rsidRPr="00353BF0">
              <w:rPr>
                <w:rFonts w:eastAsia="Calibri" w:cs="Times New Roman"/>
                <w:strike w:val="0"/>
                <w:sz w:val="24"/>
                <w:szCs w:val="24"/>
                <w:lang w:val="en-US" w:eastAsia="en-US"/>
              </w:rPr>
              <w:t>BulDML</w:t>
            </w:r>
            <w:proofErr w:type="spellEnd"/>
            <w:r w:rsidRPr="00353BF0">
              <w:rPr>
                <w:rFonts w:eastAsia="Calibri" w:cs="Times New Roman"/>
                <w:strike w:val="0"/>
                <w:sz w:val="24"/>
                <w:szCs w:val="24"/>
                <w:lang w:val="en-US" w:eastAsia="en-US"/>
              </w:rPr>
              <w:t xml:space="preserve">) –Digital repository, Institute of </w:t>
            </w:r>
            <w:proofErr w:type="spellStart"/>
            <w:r w:rsidRPr="00353BF0">
              <w:rPr>
                <w:rFonts w:eastAsia="Calibri" w:cs="Times New Roman"/>
                <w:strike w:val="0"/>
                <w:sz w:val="24"/>
                <w:szCs w:val="24"/>
                <w:lang w:val="en-US" w:eastAsia="en-US"/>
              </w:rPr>
              <w:t>Metematics</w:t>
            </w:r>
            <w:proofErr w:type="spellEnd"/>
            <w:r w:rsidRPr="00353BF0">
              <w:rPr>
                <w:rFonts w:eastAsia="Calibri" w:cs="Times New Roman"/>
                <w:strike w:val="0"/>
                <w:sz w:val="24"/>
                <w:szCs w:val="24"/>
                <w:lang w:val="en-US" w:eastAsia="en-US"/>
              </w:rPr>
              <w:t xml:space="preserve"> and Informatics of the Bulgarian Academy of Sciences, </w:t>
            </w:r>
            <w:proofErr w:type="spellStart"/>
            <w:r w:rsidRPr="00353BF0">
              <w:rPr>
                <w:rFonts w:eastAsia="Calibri" w:cs="Times New Roman"/>
                <w:strike w:val="0"/>
                <w:sz w:val="24"/>
                <w:szCs w:val="24"/>
                <w:lang w:val="en-US" w:eastAsia="en-US"/>
              </w:rPr>
              <w:t>SciGuide</w:t>
            </w:r>
            <w:proofErr w:type="spellEnd"/>
            <w:r w:rsidRPr="00353BF0">
              <w:rPr>
                <w:rFonts w:eastAsia="Calibri" w:cs="Times New Roman"/>
                <w:strike w:val="0"/>
                <w:sz w:val="24"/>
                <w:szCs w:val="24"/>
                <w:lang w:val="en-US" w:eastAsia="en-US"/>
              </w:rPr>
              <w:t>–web navigator.</w:t>
            </w:r>
          </w:p>
        </w:tc>
      </w:tr>
      <w:tr w:rsidR="00BD415D" w:rsidRPr="00353BF0" w14:paraId="3BDB8CFA" w14:textId="77777777" w:rsidTr="00BD415D">
        <w:tc>
          <w:tcPr>
            <w:tcW w:w="506" w:type="dxa"/>
            <w:tcBorders>
              <w:top w:val="single" w:sz="4" w:space="0" w:color="auto"/>
              <w:left w:val="single" w:sz="4" w:space="0" w:color="auto"/>
              <w:bottom w:val="single" w:sz="4" w:space="0" w:color="auto"/>
            </w:tcBorders>
          </w:tcPr>
          <w:p w14:paraId="241F03C2"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4</w:t>
            </w:r>
          </w:p>
        </w:tc>
        <w:tc>
          <w:tcPr>
            <w:tcW w:w="4766" w:type="dxa"/>
            <w:tcBorders>
              <w:top w:val="single" w:sz="4" w:space="0" w:color="auto"/>
              <w:bottom w:val="single" w:sz="4" w:space="0" w:color="auto"/>
            </w:tcBorders>
          </w:tcPr>
          <w:p w14:paraId="54DFEE69" w14:textId="274946B5"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Electronic versions of textbooks on individual subjects and topics</w:t>
            </w:r>
          </w:p>
        </w:tc>
        <w:tc>
          <w:tcPr>
            <w:tcW w:w="3789" w:type="dxa"/>
            <w:tcBorders>
              <w:top w:val="single" w:sz="4" w:space="0" w:color="auto"/>
              <w:bottom w:val="single" w:sz="4" w:space="0" w:color="auto"/>
              <w:right w:val="single" w:sz="4" w:space="0" w:color="auto"/>
            </w:tcBorders>
          </w:tcPr>
          <w:p w14:paraId="2DCA102E" w14:textId="3E088454" w:rsidR="00BD415D" w:rsidRPr="00353BF0" w:rsidRDefault="00BD415D" w:rsidP="00BD415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4"/>
                <w:lang w:val="en-US" w:eastAsia="en-US"/>
              </w:rPr>
              <w:t>Web-</w:t>
            </w:r>
            <w:proofErr w:type="spellStart"/>
            <w:r w:rsidRPr="00353BF0">
              <w:rPr>
                <w:rFonts w:eastAsia="Calibri" w:cs="Times New Roman"/>
                <w:strike w:val="0"/>
                <w:sz w:val="24"/>
                <w:szCs w:val="24"/>
                <w:lang w:eastAsia="en-US"/>
              </w:rPr>
              <w:t>Кабис</w:t>
            </w:r>
            <w:proofErr w:type="spellEnd"/>
            <w:r w:rsidRPr="00353BF0">
              <w:rPr>
                <w:rFonts w:eastAsia="Calibri" w:cs="Times New Roman"/>
                <w:strike w:val="0"/>
                <w:sz w:val="24"/>
                <w:szCs w:val="24"/>
                <w:lang w:val="en-US" w:eastAsia="en-US"/>
              </w:rPr>
              <w:t xml:space="preserve">, </w:t>
            </w:r>
            <w:r w:rsidRPr="00353BF0">
              <w:rPr>
                <w:rFonts w:eastAsia="Calibri" w:cs="Times New Roman"/>
                <w:strike w:val="0"/>
                <w:sz w:val="24"/>
                <w:szCs w:val="24"/>
                <w:lang w:eastAsia="en-US"/>
              </w:rPr>
              <w:t>РМЭБ</w:t>
            </w:r>
            <w:r w:rsidRPr="00353BF0">
              <w:rPr>
                <w:rFonts w:eastAsia="Calibri" w:cs="Times New Roman"/>
                <w:strike w:val="0"/>
                <w:sz w:val="24"/>
                <w:szCs w:val="24"/>
                <w:lang w:val="en-US" w:eastAsia="en-US"/>
              </w:rPr>
              <w:t>, elib.kz, 100kitap.kz</w:t>
            </w:r>
            <w:r w:rsidRPr="00353BF0">
              <w:rPr>
                <w:rFonts w:eastAsia="Calibri" w:cs="Times New Roman"/>
                <w:strike w:val="0"/>
                <w:sz w:val="24"/>
                <w:szCs w:val="24"/>
                <w:lang w:eastAsia="en-US"/>
              </w:rPr>
              <w:t>и</w:t>
            </w:r>
            <w:r w:rsidRPr="00353BF0">
              <w:rPr>
                <w:rFonts w:eastAsia="Calibri" w:cs="Times New Roman"/>
                <w:strike w:val="0"/>
                <w:sz w:val="24"/>
                <w:szCs w:val="24"/>
                <w:lang w:val="en-US" w:eastAsia="en-US"/>
              </w:rPr>
              <w:t xml:space="preserve"> kazneb.kz </w:t>
            </w:r>
          </w:p>
        </w:tc>
      </w:tr>
      <w:tr w:rsidR="00BD415D" w:rsidRPr="00353BF0" w14:paraId="19DCC024" w14:textId="77777777" w:rsidTr="00BD415D">
        <w:tc>
          <w:tcPr>
            <w:tcW w:w="506" w:type="dxa"/>
            <w:tcBorders>
              <w:top w:val="single" w:sz="4" w:space="0" w:color="auto"/>
              <w:left w:val="single" w:sz="4" w:space="0" w:color="auto"/>
              <w:bottom w:val="single" w:sz="4" w:space="0" w:color="auto"/>
            </w:tcBorders>
          </w:tcPr>
          <w:p w14:paraId="70BC2B9C"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5</w:t>
            </w:r>
          </w:p>
        </w:tc>
        <w:tc>
          <w:tcPr>
            <w:tcW w:w="4766" w:type="dxa"/>
            <w:tcBorders>
              <w:top w:val="single" w:sz="4" w:space="0" w:color="auto"/>
              <w:bottom w:val="single" w:sz="4" w:space="0" w:color="auto"/>
            </w:tcBorders>
          </w:tcPr>
          <w:p w14:paraId="7DE1E2E0" w14:textId="0DCD3DD5"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Electronic </w:t>
            </w:r>
            <w:proofErr w:type="spellStart"/>
            <w:r w:rsidRPr="00353BF0">
              <w:rPr>
                <w:strike w:val="0"/>
              </w:rPr>
              <w:t>library</w:t>
            </w:r>
            <w:proofErr w:type="spellEnd"/>
            <w:r w:rsidRPr="00353BF0">
              <w:rPr>
                <w:strike w:val="0"/>
              </w:rPr>
              <w:t xml:space="preserve"> </w:t>
            </w:r>
            <w:proofErr w:type="spellStart"/>
            <w:r w:rsidRPr="00353BF0">
              <w:rPr>
                <w:strike w:val="0"/>
              </w:rPr>
              <w:t>systems</w:t>
            </w:r>
            <w:proofErr w:type="spellEnd"/>
          </w:p>
        </w:tc>
        <w:tc>
          <w:tcPr>
            <w:tcW w:w="3789" w:type="dxa"/>
            <w:tcBorders>
              <w:top w:val="single" w:sz="4" w:space="0" w:color="auto"/>
              <w:bottom w:val="single" w:sz="4" w:space="0" w:color="auto"/>
              <w:right w:val="single" w:sz="4" w:space="0" w:color="auto"/>
            </w:tcBorders>
          </w:tcPr>
          <w:p w14:paraId="5DC99818" w14:textId="77777777" w:rsidR="00BD415D" w:rsidRPr="00353BF0" w:rsidRDefault="00BD415D" w:rsidP="00BD415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353BF0">
              <w:rPr>
                <w:rFonts w:eastAsia="Calibri" w:cs="Times New Roman"/>
                <w:strike w:val="0"/>
                <w:sz w:val="24"/>
                <w:szCs w:val="24"/>
                <w:lang w:eastAsia="en-US"/>
              </w:rPr>
              <w:t>КАБИС</w:t>
            </w:r>
            <w:r w:rsidRPr="00353BF0">
              <w:rPr>
                <w:rFonts w:eastAsia="Calibri" w:cs="Times New Roman"/>
                <w:strike w:val="0"/>
                <w:sz w:val="24"/>
                <w:szCs w:val="24"/>
                <w:lang w:val="en-US" w:eastAsia="en-US"/>
              </w:rPr>
              <w:t xml:space="preserve">, </w:t>
            </w:r>
            <w:r w:rsidRPr="00353BF0">
              <w:rPr>
                <w:rFonts w:eastAsia="Calibri" w:cs="Times New Roman"/>
                <w:strike w:val="0"/>
                <w:sz w:val="24"/>
                <w:szCs w:val="24"/>
                <w:lang w:eastAsia="en-US"/>
              </w:rPr>
              <w:t>Эпиграф</w:t>
            </w:r>
            <w:r w:rsidRPr="00353BF0">
              <w:rPr>
                <w:rFonts w:eastAsia="Calibri" w:cs="Times New Roman"/>
                <w:strike w:val="0"/>
                <w:sz w:val="24"/>
                <w:szCs w:val="24"/>
                <w:lang w:val="en-US" w:eastAsia="en-US"/>
              </w:rPr>
              <w:t>, РМЭБ, elib.kz, 100kitap.kz и kazneb.kz.</w:t>
            </w:r>
          </w:p>
        </w:tc>
      </w:tr>
      <w:tr w:rsidR="00BD415D" w:rsidRPr="00353BF0" w14:paraId="04970CD9" w14:textId="77777777" w:rsidTr="00BD415D">
        <w:tc>
          <w:tcPr>
            <w:tcW w:w="506" w:type="dxa"/>
            <w:tcBorders>
              <w:top w:val="single" w:sz="4" w:space="0" w:color="auto"/>
              <w:left w:val="single" w:sz="4" w:space="0" w:color="auto"/>
              <w:bottom w:val="single" w:sz="4" w:space="0" w:color="auto"/>
            </w:tcBorders>
          </w:tcPr>
          <w:p w14:paraId="44C3DC60"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6</w:t>
            </w:r>
          </w:p>
        </w:tc>
        <w:tc>
          <w:tcPr>
            <w:tcW w:w="4766" w:type="dxa"/>
            <w:tcBorders>
              <w:top w:val="single" w:sz="4" w:space="0" w:color="auto"/>
              <w:bottom w:val="single" w:sz="4" w:space="0" w:color="auto"/>
            </w:tcBorders>
          </w:tcPr>
          <w:p w14:paraId="28EA2AAA" w14:textId="79ABA6BA"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strike w:val="0"/>
              </w:rPr>
              <w:t>Other</w:t>
            </w:r>
            <w:proofErr w:type="spellEnd"/>
            <w:r w:rsidRPr="00353BF0">
              <w:rPr>
                <w:strike w:val="0"/>
              </w:rPr>
              <w:t xml:space="preserve"> </w:t>
            </w:r>
            <w:proofErr w:type="spellStart"/>
            <w:r w:rsidRPr="00353BF0">
              <w:rPr>
                <w:strike w:val="0"/>
              </w:rPr>
              <w:t>software</w:t>
            </w:r>
            <w:proofErr w:type="spellEnd"/>
            <w:r w:rsidRPr="00353BF0">
              <w:rPr>
                <w:strike w:val="0"/>
              </w:rPr>
              <w:t xml:space="preserve"> </w:t>
            </w:r>
            <w:proofErr w:type="spellStart"/>
            <w:r w:rsidRPr="00353BF0">
              <w:rPr>
                <w:strike w:val="0"/>
              </w:rPr>
              <w:t>tools</w:t>
            </w:r>
            <w:proofErr w:type="spellEnd"/>
          </w:p>
        </w:tc>
        <w:tc>
          <w:tcPr>
            <w:tcW w:w="3789" w:type="dxa"/>
            <w:tcBorders>
              <w:top w:val="single" w:sz="4" w:space="0" w:color="auto"/>
              <w:bottom w:val="single" w:sz="4" w:space="0" w:color="auto"/>
              <w:right w:val="single" w:sz="4" w:space="0" w:color="auto"/>
            </w:tcBorders>
          </w:tcPr>
          <w:p w14:paraId="3A7382CA"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Kaspersky Security 11 </w:t>
            </w:r>
            <w:r w:rsidRPr="00353BF0">
              <w:rPr>
                <w:rFonts w:eastAsia="Calibri" w:cs="Times New Roman"/>
                <w:strike w:val="0"/>
                <w:sz w:val="24"/>
                <w:szCs w:val="24"/>
                <w:lang w:eastAsia="en-US"/>
              </w:rPr>
              <w:t>для</w:t>
            </w:r>
          </w:p>
          <w:p w14:paraId="7C6D60B6"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Windows Server, </w:t>
            </w:r>
            <w:proofErr w:type="spellStart"/>
            <w:r w:rsidRPr="00353BF0">
              <w:rPr>
                <w:rFonts w:eastAsia="Calibri" w:cs="Times New Roman"/>
                <w:strike w:val="0"/>
                <w:sz w:val="24"/>
                <w:szCs w:val="24"/>
                <w:lang w:val="en-US" w:eastAsia="en-US"/>
              </w:rPr>
              <w:t>PaloAlto</w:t>
            </w:r>
            <w:proofErr w:type="spellEnd"/>
            <w:r w:rsidRPr="00353BF0">
              <w:rPr>
                <w:rFonts w:eastAsia="Calibri" w:cs="Times New Roman"/>
                <w:strike w:val="0"/>
                <w:sz w:val="24"/>
                <w:szCs w:val="24"/>
                <w:lang w:val="en-US" w:eastAsia="en-US"/>
              </w:rPr>
              <w:t>-</w:t>
            </w:r>
          </w:p>
          <w:p w14:paraId="0B242473"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820</w:t>
            </w:r>
          </w:p>
        </w:tc>
      </w:tr>
      <w:tr w:rsidR="00BD415D" w:rsidRPr="00353BF0" w14:paraId="12F8CD00" w14:textId="77777777" w:rsidTr="00BD415D">
        <w:tc>
          <w:tcPr>
            <w:tcW w:w="506" w:type="dxa"/>
            <w:tcBorders>
              <w:top w:val="single" w:sz="4" w:space="0" w:color="auto"/>
              <w:left w:val="single" w:sz="4" w:space="0" w:color="auto"/>
              <w:bottom w:val="single" w:sz="4" w:space="0" w:color="auto"/>
            </w:tcBorders>
          </w:tcPr>
          <w:p w14:paraId="31D495BC"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7</w:t>
            </w:r>
          </w:p>
        </w:tc>
        <w:tc>
          <w:tcPr>
            <w:tcW w:w="4766" w:type="dxa"/>
            <w:tcBorders>
              <w:top w:val="single" w:sz="4" w:space="0" w:color="auto"/>
              <w:bottom w:val="single" w:sz="4" w:space="0" w:color="auto"/>
            </w:tcBorders>
          </w:tcPr>
          <w:p w14:paraId="438109EA" w14:textId="240C66B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Electronic system of teachers' relationship with undergraduates (portal)</w:t>
            </w:r>
          </w:p>
        </w:tc>
        <w:tc>
          <w:tcPr>
            <w:tcW w:w="3789" w:type="dxa"/>
            <w:tcBorders>
              <w:top w:val="single" w:sz="4" w:space="0" w:color="auto"/>
              <w:bottom w:val="single" w:sz="4" w:space="0" w:color="auto"/>
              <w:right w:val="single" w:sz="4" w:space="0" w:color="auto"/>
            </w:tcBorders>
          </w:tcPr>
          <w:p w14:paraId="48662DD3" w14:textId="77777777" w:rsidR="00BD415D" w:rsidRPr="00353BF0" w:rsidRDefault="00BD415D" w:rsidP="00BD415D">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val="en-US" w:eastAsia="en-US"/>
              </w:rPr>
              <w:t>Platonus</w:t>
            </w:r>
            <w:proofErr w:type="spellEnd"/>
          </w:p>
        </w:tc>
      </w:tr>
    </w:tbl>
    <w:p w14:paraId="6DDD2834" w14:textId="77777777" w:rsidR="00654AE3" w:rsidRPr="00353BF0" w:rsidRDefault="00654AE3" w:rsidP="00654AE3">
      <w:pPr>
        <w:tabs>
          <w:tab w:val="left" w:pos="0"/>
          <w:tab w:val="left" w:pos="1276"/>
        </w:tabs>
        <w:rPr>
          <w:rFonts w:cs="Times New Roman"/>
          <w:strike w:val="0"/>
          <w:sz w:val="22"/>
          <w:szCs w:val="22"/>
          <w:lang w:val="kk-KZ"/>
        </w:rPr>
      </w:pPr>
    </w:p>
    <w:p w14:paraId="585C3D5D" w14:textId="084E0F55" w:rsidR="00BD69CD" w:rsidRPr="00353BF0" w:rsidRDefault="00BD415D" w:rsidP="00BD69CD">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i/>
          <w:strike w:val="0"/>
          <w:sz w:val="24"/>
          <w:szCs w:val="24"/>
          <w:lang w:val="en-US" w:eastAsia="en-US"/>
        </w:rPr>
      </w:pPr>
      <w:r w:rsidRPr="00353BF0">
        <w:rPr>
          <w:rFonts w:eastAsia="Calibri" w:cs="Times New Roman"/>
          <w:i/>
          <w:strike w:val="0"/>
          <w:sz w:val="24"/>
          <w:szCs w:val="24"/>
          <w:lang w:val="en-US" w:eastAsia="en-US"/>
        </w:rPr>
        <w:t>Table 2.5 Availability of a website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5197"/>
        <w:gridCol w:w="3349"/>
      </w:tblGrid>
      <w:tr w:rsidR="00BD415D" w:rsidRPr="00353BF0" w14:paraId="0CF66EAC" w14:textId="77777777" w:rsidTr="00BD415D">
        <w:tc>
          <w:tcPr>
            <w:tcW w:w="549" w:type="dxa"/>
          </w:tcPr>
          <w:p w14:paraId="65AAF6F8" w14:textId="77777777" w:rsidR="00BD415D" w:rsidRPr="00353BF0" w:rsidRDefault="00BD415D" w:rsidP="00BD415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1</w:t>
            </w:r>
          </w:p>
        </w:tc>
        <w:tc>
          <w:tcPr>
            <w:tcW w:w="5197" w:type="dxa"/>
          </w:tcPr>
          <w:p w14:paraId="6AD16E4B" w14:textId="65F5A26E" w:rsidR="00BD415D" w:rsidRPr="00353BF0" w:rsidRDefault="00BD415D" w:rsidP="00BD415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353BF0">
              <w:rPr>
                <w:strike w:val="0"/>
              </w:rPr>
              <w:t xml:space="preserve">- </w:t>
            </w:r>
            <w:proofErr w:type="spellStart"/>
            <w:r w:rsidRPr="00353BF0">
              <w:rPr>
                <w:strike w:val="0"/>
              </w:rPr>
              <w:t>email</w:t>
            </w:r>
            <w:proofErr w:type="spellEnd"/>
            <w:r w:rsidRPr="00353BF0">
              <w:rPr>
                <w:strike w:val="0"/>
              </w:rPr>
              <w:t xml:space="preserve"> </w:t>
            </w:r>
            <w:proofErr w:type="spellStart"/>
            <w:r w:rsidRPr="00353BF0">
              <w:rPr>
                <w:strike w:val="0"/>
              </w:rPr>
              <w:t>address</w:t>
            </w:r>
            <w:proofErr w:type="spellEnd"/>
            <w:r w:rsidRPr="00353BF0">
              <w:rPr>
                <w:strike w:val="0"/>
              </w:rPr>
              <w:t>:</w:t>
            </w:r>
          </w:p>
        </w:tc>
        <w:tc>
          <w:tcPr>
            <w:tcW w:w="3349" w:type="dxa"/>
          </w:tcPr>
          <w:p w14:paraId="7F812A27" w14:textId="77777777" w:rsidR="00BD415D" w:rsidRPr="00353BF0" w:rsidRDefault="00B27A8D" w:rsidP="00BD415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43" w:history="1">
              <w:r w:rsidR="00BD415D" w:rsidRPr="00353BF0">
                <w:rPr>
                  <w:rFonts w:eastAsia="Calibri" w:cs="Times New Roman"/>
                  <w:strike w:val="0"/>
                  <w:color w:val="0000FF"/>
                  <w:sz w:val="24"/>
                  <w:szCs w:val="22"/>
                  <w:u w:val="single"/>
                  <w:lang w:val="en-US" w:eastAsia="en-US"/>
                </w:rPr>
                <w:t>mail@kgu.kz</w:t>
              </w:r>
            </w:hyperlink>
          </w:p>
          <w:p w14:paraId="193B2490" w14:textId="77777777" w:rsidR="00BD415D" w:rsidRPr="00353BF0" w:rsidRDefault="00B27A8D" w:rsidP="00BD415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44" w:history="1">
              <w:r w:rsidR="00BD415D" w:rsidRPr="00353BF0">
                <w:rPr>
                  <w:rFonts w:eastAsia="Calibri" w:cs="Times New Roman"/>
                  <w:strike w:val="0"/>
                  <w:color w:val="0000FF"/>
                  <w:sz w:val="24"/>
                  <w:szCs w:val="22"/>
                  <w:u w:val="single"/>
                  <w:bdr w:val="none" w:sz="0" w:space="0" w:color="auto" w:frame="1"/>
                  <w:shd w:val="clear" w:color="auto" w:fill="FFFFFF"/>
                  <w:lang w:val="en-US" w:eastAsia="en-US"/>
                </w:rPr>
                <w:t>university@shokan.edu.kz</w:t>
              </w:r>
            </w:hyperlink>
          </w:p>
        </w:tc>
      </w:tr>
      <w:tr w:rsidR="00BD415D" w:rsidRPr="00353BF0" w14:paraId="28F7859A" w14:textId="77777777" w:rsidTr="00BD415D">
        <w:tc>
          <w:tcPr>
            <w:tcW w:w="549" w:type="dxa"/>
          </w:tcPr>
          <w:p w14:paraId="65008576" w14:textId="77777777" w:rsidR="00BD415D" w:rsidRPr="00353BF0" w:rsidRDefault="00BD415D" w:rsidP="00BD415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2</w:t>
            </w:r>
          </w:p>
        </w:tc>
        <w:tc>
          <w:tcPr>
            <w:tcW w:w="5197" w:type="dxa"/>
          </w:tcPr>
          <w:p w14:paraId="600CFCEC" w14:textId="14941563" w:rsidR="00BD415D" w:rsidRPr="00353BF0" w:rsidRDefault="00BD415D" w:rsidP="00BD415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353BF0">
              <w:rPr>
                <w:strike w:val="0"/>
              </w:rPr>
              <w:t xml:space="preserve">- </w:t>
            </w:r>
            <w:proofErr w:type="spellStart"/>
            <w:r w:rsidRPr="00353BF0">
              <w:rPr>
                <w:strike w:val="0"/>
              </w:rPr>
              <w:t>website</w:t>
            </w:r>
            <w:proofErr w:type="spellEnd"/>
            <w:r w:rsidRPr="00353BF0">
              <w:rPr>
                <w:strike w:val="0"/>
              </w:rPr>
              <w:t xml:space="preserve"> </w:t>
            </w:r>
            <w:proofErr w:type="spellStart"/>
            <w:r w:rsidRPr="00353BF0">
              <w:rPr>
                <w:strike w:val="0"/>
              </w:rPr>
              <w:t>on</w:t>
            </w:r>
            <w:proofErr w:type="spellEnd"/>
            <w:r w:rsidRPr="00353BF0">
              <w:rPr>
                <w:strike w:val="0"/>
              </w:rPr>
              <w:t xml:space="preserve"> </w:t>
            </w:r>
            <w:proofErr w:type="spellStart"/>
            <w:r w:rsidRPr="00353BF0">
              <w:rPr>
                <w:strike w:val="0"/>
              </w:rPr>
              <w:t>the</w:t>
            </w:r>
            <w:proofErr w:type="spellEnd"/>
            <w:r w:rsidRPr="00353BF0">
              <w:rPr>
                <w:strike w:val="0"/>
              </w:rPr>
              <w:t xml:space="preserve"> </w:t>
            </w:r>
            <w:proofErr w:type="spellStart"/>
            <w:r w:rsidRPr="00353BF0">
              <w:rPr>
                <w:strike w:val="0"/>
              </w:rPr>
              <w:t>internet</w:t>
            </w:r>
            <w:proofErr w:type="spellEnd"/>
            <w:r w:rsidRPr="00353BF0">
              <w:rPr>
                <w:strike w:val="0"/>
              </w:rPr>
              <w:t>:</w:t>
            </w:r>
          </w:p>
        </w:tc>
        <w:tc>
          <w:tcPr>
            <w:tcW w:w="3349" w:type="dxa"/>
          </w:tcPr>
          <w:p w14:paraId="6D4FC9A4" w14:textId="77777777" w:rsidR="00BD415D" w:rsidRPr="00353BF0" w:rsidRDefault="00B27A8D" w:rsidP="00BD415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45" w:history="1">
              <w:r w:rsidR="00BD415D" w:rsidRPr="00353BF0">
                <w:rPr>
                  <w:rFonts w:eastAsia="Calibri" w:cs="Times New Roman"/>
                  <w:strike w:val="0"/>
                  <w:color w:val="0000FF"/>
                  <w:sz w:val="24"/>
                  <w:szCs w:val="22"/>
                  <w:u w:val="single"/>
                  <w:bdr w:val="none" w:sz="0" w:space="0" w:color="auto" w:frame="1"/>
                  <w:shd w:val="clear" w:color="auto" w:fill="FFFFFF"/>
                  <w:lang w:val="en-US" w:eastAsia="en-US"/>
                </w:rPr>
                <w:t>shokan.edu.kz</w:t>
              </w:r>
            </w:hyperlink>
          </w:p>
        </w:tc>
      </w:tr>
      <w:tr w:rsidR="00BD415D" w:rsidRPr="00353BF0" w14:paraId="506573CB" w14:textId="77777777" w:rsidTr="00BD415D">
        <w:tc>
          <w:tcPr>
            <w:tcW w:w="549" w:type="dxa"/>
          </w:tcPr>
          <w:p w14:paraId="3ACD2383" w14:textId="77777777" w:rsidR="00BD415D" w:rsidRPr="00353BF0" w:rsidRDefault="00BD415D" w:rsidP="00BD415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3</w:t>
            </w:r>
          </w:p>
        </w:tc>
        <w:tc>
          <w:tcPr>
            <w:tcW w:w="5197" w:type="dxa"/>
          </w:tcPr>
          <w:p w14:paraId="6AD825C4" w14:textId="34591EC5" w:rsidR="00BD415D" w:rsidRPr="00353BF0" w:rsidRDefault="00BD415D" w:rsidP="00BD415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353BF0">
              <w:rPr>
                <w:strike w:val="0"/>
                <w:lang w:val="en-US"/>
              </w:rPr>
              <w:t>- the frequency of updating information on the site:</w:t>
            </w:r>
          </w:p>
        </w:tc>
        <w:tc>
          <w:tcPr>
            <w:tcW w:w="3349" w:type="dxa"/>
          </w:tcPr>
          <w:p w14:paraId="012DAD7E" w14:textId="16FB504D" w:rsidR="00BD415D" w:rsidRPr="00353BF0" w:rsidRDefault="00BD415D" w:rsidP="00BD415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r w:rsidRPr="00353BF0">
              <w:rPr>
                <w:rFonts w:eastAsia="Calibri" w:cs="Times New Roman"/>
                <w:strike w:val="0"/>
                <w:sz w:val="24"/>
                <w:szCs w:val="22"/>
                <w:lang w:val="en-US" w:eastAsia="en-US"/>
              </w:rPr>
              <w:t>Daily</w:t>
            </w:r>
          </w:p>
        </w:tc>
      </w:tr>
    </w:tbl>
    <w:p w14:paraId="5F18155A" w14:textId="77777777" w:rsidR="00BD69CD" w:rsidRPr="00353BF0" w:rsidRDefault="00BD69CD" w:rsidP="00BD69CD">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p w14:paraId="39F8047F" w14:textId="1FB0FAC2" w:rsidR="00BD69CD" w:rsidRPr="00353BF0" w:rsidRDefault="00F8559D" w:rsidP="00BD69CD">
      <w:pPr>
        <w:tabs>
          <w:tab w:val="clear" w:pos="2381"/>
          <w:tab w:val="left" w:pos="567"/>
          <w:tab w:val="left" w:pos="709"/>
          <w:tab w:val="left" w:pos="851"/>
          <w:tab w:val="left" w:pos="993"/>
          <w:tab w:val="left" w:pos="1276"/>
        </w:tabs>
        <w:autoSpaceDE/>
        <w:autoSpaceDN/>
        <w:adjustRightInd/>
        <w:ind w:left="0" w:right="0" w:firstLine="567"/>
        <w:contextualSpacing/>
        <w:rPr>
          <w:rFonts w:eastAsia="Calibri" w:cs="Times New Roman"/>
          <w:i/>
          <w:strike w:val="0"/>
          <w:sz w:val="24"/>
          <w:szCs w:val="24"/>
          <w:lang w:val="en-US" w:eastAsia="en-US"/>
        </w:rPr>
      </w:pPr>
      <w:r w:rsidRPr="00353BF0">
        <w:rPr>
          <w:rFonts w:eastAsia="Calibri" w:cs="Times New Roman"/>
          <w:i/>
          <w:strike w:val="0"/>
          <w:sz w:val="24"/>
          <w:szCs w:val="24"/>
          <w:lang w:val="en-US" w:eastAsia="en-US"/>
        </w:rPr>
        <w:t>Table 2.6 Availability of activity-related information on the website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5731"/>
        <w:gridCol w:w="2804"/>
      </w:tblGrid>
      <w:tr w:rsidR="00BD69CD" w:rsidRPr="00353BF0" w14:paraId="40B4CF20" w14:textId="77777777" w:rsidTr="00F8559D">
        <w:trPr>
          <w:trHeight w:val="300"/>
        </w:trPr>
        <w:tc>
          <w:tcPr>
            <w:tcW w:w="526" w:type="dxa"/>
            <w:tcBorders>
              <w:bottom w:val="single" w:sz="4" w:space="0" w:color="auto"/>
            </w:tcBorders>
            <w:shd w:val="clear" w:color="auto" w:fill="auto"/>
          </w:tcPr>
          <w:p w14:paraId="7AD15E11"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c>
          <w:tcPr>
            <w:tcW w:w="5731" w:type="dxa"/>
            <w:tcBorders>
              <w:bottom w:val="single" w:sz="4" w:space="0" w:color="auto"/>
            </w:tcBorders>
            <w:shd w:val="clear" w:color="auto" w:fill="auto"/>
          </w:tcPr>
          <w:p w14:paraId="4D129B86" w14:textId="573E3E24" w:rsidR="00BD69CD" w:rsidRPr="00353BF0" w:rsidRDefault="00F8559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Name</w:t>
            </w:r>
          </w:p>
        </w:tc>
        <w:tc>
          <w:tcPr>
            <w:tcW w:w="2804" w:type="dxa"/>
            <w:tcBorders>
              <w:bottom w:val="single" w:sz="4" w:space="0" w:color="auto"/>
            </w:tcBorders>
            <w:shd w:val="clear" w:color="auto" w:fill="auto"/>
          </w:tcPr>
          <w:p w14:paraId="5DE54C81" w14:textId="12E71E31" w:rsidR="00BD69CD" w:rsidRPr="00353BF0" w:rsidRDefault="00F8559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Availability</w:t>
            </w:r>
            <w:r w:rsidR="00BD69CD" w:rsidRPr="00353BF0">
              <w:rPr>
                <w:rFonts w:eastAsia="Calibri" w:cs="Times New Roman"/>
                <w:strike w:val="0"/>
                <w:sz w:val="24"/>
                <w:szCs w:val="24"/>
                <w:lang w:val="en-US" w:eastAsia="en-US"/>
              </w:rPr>
              <w:t xml:space="preserve"> </w:t>
            </w:r>
          </w:p>
        </w:tc>
      </w:tr>
      <w:tr w:rsidR="00F8559D" w:rsidRPr="00353BF0" w14:paraId="490DDA6C" w14:textId="77777777" w:rsidTr="00F8559D">
        <w:tc>
          <w:tcPr>
            <w:tcW w:w="526" w:type="dxa"/>
            <w:tcBorders>
              <w:top w:val="single" w:sz="4" w:space="0" w:color="auto"/>
              <w:left w:val="single" w:sz="4" w:space="0" w:color="auto"/>
              <w:bottom w:val="single" w:sz="4" w:space="0" w:color="auto"/>
            </w:tcBorders>
          </w:tcPr>
          <w:p w14:paraId="737AC56E" w14:textId="77777777"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1</w:t>
            </w:r>
          </w:p>
        </w:tc>
        <w:tc>
          <w:tcPr>
            <w:tcW w:w="5731" w:type="dxa"/>
            <w:tcBorders>
              <w:top w:val="single" w:sz="4" w:space="0" w:color="auto"/>
              <w:bottom w:val="single" w:sz="4" w:space="0" w:color="auto"/>
            </w:tcBorders>
          </w:tcPr>
          <w:p w14:paraId="47F4FFC0" w14:textId="4234E456"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strike w:val="0"/>
              </w:rPr>
              <w:t>Implemented</w:t>
            </w:r>
            <w:proofErr w:type="spellEnd"/>
            <w:r w:rsidRPr="00353BF0">
              <w:rPr>
                <w:strike w:val="0"/>
              </w:rPr>
              <w:t xml:space="preserve"> </w:t>
            </w:r>
            <w:proofErr w:type="spellStart"/>
            <w:r w:rsidRPr="00353BF0">
              <w:rPr>
                <w:strike w:val="0"/>
              </w:rPr>
              <w:t>educational</w:t>
            </w:r>
            <w:proofErr w:type="spellEnd"/>
            <w:r w:rsidRPr="00353BF0">
              <w:rPr>
                <w:strike w:val="0"/>
              </w:rPr>
              <w:t xml:space="preserve"> </w:t>
            </w:r>
            <w:proofErr w:type="spellStart"/>
            <w:r w:rsidRPr="00353BF0">
              <w:rPr>
                <w:strike w:val="0"/>
              </w:rPr>
              <w:t>programs</w:t>
            </w:r>
            <w:proofErr w:type="spellEnd"/>
          </w:p>
        </w:tc>
        <w:tc>
          <w:tcPr>
            <w:tcW w:w="2804" w:type="dxa"/>
            <w:tcBorders>
              <w:top w:val="single" w:sz="4" w:space="0" w:color="auto"/>
              <w:bottom w:val="single" w:sz="4" w:space="0" w:color="auto"/>
              <w:right w:val="single" w:sz="4" w:space="0" w:color="auto"/>
            </w:tcBorders>
          </w:tcPr>
          <w:p w14:paraId="1D044D15" w14:textId="0BCBF36D"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r>
      <w:tr w:rsidR="00F8559D" w:rsidRPr="00353BF0" w14:paraId="0CC315C7" w14:textId="77777777" w:rsidTr="00F8559D">
        <w:tc>
          <w:tcPr>
            <w:tcW w:w="526" w:type="dxa"/>
            <w:tcBorders>
              <w:top w:val="single" w:sz="4" w:space="0" w:color="auto"/>
              <w:left w:val="single" w:sz="4" w:space="0" w:color="auto"/>
              <w:bottom w:val="single" w:sz="4" w:space="0" w:color="auto"/>
            </w:tcBorders>
          </w:tcPr>
          <w:p w14:paraId="33813920" w14:textId="77777777"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lastRenderedPageBreak/>
              <w:t>2</w:t>
            </w:r>
          </w:p>
        </w:tc>
        <w:tc>
          <w:tcPr>
            <w:tcW w:w="5731" w:type="dxa"/>
            <w:tcBorders>
              <w:top w:val="single" w:sz="4" w:space="0" w:color="auto"/>
              <w:bottom w:val="single" w:sz="4" w:space="0" w:color="auto"/>
            </w:tcBorders>
          </w:tcPr>
          <w:p w14:paraId="7F795CEF" w14:textId="6B1BAFBC"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kk-KZ" w:eastAsia="en-US"/>
              </w:rPr>
            </w:pPr>
            <w:r w:rsidRPr="00353BF0">
              <w:rPr>
                <w:strike w:val="0"/>
              </w:rPr>
              <w:t xml:space="preserve">Information </w:t>
            </w:r>
            <w:proofErr w:type="spellStart"/>
            <w:r w:rsidRPr="00353BF0">
              <w:rPr>
                <w:strike w:val="0"/>
              </w:rPr>
              <w:t>about</w:t>
            </w:r>
            <w:proofErr w:type="spellEnd"/>
            <w:r w:rsidRPr="00353BF0">
              <w:rPr>
                <w:strike w:val="0"/>
              </w:rPr>
              <w:t xml:space="preserve"> </w:t>
            </w:r>
            <w:proofErr w:type="spellStart"/>
            <w:r w:rsidRPr="00353BF0">
              <w:rPr>
                <w:strike w:val="0"/>
              </w:rPr>
              <w:t>the</w:t>
            </w:r>
            <w:proofErr w:type="spellEnd"/>
            <w:r w:rsidRPr="00353BF0">
              <w:rPr>
                <w:strike w:val="0"/>
              </w:rPr>
              <w:t xml:space="preserve"> </w:t>
            </w:r>
            <w:proofErr w:type="spellStart"/>
            <w:r w:rsidRPr="00353BF0">
              <w:rPr>
                <w:strike w:val="0"/>
              </w:rPr>
              <w:t>administration</w:t>
            </w:r>
            <w:proofErr w:type="spellEnd"/>
          </w:p>
        </w:tc>
        <w:tc>
          <w:tcPr>
            <w:tcW w:w="2804" w:type="dxa"/>
            <w:tcBorders>
              <w:top w:val="single" w:sz="4" w:space="0" w:color="auto"/>
              <w:bottom w:val="single" w:sz="4" w:space="0" w:color="auto"/>
              <w:right w:val="single" w:sz="4" w:space="0" w:color="auto"/>
            </w:tcBorders>
          </w:tcPr>
          <w:p w14:paraId="6DEF34A2" w14:textId="6880234B"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r>
      <w:tr w:rsidR="00F8559D" w:rsidRPr="00353BF0" w14:paraId="739A7A89" w14:textId="77777777" w:rsidTr="00F8559D">
        <w:tc>
          <w:tcPr>
            <w:tcW w:w="526" w:type="dxa"/>
            <w:tcBorders>
              <w:top w:val="single" w:sz="4" w:space="0" w:color="auto"/>
              <w:left w:val="single" w:sz="4" w:space="0" w:color="auto"/>
              <w:bottom w:val="single" w:sz="4" w:space="0" w:color="auto"/>
            </w:tcBorders>
          </w:tcPr>
          <w:p w14:paraId="33272E90" w14:textId="77777777"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3</w:t>
            </w:r>
          </w:p>
        </w:tc>
        <w:tc>
          <w:tcPr>
            <w:tcW w:w="5731" w:type="dxa"/>
            <w:tcBorders>
              <w:top w:val="single" w:sz="4" w:space="0" w:color="auto"/>
              <w:bottom w:val="single" w:sz="4" w:space="0" w:color="auto"/>
            </w:tcBorders>
          </w:tcPr>
          <w:p w14:paraId="013217CB" w14:textId="2F056054"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Report </w:t>
            </w:r>
            <w:proofErr w:type="spellStart"/>
            <w:r w:rsidRPr="00353BF0">
              <w:rPr>
                <w:strike w:val="0"/>
              </w:rPr>
              <w:t>on</w:t>
            </w:r>
            <w:proofErr w:type="spellEnd"/>
            <w:r w:rsidRPr="00353BF0">
              <w:rPr>
                <w:strike w:val="0"/>
              </w:rPr>
              <w:t xml:space="preserve"> </w:t>
            </w:r>
            <w:proofErr w:type="spellStart"/>
            <w:r w:rsidRPr="00353BF0">
              <w:rPr>
                <w:strike w:val="0"/>
              </w:rPr>
              <w:t>educational</w:t>
            </w:r>
            <w:proofErr w:type="spellEnd"/>
            <w:r w:rsidRPr="00353BF0">
              <w:rPr>
                <w:strike w:val="0"/>
              </w:rPr>
              <w:t xml:space="preserve"> </w:t>
            </w:r>
            <w:proofErr w:type="spellStart"/>
            <w:r w:rsidRPr="00353BF0">
              <w:rPr>
                <w:strike w:val="0"/>
              </w:rPr>
              <w:t>activities</w:t>
            </w:r>
            <w:proofErr w:type="spellEnd"/>
          </w:p>
        </w:tc>
        <w:tc>
          <w:tcPr>
            <w:tcW w:w="2804" w:type="dxa"/>
            <w:tcBorders>
              <w:top w:val="single" w:sz="4" w:space="0" w:color="auto"/>
              <w:bottom w:val="single" w:sz="4" w:space="0" w:color="auto"/>
              <w:right w:val="single" w:sz="4" w:space="0" w:color="auto"/>
            </w:tcBorders>
          </w:tcPr>
          <w:p w14:paraId="79C7732D" w14:textId="4D6D0878"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t>
            </w:r>
          </w:p>
        </w:tc>
      </w:tr>
      <w:tr w:rsidR="00F8559D" w:rsidRPr="00353BF0" w14:paraId="792A0FAF" w14:textId="77777777" w:rsidTr="00F8559D">
        <w:tc>
          <w:tcPr>
            <w:tcW w:w="526" w:type="dxa"/>
            <w:tcBorders>
              <w:top w:val="single" w:sz="4" w:space="0" w:color="auto"/>
              <w:left w:val="single" w:sz="4" w:space="0" w:color="auto"/>
              <w:bottom w:val="single" w:sz="4" w:space="0" w:color="auto"/>
            </w:tcBorders>
          </w:tcPr>
          <w:p w14:paraId="085BC273" w14:textId="77777777"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4</w:t>
            </w:r>
          </w:p>
        </w:tc>
        <w:tc>
          <w:tcPr>
            <w:tcW w:w="5731" w:type="dxa"/>
            <w:tcBorders>
              <w:top w:val="single" w:sz="4" w:space="0" w:color="auto"/>
              <w:bottom w:val="single" w:sz="4" w:space="0" w:color="auto"/>
            </w:tcBorders>
          </w:tcPr>
          <w:p w14:paraId="433F5FD0" w14:textId="3CF6A5E5"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lang w:val="en-US"/>
              </w:rPr>
              <w:t>Information about employment and adaptation of graduates</w:t>
            </w:r>
          </w:p>
        </w:tc>
        <w:tc>
          <w:tcPr>
            <w:tcW w:w="2804" w:type="dxa"/>
            <w:tcBorders>
              <w:top w:val="single" w:sz="4" w:space="0" w:color="auto"/>
              <w:bottom w:val="single" w:sz="4" w:space="0" w:color="auto"/>
              <w:right w:val="single" w:sz="4" w:space="0" w:color="auto"/>
            </w:tcBorders>
          </w:tcPr>
          <w:p w14:paraId="714B8494" w14:textId="4B1315C1" w:rsidR="00F8559D" w:rsidRPr="00353BF0"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w:t>
            </w:r>
          </w:p>
        </w:tc>
      </w:tr>
      <w:bookmarkEnd w:id="13"/>
    </w:tbl>
    <w:p w14:paraId="5DA89865" w14:textId="77777777" w:rsidR="00BD69CD" w:rsidRPr="00BD415D" w:rsidRDefault="00BD69CD" w:rsidP="00BD69CD">
      <w:pPr>
        <w:widowControl w:val="0"/>
        <w:tabs>
          <w:tab w:val="clear" w:pos="2381"/>
          <w:tab w:val="left" w:pos="0"/>
          <w:tab w:val="left" w:pos="1276"/>
        </w:tabs>
        <w:autoSpaceDE/>
        <w:autoSpaceDN/>
        <w:adjustRightInd/>
        <w:ind w:left="0" w:right="0" w:firstLine="0"/>
        <w:rPr>
          <w:rFonts w:eastAsia="Calibri" w:cs="Times New Roman"/>
          <w:strike w:val="0"/>
          <w:sz w:val="24"/>
          <w:szCs w:val="24"/>
          <w:lang w:val="kk-KZ" w:eastAsia="en-US"/>
        </w:rPr>
      </w:pPr>
    </w:p>
    <w:p w14:paraId="27EB4338" w14:textId="6BD1C0CF" w:rsidR="00BD69CD" w:rsidRPr="00BD415D" w:rsidRDefault="00F8559D" w:rsidP="006F63B9">
      <w:pPr>
        <w:widowControl w:val="0"/>
        <w:numPr>
          <w:ilvl w:val="0"/>
          <w:numId w:val="27"/>
        </w:numPr>
        <w:tabs>
          <w:tab w:val="left" w:pos="851"/>
          <w:tab w:val="left" w:pos="993"/>
          <w:tab w:val="left" w:pos="1276"/>
        </w:tabs>
        <w:autoSpaceDE/>
        <w:autoSpaceDN/>
        <w:adjustRightInd/>
        <w:ind w:left="567" w:right="0" w:firstLine="0"/>
        <w:contextualSpacing/>
        <w:jc w:val="left"/>
        <w:rPr>
          <w:rFonts w:eastAsia="Calibri" w:cs="Times New Roman"/>
          <w:strike w:val="0"/>
          <w:sz w:val="24"/>
          <w:szCs w:val="24"/>
          <w:lang w:val="en-US" w:eastAsia="en-US"/>
        </w:rPr>
      </w:pPr>
      <w:bookmarkStart w:id="14" w:name="_Hlk104721073"/>
      <w:r w:rsidRPr="00F8559D">
        <w:rPr>
          <w:rFonts w:eastAsia="Calibri" w:cs="Times New Roman"/>
          <w:strike w:val="0"/>
          <w:sz w:val="24"/>
          <w:szCs w:val="24"/>
          <w:lang w:val="en-US" w:eastAsia="en-US"/>
        </w:rPr>
        <w:t xml:space="preserve">1. Library </w:t>
      </w:r>
    </w:p>
    <w:p w14:paraId="077E7DBC" w14:textId="77777777" w:rsidR="00BD69CD" w:rsidRPr="00BD415D" w:rsidRDefault="00BD69CD" w:rsidP="00BD69CD">
      <w:pPr>
        <w:tabs>
          <w:tab w:val="clear" w:pos="2381"/>
          <w:tab w:val="left" w:pos="851"/>
          <w:tab w:val="left" w:pos="993"/>
          <w:tab w:val="left" w:pos="1276"/>
        </w:tabs>
        <w:autoSpaceDE/>
        <w:autoSpaceDN/>
        <w:adjustRightInd/>
        <w:ind w:left="567" w:right="0" w:firstLine="0"/>
        <w:contextualSpacing/>
        <w:rPr>
          <w:rFonts w:eastAsia="Calibri" w:cs="Times New Roman"/>
          <w:b/>
          <w:strike w:val="0"/>
          <w:sz w:val="24"/>
          <w:szCs w:val="24"/>
          <w:lang w:val="en-US" w:eastAsia="en-US"/>
        </w:rPr>
      </w:pPr>
    </w:p>
    <w:p w14:paraId="1AAA463A" w14:textId="51D353C1" w:rsidR="00BD69CD" w:rsidRPr="00F8559D" w:rsidRDefault="00F8559D" w:rsidP="00BD69CD">
      <w:pPr>
        <w:tabs>
          <w:tab w:val="clear" w:pos="2381"/>
          <w:tab w:val="left" w:pos="851"/>
          <w:tab w:val="left" w:pos="993"/>
          <w:tab w:val="left" w:pos="1276"/>
        </w:tabs>
        <w:autoSpaceDE/>
        <w:autoSpaceDN/>
        <w:adjustRightInd/>
        <w:ind w:left="0" w:right="0" w:firstLine="567"/>
        <w:contextualSpacing/>
        <w:rPr>
          <w:rFonts w:eastAsia="Calibri" w:cs="Times New Roman"/>
          <w:i/>
          <w:strike w:val="0"/>
          <w:sz w:val="24"/>
          <w:szCs w:val="24"/>
          <w:lang w:val="en-US" w:eastAsia="en-US"/>
        </w:rPr>
      </w:pPr>
      <w:r w:rsidRPr="00F8559D">
        <w:rPr>
          <w:rFonts w:eastAsia="Calibri" w:cs="Times New Roman"/>
          <w:i/>
          <w:strike w:val="0"/>
          <w:sz w:val="24"/>
          <w:szCs w:val="24"/>
          <w:lang w:val="en-US" w:eastAsia="en-US"/>
        </w:rPr>
        <w:t>Table 3.1 Maintenance and other characteristics of the library (for the last 5 years, including the current 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3467"/>
        <w:gridCol w:w="959"/>
        <w:gridCol w:w="1048"/>
        <w:gridCol w:w="1031"/>
        <w:gridCol w:w="1037"/>
        <w:gridCol w:w="1037"/>
      </w:tblGrid>
      <w:tr w:rsidR="00BD69CD" w:rsidRPr="00BD415D" w14:paraId="1304C7CE" w14:textId="77777777" w:rsidTr="00F8559D">
        <w:trPr>
          <w:trHeight w:val="300"/>
        </w:trPr>
        <w:tc>
          <w:tcPr>
            <w:tcW w:w="482" w:type="dxa"/>
            <w:vMerge w:val="restart"/>
            <w:shd w:val="clear" w:color="auto" w:fill="auto"/>
          </w:tcPr>
          <w:p w14:paraId="1154EA00" w14:textId="77777777" w:rsidR="00BD69CD" w:rsidRPr="00BD415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w:t>
            </w:r>
          </w:p>
        </w:tc>
        <w:tc>
          <w:tcPr>
            <w:tcW w:w="3467" w:type="dxa"/>
            <w:vMerge w:val="restart"/>
            <w:shd w:val="clear" w:color="auto" w:fill="auto"/>
          </w:tcPr>
          <w:p w14:paraId="01A1CE0E" w14:textId="21A13112" w:rsidR="00BD69CD" w:rsidRPr="00BD415D" w:rsidRDefault="00F8559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F8559D">
              <w:rPr>
                <w:rFonts w:eastAsia="Calibri" w:cs="Times New Roman"/>
                <w:strike w:val="0"/>
                <w:sz w:val="24"/>
                <w:szCs w:val="24"/>
                <w:lang w:val="en-US" w:eastAsia="en-US"/>
              </w:rPr>
              <w:t>Name</w:t>
            </w:r>
          </w:p>
        </w:tc>
        <w:tc>
          <w:tcPr>
            <w:tcW w:w="5112" w:type="dxa"/>
            <w:gridSpan w:val="5"/>
          </w:tcPr>
          <w:p w14:paraId="376AB093" w14:textId="37782C81" w:rsidR="00BD69CD" w:rsidRPr="00BD415D" w:rsidRDefault="00F8559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Pr>
                <w:rFonts w:eastAsia="Calibri" w:cs="Times New Roman"/>
                <w:strike w:val="0"/>
                <w:sz w:val="24"/>
                <w:szCs w:val="24"/>
                <w:lang w:val="en-US" w:eastAsia="en-US"/>
              </w:rPr>
              <w:t>Number</w:t>
            </w:r>
          </w:p>
        </w:tc>
      </w:tr>
      <w:tr w:rsidR="00BD69CD" w:rsidRPr="00BD415D" w14:paraId="7736031D" w14:textId="77777777" w:rsidTr="00F8559D">
        <w:tc>
          <w:tcPr>
            <w:tcW w:w="482" w:type="dxa"/>
            <w:vMerge/>
            <w:tcBorders>
              <w:bottom w:val="single" w:sz="4" w:space="0" w:color="auto"/>
            </w:tcBorders>
            <w:shd w:val="clear" w:color="auto" w:fill="auto"/>
          </w:tcPr>
          <w:p w14:paraId="3971E4F5" w14:textId="77777777" w:rsidR="00BD69CD" w:rsidRPr="00BD415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
        </w:tc>
        <w:tc>
          <w:tcPr>
            <w:tcW w:w="3467" w:type="dxa"/>
            <w:vMerge/>
            <w:tcBorders>
              <w:bottom w:val="single" w:sz="4" w:space="0" w:color="auto"/>
            </w:tcBorders>
            <w:shd w:val="clear" w:color="auto" w:fill="auto"/>
          </w:tcPr>
          <w:p w14:paraId="61694A8B" w14:textId="77777777" w:rsidR="00BD69CD" w:rsidRPr="00BD415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p>
        </w:tc>
        <w:tc>
          <w:tcPr>
            <w:tcW w:w="959" w:type="dxa"/>
            <w:tcBorders>
              <w:bottom w:val="single" w:sz="4" w:space="0" w:color="auto"/>
            </w:tcBorders>
            <w:vAlign w:val="center"/>
          </w:tcPr>
          <w:p w14:paraId="1F5D9189" w14:textId="34329838" w:rsidR="00BD69CD" w:rsidRPr="00BD415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 xml:space="preserve">18 </w:t>
            </w:r>
          </w:p>
        </w:tc>
        <w:tc>
          <w:tcPr>
            <w:tcW w:w="1048" w:type="dxa"/>
            <w:tcBorders>
              <w:top w:val="single" w:sz="4" w:space="0" w:color="auto"/>
              <w:bottom w:val="single" w:sz="4" w:space="0" w:color="auto"/>
              <w:right w:val="single" w:sz="4" w:space="0" w:color="auto"/>
            </w:tcBorders>
            <w:shd w:val="clear" w:color="auto" w:fill="auto"/>
            <w:vAlign w:val="center"/>
          </w:tcPr>
          <w:p w14:paraId="63A502D8" w14:textId="14066CE5" w:rsidR="00BD69CD" w:rsidRPr="00BD415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19</w:t>
            </w:r>
          </w:p>
        </w:tc>
        <w:tc>
          <w:tcPr>
            <w:tcW w:w="1031" w:type="dxa"/>
            <w:tcBorders>
              <w:top w:val="single" w:sz="4" w:space="0" w:color="auto"/>
              <w:bottom w:val="single" w:sz="4" w:space="0" w:color="auto"/>
              <w:right w:val="single" w:sz="4" w:space="0" w:color="auto"/>
            </w:tcBorders>
            <w:shd w:val="clear" w:color="auto" w:fill="auto"/>
            <w:vAlign w:val="center"/>
          </w:tcPr>
          <w:p w14:paraId="4C6AFCA6" w14:textId="77777777" w:rsidR="00BD69CD" w:rsidRPr="00BD415D" w:rsidRDefault="00BD69CD" w:rsidP="00BD69CD">
            <w:pPr>
              <w:widowControl w:val="0"/>
              <w:tabs>
                <w:tab w:val="clear" w:pos="2381"/>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20</w:t>
            </w:r>
          </w:p>
          <w:p w14:paraId="3F6B4086" w14:textId="558C4AC8" w:rsidR="00BD69CD" w:rsidRPr="00BD415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037" w:type="dxa"/>
            <w:tcBorders>
              <w:top w:val="single" w:sz="4" w:space="0" w:color="auto"/>
              <w:bottom w:val="single" w:sz="4" w:space="0" w:color="auto"/>
            </w:tcBorders>
            <w:vAlign w:val="center"/>
          </w:tcPr>
          <w:p w14:paraId="109734D1" w14:textId="4A686960" w:rsidR="00BD69CD" w:rsidRPr="00BD415D" w:rsidRDefault="00BD69CD" w:rsidP="00BD69CD">
            <w:pPr>
              <w:widowControl w:val="0"/>
              <w:tabs>
                <w:tab w:val="clear" w:pos="2381"/>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21</w:t>
            </w:r>
          </w:p>
        </w:tc>
        <w:tc>
          <w:tcPr>
            <w:tcW w:w="1037" w:type="dxa"/>
            <w:tcBorders>
              <w:top w:val="single" w:sz="4" w:space="0" w:color="auto"/>
              <w:bottom w:val="single" w:sz="4" w:space="0" w:color="auto"/>
              <w:right w:val="single" w:sz="4" w:space="0" w:color="auto"/>
            </w:tcBorders>
            <w:shd w:val="clear" w:color="auto" w:fill="auto"/>
            <w:vAlign w:val="center"/>
          </w:tcPr>
          <w:p w14:paraId="13D1EB21" w14:textId="229F6251" w:rsidR="00BD69CD" w:rsidRPr="00BD415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415D">
              <w:rPr>
                <w:rFonts w:eastAsia="Calibri" w:cs="Times New Roman"/>
                <w:strike w:val="0"/>
                <w:sz w:val="24"/>
                <w:szCs w:val="24"/>
                <w:lang w:val="en-US" w:eastAsia="en-US"/>
              </w:rPr>
              <w:t>20</w:t>
            </w:r>
            <w:r w:rsidRPr="00BD415D">
              <w:rPr>
                <w:rFonts w:eastAsia="Calibri" w:cs="Times New Roman"/>
                <w:strike w:val="0"/>
                <w:sz w:val="24"/>
                <w:szCs w:val="24"/>
                <w:lang w:eastAsia="en-US"/>
              </w:rPr>
              <w:t>22</w:t>
            </w:r>
          </w:p>
        </w:tc>
      </w:tr>
      <w:tr w:rsidR="00F8559D" w:rsidRPr="00BD415D" w14:paraId="030515D0" w14:textId="77777777" w:rsidTr="00F8559D">
        <w:tc>
          <w:tcPr>
            <w:tcW w:w="482" w:type="dxa"/>
            <w:tcBorders>
              <w:top w:val="single" w:sz="4" w:space="0" w:color="auto"/>
              <w:left w:val="single" w:sz="4" w:space="0" w:color="auto"/>
              <w:bottom w:val="single" w:sz="4" w:space="0" w:color="auto"/>
            </w:tcBorders>
            <w:shd w:val="clear" w:color="auto" w:fill="auto"/>
          </w:tcPr>
          <w:p w14:paraId="6E225D3A" w14:textId="77777777" w:rsidR="00F8559D" w:rsidRPr="00BD415D"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1</w:t>
            </w:r>
          </w:p>
        </w:tc>
        <w:tc>
          <w:tcPr>
            <w:tcW w:w="3467" w:type="dxa"/>
            <w:tcBorders>
              <w:top w:val="single" w:sz="4" w:space="0" w:color="auto"/>
              <w:bottom w:val="single" w:sz="4" w:space="0" w:color="auto"/>
            </w:tcBorders>
            <w:shd w:val="clear" w:color="auto" w:fill="auto"/>
          </w:tcPr>
          <w:p w14:paraId="375F7747" w14:textId="459ACED1" w:rsidR="00F8559D" w:rsidRPr="00F8559D"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F8559D">
              <w:rPr>
                <w:strike w:val="0"/>
                <w:lang w:val="en-US"/>
              </w:rPr>
              <w:t>Seats for library users (reading rooms)</w:t>
            </w:r>
          </w:p>
        </w:tc>
        <w:tc>
          <w:tcPr>
            <w:tcW w:w="959" w:type="dxa"/>
            <w:tcBorders>
              <w:top w:val="single" w:sz="4" w:space="0" w:color="auto"/>
              <w:bottom w:val="single" w:sz="4" w:space="0" w:color="auto"/>
            </w:tcBorders>
            <w:vAlign w:val="center"/>
          </w:tcPr>
          <w:p w14:paraId="646FA659"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240</w:t>
            </w:r>
          </w:p>
        </w:tc>
        <w:tc>
          <w:tcPr>
            <w:tcW w:w="1048" w:type="dxa"/>
            <w:tcBorders>
              <w:top w:val="single" w:sz="4" w:space="0" w:color="auto"/>
              <w:bottom w:val="single" w:sz="4" w:space="0" w:color="auto"/>
              <w:right w:val="single" w:sz="4" w:space="0" w:color="auto"/>
            </w:tcBorders>
            <w:shd w:val="clear" w:color="auto" w:fill="auto"/>
            <w:vAlign w:val="center"/>
          </w:tcPr>
          <w:p w14:paraId="2A4D9015"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180</w:t>
            </w:r>
          </w:p>
        </w:tc>
        <w:tc>
          <w:tcPr>
            <w:tcW w:w="1031" w:type="dxa"/>
            <w:tcBorders>
              <w:top w:val="single" w:sz="4" w:space="0" w:color="auto"/>
              <w:bottom w:val="single" w:sz="4" w:space="0" w:color="auto"/>
              <w:right w:val="single" w:sz="4" w:space="0" w:color="auto"/>
            </w:tcBorders>
            <w:shd w:val="clear" w:color="auto" w:fill="auto"/>
            <w:vAlign w:val="center"/>
          </w:tcPr>
          <w:p w14:paraId="7C9D30BE"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180</w:t>
            </w:r>
          </w:p>
        </w:tc>
        <w:tc>
          <w:tcPr>
            <w:tcW w:w="1037" w:type="dxa"/>
            <w:tcBorders>
              <w:top w:val="single" w:sz="4" w:space="0" w:color="auto"/>
              <w:bottom w:val="single" w:sz="4" w:space="0" w:color="auto"/>
            </w:tcBorders>
            <w:vAlign w:val="center"/>
          </w:tcPr>
          <w:p w14:paraId="3563F54A"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155</w:t>
            </w:r>
          </w:p>
        </w:tc>
        <w:tc>
          <w:tcPr>
            <w:tcW w:w="1037" w:type="dxa"/>
            <w:tcBorders>
              <w:top w:val="single" w:sz="4" w:space="0" w:color="auto"/>
              <w:bottom w:val="single" w:sz="4" w:space="0" w:color="auto"/>
              <w:right w:val="single" w:sz="4" w:space="0" w:color="auto"/>
            </w:tcBorders>
            <w:shd w:val="clear" w:color="auto" w:fill="auto"/>
            <w:vAlign w:val="center"/>
          </w:tcPr>
          <w:p w14:paraId="56C5F2EB"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415D">
              <w:rPr>
                <w:rFonts w:eastAsia="Calibri" w:cs="Times New Roman"/>
                <w:strike w:val="0"/>
                <w:sz w:val="24"/>
                <w:szCs w:val="24"/>
                <w:lang w:eastAsia="en-US"/>
              </w:rPr>
              <w:t>155</w:t>
            </w:r>
          </w:p>
        </w:tc>
      </w:tr>
      <w:tr w:rsidR="00F8559D" w:rsidRPr="00BD415D" w14:paraId="525C1B34" w14:textId="77777777" w:rsidTr="00F8559D">
        <w:tc>
          <w:tcPr>
            <w:tcW w:w="482" w:type="dxa"/>
            <w:tcBorders>
              <w:top w:val="single" w:sz="4" w:space="0" w:color="auto"/>
              <w:left w:val="single" w:sz="4" w:space="0" w:color="auto"/>
              <w:bottom w:val="single" w:sz="4" w:space="0" w:color="auto"/>
            </w:tcBorders>
          </w:tcPr>
          <w:p w14:paraId="75228A60" w14:textId="77777777" w:rsidR="00F8559D" w:rsidRPr="00BD415D"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2</w:t>
            </w:r>
          </w:p>
        </w:tc>
        <w:tc>
          <w:tcPr>
            <w:tcW w:w="3467" w:type="dxa"/>
            <w:tcBorders>
              <w:top w:val="single" w:sz="4" w:space="0" w:color="auto"/>
              <w:bottom w:val="single" w:sz="4" w:space="0" w:color="auto"/>
            </w:tcBorders>
          </w:tcPr>
          <w:p w14:paraId="49237F76" w14:textId="2CDA5B20" w:rsidR="00F8559D" w:rsidRPr="00F8559D"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F8559D">
              <w:rPr>
                <w:strike w:val="0"/>
              </w:rPr>
              <w:t>Registered</w:t>
            </w:r>
            <w:proofErr w:type="spellEnd"/>
            <w:r w:rsidRPr="00F8559D">
              <w:rPr>
                <w:strike w:val="0"/>
              </w:rPr>
              <w:t xml:space="preserve"> </w:t>
            </w:r>
            <w:proofErr w:type="spellStart"/>
            <w:r w:rsidRPr="00F8559D">
              <w:rPr>
                <w:strike w:val="0"/>
              </w:rPr>
              <w:t>library</w:t>
            </w:r>
            <w:proofErr w:type="spellEnd"/>
            <w:r w:rsidRPr="00F8559D">
              <w:rPr>
                <w:strike w:val="0"/>
              </w:rPr>
              <w:t xml:space="preserve"> </w:t>
            </w:r>
            <w:proofErr w:type="spellStart"/>
            <w:r w:rsidRPr="00F8559D">
              <w:rPr>
                <w:strike w:val="0"/>
              </w:rPr>
              <w:t>users</w:t>
            </w:r>
            <w:proofErr w:type="spellEnd"/>
          </w:p>
        </w:tc>
        <w:tc>
          <w:tcPr>
            <w:tcW w:w="959" w:type="dxa"/>
            <w:tcBorders>
              <w:top w:val="single" w:sz="4" w:space="0" w:color="auto"/>
              <w:bottom w:val="single" w:sz="4" w:space="0" w:color="auto"/>
            </w:tcBorders>
            <w:vAlign w:val="center"/>
          </w:tcPr>
          <w:p w14:paraId="71DDA2B6"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9087</w:t>
            </w:r>
          </w:p>
        </w:tc>
        <w:tc>
          <w:tcPr>
            <w:tcW w:w="1048" w:type="dxa"/>
            <w:tcBorders>
              <w:top w:val="single" w:sz="4" w:space="0" w:color="auto"/>
              <w:bottom w:val="single" w:sz="4" w:space="0" w:color="auto"/>
              <w:right w:val="single" w:sz="4" w:space="0" w:color="auto"/>
            </w:tcBorders>
            <w:vAlign w:val="center"/>
          </w:tcPr>
          <w:p w14:paraId="5EB81FF1"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9479</w:t>
            </w:r>
          </w:p>
        </w:tc>
        <w:tc>
          <w:tcPr>
            <w:tcW w:w="1031" w:type="dxa"/>
            <w:tcBorders>
              <w:top w:val="single" w:sz="4" w:space="0" w:color="auto"/>
              <w:bottom w:val="single" w:sz="4" w:space="0" w:color="auto"/>
              <w:right w:val="single" w:sz="4" w:space="0" w:color="auto"/>
            </w:tcBorders>
            <w:vAlign w:val="center"/>
          </w:tcPr>
          <w:p w14:paraId="58AE5C42"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7221</w:t>
            </w:r>
          </w:p>
        </w:tc>
        <w:tc>
          <w:tcPr>
            <w:tcW w:w="1037" w:type="dxa"/>
            <w:tcBorders>
              <w:top w:val="single" w:sz="4" w:space="0" w:color="auto"/>
              <w:bottom w:val="single" w:sz="4" w:space="0" w:color="auto"/>
            </w:tcBorders>
            <w:vAlign w:val="center"/>
          </w:tcPr>
          <w:p w14:paraId="3416258C"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7360</w:t>
            </w:r>
          </w:p>
        </w:tc>
        <w:tc>
          <w:tcPr>
            <w:tcW w:w="1037" w:type="dxa"/>
            <w:tcBorders>
              <w:top w:val="single" w:sz="4" w:space="0" w:color="auto"/>
              <w:bottom w:val="single" w:sz="4" w:space="0" w:color="auto"/>
              <w:right w:val="single" w:sz="4" w:space="0" w:color="auto"/>
            </w:tcBorders>
            <w:vAlign w:val="center"/>
          </w:tcPr>
          <w:p w14:paraId="50AB2FF8"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2224</w:t>
            </w:r>
          </w:p>
        </w:tc>
      </w:tr>
      <w:tr w:rsidR="00F8559D" w:rsidRPr="00BD415D" w14:paraId="44150336" w14:textId="77777777" w:rsidTr="00F8559D">
        <w:tc>
          <w:tcPr>
            <w:tcW w:w="482" w:type="dxa"/>
            <w:tcBorders>
              <w:top w:val="single" w:sz="4" w:space="0" w:color="auto"/>
              <w:left w:val="single" w:sz="4" w:space="0" w:color="auto"/>
              <w:bottom w:val="single" w:sz="4" w:space="0" w:color="auto"/>
            </w:tcBorders>
          </w:tcPr>
          <w:p w14:paraId="328C7920" w14:textId="77777777" w:rsidR="00F8559D" w:rsidRPr="00BD415D"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415D">
              <w:rPr>
                <w:rFonts w:eastAsia="Calibri" w:cs="Times New Roman"/>
                <w:strike w:val="0"/>
                <w:sz w:val="24"/>
                <w:szCs w:val="24"/>
                <w:lang w:val="en-US" w:eastAsia="en-US"/>
              </w:rPr>
              <w:t>3</w:t>
            </w:r>
          </w:p>
        </w:tc>
        <w:tc>
          <w:tcPr>
            <w:tcW w:w="3467" w:type="dxa"/>
            <w:tcBorders>
              <w:top w:val="single" w:sz="4" w:space="0" w:color="auto"/>
              <w:bottom w:val="single" w:sz="4" w:space="0" w:color="auto"/>
            </w:tcBorders>
          </w:tcPr>
          <w:p w14:paraId="520F954B" w14:textId="5D44D1D4" w:rsidR="00F8559D" w:rsidRPr="00F8559D" w:rsidRDefault="00F8559D" w:rsidP="00F8559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F8559D">
              <w:rPr>
                <w:strike w:val="0"/>
              </w:rPr>
              <w:t xml:space="preserve">Number </w:t>
            </w:r>
            <w:proofErr w:type="spellStart"/>
            <w:r w:rsidRPr="00F8559D">
              <w:rPr>
                <w:strike w:val="0"/>
              </w:rPr>
              <w:t>of</w:t>
            </w:r>
            <w:proofErr w:type="spellEnd"/>
            <w:r w:rsidRPr="00F8559D">
              <w:rPr>
                <w:strike w:val="0"/>
              </w:rPr>
              <w:t xml:space="preserve"> </w:t>
            </w:r>
            <w:proofErr w:type="spellStart"/>
            <w:r w:rsidRPr="00F8559D">
              <w:rPr>
                <w:strike w:val="0"/>
              </w:rPr>
              <w:t>visits</w:t>
            </w:r>
            <w:proofErr w:type="spellEnd"/>
          </w:p>
        </w:tc>
        <w:tc>
          <w:tcPr>
            <w:tcW w:w="959" w:type="dxa"/>
            <w:tcBorders>
              <w:top w:val="single" w:sz="4" w:space="0" w:color="auto"/>
              <w:bottom w:val="single" w:sz="4" w:space="0" w:color="auto"/>
            </w:tcBorders>
            <w:vAlign w:val="center"/>
          </w:tcPr>
          <w:p w14:paraId="3ADF41D4"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24042</w:t>
            </w:r>
          </w:p>
        </w:tc>
        <w:tc>
          <w:tcPr>
            <w:tcW w:w="1048" w:type="dxa"/>
            <w:tcBorders>
              <w:top w:val="single" w:sz="4" w:space="0" w:color="auto"/>
              <w:bottom w:val="single" w:sz="4" w:space="0" w:color="auto"/>
              <w:right w:val="single" w:sz="4" w:space="0" w:color="auto"/>
            </w:tcBorders>
            <w:vAlign w:val="center"/>
          </w:tcPr>
          <w:p w14:paraId="21ED24DB"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29220</w:t>
            </w:r>
          </w:p>
        </w:tc>
        <w:tc>
          <w:tcPr>
            <w:tcW w:w="1031" w:type="dxa"/>
            <w:tcBorders>
              <w:top w:val="single" w:sz="4" w:space="0" w:color="auto"/>
              <w:bottom w:val="single" w:sz="4" w:space="0" w:color="auto"/>
              <w:right w:val="single" w:sz="4" w:space="0" w:color="auto"/>
            </w:tcBorders>
            <w:vAlign w:val="center"/>
          </w:tcPr>
          <w:p w14:paraId="21AB99F0"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18926</w:t>
            </w:r>
          </w:p>
        </w:tc>
        <w:tc>
          <w:tcPr>
            <w:tcW w:w="1037" w:type="dxa"/>
            <w:tcBorders>
              <w:top w:val="single" w:sz="4" w:space="0" w:color="auto"/>
              <w:bottom w:val="single" w:sz="4" w:space="0" w:color="auto"/>
            </w:tcBorders>
            <w:vAlign w:val="center"/>
          </w:tcPr>
          <w:p w14:paraId="4F3D3E64"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24850</w:t>
            </w:r>
          </w:p>
        </w:tc>
        <w:tc>
          <w:tcPr>
            <w:tcW w:w="1037" w:type="dxa"/>
            <w:tcBorders>
              <w:top w:val="single" w:sz="4" w:space="0" w:color="auto"/>
              <w:bottom w:val="single" w:sz="4" w:space="0" w:color="auto"/>
              <w:right w:val="single" w:sz="4" w:space="0" w:color="auto"/>
            </w:tcBorders>
            <w:vAlign w:val="center"/>
          </w:tcPr>
          <w:p w14:paraId="7B8F50A0" w14:textId="77777777" w:rsidR="00F8559D" w:rsidRPr="00BD415D" w:rsidRDefault="00F8559D" w:rsidP="00F8559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415D">
              <w:rPr>
                <w:rFonts w:eastAsia="Calibri" w:cs="Times New Roman"/>
                <w:strike w:val="0"/>
                <w:sz w:val="24"/>
                <w:szCs w:val="24"/>
                <w:lang w:eastAsia="en-US"/>
              </w:rPr>
              <w:t>7469</w:t>
            </w:r>
          </w:p>
        </w:tc>
      </w:tr>
      <w:bookmarkEnd w:id="14"/>
    </w:tbl>
    <w:p w14:paraId="7528F678" w14:textId="77777777" w:rsidR="00BD69CD" w:rsidRPr="00BD415D" w:rsidRDefault="00BD69CD" w:rsidP="00BD69CD">
      <w:pPr>
        <w:widowControl w:val="0"/>
        <w:tabs>
          <w:tab w:val="clear" w:pos="2381"/>
          <w:tab w:val="left" w:pos="851"/>
          <w:tab w:val="left" w:pos="1276"/>
        </w:tabs>
        <w:autoSpaceDE/>
        <w:autoSpaceDN/>
        <w:adjustRightInd/>
        <w:ind w:left="426" w:right="0" w:firstLine="0"/>
        <w:rPr>
          <w:rFonts w:eastAsia="Calibri" w:cs="Times New Roman"/>
          <w:i/>
          <w:strike w:val="0"/>
          <w:sz w:val="24"/>
          <w:szCs w:val="24"/>
          <w:u w:val="single"/>
          <w:lang w:eastAsia="en-US"/>
        </w:rPr>
      </w:pPr>
    </w:p>
    <w:p w14:paraId="3F846137" w14:textId="0E222D1C" w:rsidR="00BD69CD" w:rsidRPr="00353BF0" w:rsidRDefault="00F8559D" w:rsidP="00BD69CD">
      <w:pPr>
        <w:widowControl w:val="0"/>
        <w:tabs>
          <w:tab w:val="clear" w:pos="2381"/>
          <w:tab w:val="left" w:pos="993"/>
        </w:tabs>
        <w:autoSpaceDE/>
        <w:autoSpaceDN/>
        <w:adjustRightInd/>
        <w:ind w:left="567" w:right="0" w:firstLine="0"/>
        <w:rPr>
          <w:rFonts w:cs="Times New Roman"/>
          <w:i/>
          <w:strike w:val="0"/>
          <w:sz w:val="24"/>
          <w:szCs w:val="24"/>
          <w:lang w:val="en-US" w:eastAsia="en-US"/>
        </w:rPr>
      </w:pPr>
      <w:bookmarkStart w:id="15" w:name="_Hlk104721118"/>
      <w:r w:rsidRPr="00353BF0">
        <w:rPr>
          <w:rFonts w:eastAsia="Calibri" w:cs="Times New Roman"/>
          <w:i/>
          <w:strike w:val="0"/>
          <w:sz w:val="24"/>
          <w:szCs w:val="24"/>
          <w:lang w:val="en-US" w:eastAsia="en-US"/>
        </w:rPr>
        <w:t>Table 3.2 Access to information and technical resources</w:t>
      </w: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BD69CD" w:rsidRPr="00353BF0" w14:paraId="49846245" w14:textId="77777777" w:rsidTr="00EC5B26">
        <w:trPr>
          <w:trHeight w:hRule="exact" w:val="336"/>
        </w:trPr>
        <w:tc>
          <w:tcPr>
            <w:tcW w:w="709" w:type="dxa"/>
            <w:vMerge w:val="restart"/>
            <w:tcBorders>
              <w:top w:val="single" w:sz="5" w:space="0" w:color="000000"/>
              <w:left w:val="single" w:sz="5" w:space="0" w:color="000000"/>
              <w:right w:val="single" w:sz="5" w:space="0" w:color="000000"/>
            </w:tcBorders>
          </w:tcPr>
          <w:p w14:paraId="54924C20" w14:textId="77777777" w:rsidR="00BD69CD" w:rsidRPr="00353BF0" w:rsidRDefault="00BD69CD" w:rsidP="00BD69CD">
            <w:pPr>
              <w:tabs>
                <w:tab w:val="clear" w:pos="2381"/>
              </w:tabs>
              <w:autoSpaceDE/>
              <w:autoSpaceDN/>
              <w:adjustRightInd/>
              <w:ind w:left="0" w:right="0" w:firstLine="0"/>
              <w:rPr>
                <w:rFonts w:cs="Times New Roman"/>
                <w:bCs/>
                <w:strike w:val="0"/>
                <w:sz w:val="24"/>
                <w:szCs w:val="24"/>
              </w:rPr>
            </w:pPr>
          </w:p>
          <w:p w14:paraId="0B7F5CF7" w14:textId="77777777" w:rsidR="00BD69CD" w:rsidRPr="00353BF0" w:rsidRDefault="00BD69CD" w:rsidP="00BD69CD">
            <w:pPr>
              <w:tabs>
                <w:tab w:val="clear" w:pos="2381"/>
              </w:tabs>
              <w:autoSpaceDE/>
              <w:autoSpaceDN/>
              <w:adjustRightInd/>
              <w:ind w:left="169" w:right="0" w:firstLine="0"/>
              <w:rPr>
                <w:rFonts w:cs="Times New Roman"/>
                <w:strike w:val="0"/>
                <w:sz w:val="24"/>
                <w:szCs w:val="24"/>
              </w:rPr>
            </w:pPr>
            <w:r w:rsidRPr="00353BF0">
              <w:rPr>
                <w:rFonts w:cs="Times New Roman"/>
                <w:bCs/>
                <w:strike w:val="0"/>
                <w:sz w:val="24"/>
                <w:szCs w:val="24"/>
              </w:rPr>
              <w:t>№</w:t>
            </w:r>
          </w:p>
        </w:tc>
        <w:tc>
          <w:tcPr>
            <w:tcW w:w="3212" w:type="dxa"/>
            <w:vMerge w:val="restart"/>
            <w:tcBorders>
              <w:top w:val="single" w:sz="5" w:space="0" w:color="000000"/>
              <w:left w:val="single" w:sz="5" w:space="0" w:color="000000"/>
              <w:right w:val="single" w:sz="5" w:space="0" w:color="000000"/>
            </w:tcBorders>
          </w:tcPr>
          <w:p w14:paraId="301E3471" w14:textId="1990DF89" w:rsidR="00BD69CD" w:rsidRPr="00353BF0" w:rsidRDefault="00F8559D" w:rsidP="00BD69CD">
            <w:pPr>
              <w:tabs>
                <w:tab w:val="clear" w:pos="2381"/>
              </w:tabs>
              <w:autoSpaceDE/>
              <w:autoSpaceDN/>
              <w:adjustRightInd/>
              <w:ind w:left="428" w:right="422" w:firstLine="185"/>
              <w:rPr>
                <w:rFonts w:cs="Times New Roman"/>
                <w:strike w:val="0"/>
                <w:sz w:val="24"/>
                <w:szCs w:val="24"/>
              </w:rPr>
            </w:pPr>
            <w:r w:rsidRPr="00353BF0">
              <w:rPr>
                <w:rFonts w:eastAsia="Calibri" w:cs="Times New Roman"/>
                <w:strike w:val="0"/>
                <w:sz w:val="24"/>
                <w:szCs w:val="24"/>
              </w:rPr>
              <w:t>Information and technical resources</w:t>
            </w:r>
          </w:p>
        </w:tc>
        <w:tc>
          <w:tcPr>
            <w:tcW w:w="2127" w:type="dxa"/>
            <w:gridSpan w:val="2"/>
            <w:tcBorders>
              <w:top w:val="single" w:sz="5" w:space="0" w:color="000000"/>
              <w:left w:val="single" w:sz="5" w:space="0" w:color="000000"/>
              <w:bottom w:val="single" w:sz="5" w:space="0" w:color="000000"/>
              <w:right w:val="single" w:sz="5" w:space="0" w:color="000000"/>
            </w:tcBorders>
          </w:tcPr>
          <w:p w14:paraId="11CE9C2F" w14:textId="2F222ADE" w:rsidR="00BD69CD" w:rsidRPr="00353BF0" w:rsidRDefault="00F8559D" w:rsidP="00BD69CD">
            <w:pPr>
              <w:tabs>
                <w:tab w:val="clear" w:pos="2381"/>
              </w:tabs>
              <w:autoSpaceDE/>
              <w:autoSpaceDN/>
              <w:adjustRightInd/>
              <w:ind w:left="2" w:right="0" w:firstLine="0"/>
              <w:jc w:val="center"/>
              <w:rPr>
                <w:rFonts w:cs="Times New Roman"/>
                <w:strike w:val="0"/>
                <w:sz w:val="24"/>
                <w:szCs w:val="24"/>
              </w:rPr>
            </w:pPr>
            <w:proofErr w:type="spellStart"/>
            <w:r w:rsidRPr="00353BF0">
              <w:rPr>
                <w:rFonts w:eastAsia="Calibri" w:cs="Times New Roman"/>
                <w:strike w:val="0"/>
                <w:sz w:val="24"/>
                <w:szCs w:val="24"/>
              </w:rPr>
              <w:t>Доступ</w:t>
            </w:r>
            <w:proofErr w:type="spellEnd"/>
          </w:p>
        </w:tc>
        <w:tc>
          <w:tcPr>
            <w:tcW w:w="3592" w:type="dxa"/>
            <w:gridSpan w:val="2"/>
            <w:tcBorders>
              <w:top w:val="single" w:sz="5" w:space="0" w:color="000000"/>
              <w:left w:val="single" w:sz="5" w:space="0" w:color="000000"/>
              <w:bottom w:val="single" w:sz="5" w:space="0" w:color="000000"/>
              <w:right w:val="single" w:sz="5" w:space="0" w:color="000000"/>
            </w:tcBorders>
          </w:tcPr>
          <w:p w14:paraId="3E4A7557" w14:textId="23BCBA56" w:rsidR="00BD69CD" w:rsidRPr="00353BF0" w:rsidRDefault="001A2E8D" w:rsidP="00BD69CD">
            <w:pPr>
              <w:tabs>
                <w:tab w:val="clear" w:pos="2381"/>
              </w:tabs>
              <w:autoSpaceDE/>
              <w:autoSpaceDN/>
              <w:adjustRightInd/>
              <w:ind w:left="48" w:right="0" w:firstLine="0"/>
              <w:jc w:val="center"/>
              <w:rPr>
                <w:rFonts w:cs="Times New Roman"/>
                <w:strike w:val="0"/>
                <w:sz w:val="24"/>
                <w:szCs w:val="24"/>
              </w:rPr>
            </w:pPr>
            <w:r w:rsidRPr="00353BF0">
              <w:rPr>
                <w:rFonts w:eastAsia="Calibri" w:cs="Times New Roman"/>
                <w:strike w:val="0"/>
                <w:sz w:val="24"/>
                <w:szCs w:val="24"/>
              </w:rPr>
              <w:t>Freedom of access</w:t>
            </w:r>
          </w:p>
        </w:tc>
      </w:tr>
      <w:tr w:rsidR="00BD69CD" w:rsidRPr="00353BF0" w14:paraId="2897BC15" w14:textId="77777777" w:rsidTr="00EC5B26">
        <w:trPr>
          <w:trHeight w:hRule="exact" w:val="609"/>
        </w:trPr>
        <w:tc>
          <w:tcPr>
            <w:tcW w:w="709" w:type="dxa"/>
            <w:vMerge/>
            <w:tcBorders>
              <w:left w:val="single" w:sz="5" w:space="0" w:color="000000"/>
              <w:bottom w:val="single" w:sz="18" w:space="0" w:color="000000"/>
              <w:right w:val="single" w:sz="5" w:space="0" w:color="000000"/>
            </w:tcBorders>
          </w:tcPr>
          <w:p w14:paraId="76BADED5"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3212" w:type="dxa"/>
            <w:vMerge/>
            <w:tcBorders>
              <w:left w:val="single" w:sz="5" w:space="0" w:color="000000"/>
              <w:bottom w:val="single" w:sz="18" w:space="0" w:color="000000"/>
              <w:right w:val="single" w:sz="5" w:space="0" w:color="000000"/>
            </w:tcBorders>
          </w:tcPr>
          <w:p w14:paraId="7A03958D"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1138" w:type="dxa"/>
            <w:tcBorders>
              <w:top w:val="single" w:sz="5" w:space="0" w:color="000000"/>
              <w:left w:val="single" w:sz="5" w:space="0" w:color="000000"/>
              <w:bottom w:val="single" w:sz="18" w:space="0" w:color="000000"/>
              <w:right w:val="single" w:sz="5" w:space="0" w:color="000000"/>
            </w:tcBorders>
          </w:tcPr>
          <w:p w14:paraId="768D2BF2" w14:textId="3663736D" w:rsidR="00BD69CD" w:rsidRPr="00353BF0" w:rsidRDefault="00F8559D" w:rsidP="00BD69CD">
            <w:pPr>
              <w:tabs>
                <w:tab w:val="clear" w:pos="2381"/>
              </w:tabs>
              <w:autoSpaceDE/>
              <w:autoSpaceDN/>
              <w:adjustRightInd/>
              <w:ind w:left="329" w:right="0" w:firstLine="0"/>
              <w:rPr>
                <w:rFonts w:cs="Times New Roman"/>
                <w:strike w:val="0"/>
                <w:sz w:val="22"/>
                <w:szCs w:val="22"/>
              </w:rPr>
            </w:pPr>
            <w:r w:rsidRPr="00353BF0">
              <w:rPr>
                <w:rFonts w:eastAsia="Calibri" w:cs="Times New Roman"/>
                <w:strike w:val="0"/>
                <w:spacing w:val="1"/>
                <w:sz w:val="22"/>
                <w:szCs w:val="22"/>
              </w:rPr>
              <w:t>Yes</w:t>
            </w:r>
          </w:p>
        </w:tc>
        <w:tc>
          <w:tcPr>
            <w:tcW w:w="989" w:type="dxa"/>
            <w:tcBorders>
              <w:top w:val="single" w:sz="5" w:space="0" w:color="000000"/>
              <w:left w:val="single" w:sz="5" w:space="0" w:color="000000"/>
              <w:bottom w:val="single" w:sz="18" w:space="0" w:color="000000"/>
              <w:right w:val="single" w:sz="5" w:space="0" w:color="000000"/>
            </w:tcBorders>
          </w:tcPr>
          <w:p w14:paraId="20DBC825" w14:textId="696155CA" w:rsidR="00BD69CD" w:rsidRPr="00353BF0" w:rsidRDefault="00F8559D" w:rsidP="00BD69CD">
            <w:pPr>
              <w:tabs>
                <w:tab w:val="clear" w:pos="2381"/>
              </w:tabs>
              <w:autoSpaceDE/>
              <w:autoSpaceDN/>
              <w:adjustRightInd/>
              <w:ind w:left="299" w:right="0" w:firstLine="0"/>
              <w:rPr>
                <w:rFonts w:cs="Times New Roman"/>
                <w:strike w:val="0"/>
                <w:sz w:val="22"/>
                <w:szCs w:val="22"/>
              </w:rPr>
            </w:pPr>
            <w:r w:rsidRPr="00353BF0">
              <w:rPr>
                <w:rFonts w:eastAsia="Calibri" w:cs="Times New Roman"/>
                <w:strike w:val="0"/>
                <w:sz w:val="22"/>
                <w:szCs w:val="22"/>
              </w:rPr>
              <w:t>No</w:t>
            </w:r>
          </w:p>
        </w:tc>
        <w:tc>
          <w:tcPr>
            <w:tcW w:w="1704" w:type="dxa"/>
            <w:tcBorders>
              <w:top w:val="single" w:sz="5" w:space="0" w:color="000000"/>
              <w:left w:val="single" w:sz="5" w:space="0" w:color="000000"/>
              <w:bottom w:val="single" w:sz="18" w:space="0" w:color="000000"/>
              <w:right w:val="single" w:sz="5" w:space="0" w:color="000000"/>
            </w:tcBorders>
          </w:tcPr>
          <w:p w14:paraId="2A99F634" w14:textId="4EBD4462" w:rsidR="00BD69CD" w:rsidRPr="00353BF0" w:rsidRDefault="001A2E8D" w:rsidP="00BD69CD">
            <w:pPr>
              <w:tabs>
                <w:tab w:val="clear" w:pos="2381"/>
              </w:tabs>
              <w:autoSpaceDE/>
              <w:autoSpaceDN/>
              <w:adjustRightInd/>
              <w:ind w:left="274" w:right="0" w:firstLine="0"/>
              <w:rPr>
                <w:rFonts w:cs="Times New Roman"/>
                <w:strike w:val="0"/>
                <w:sz w:val="22"/>
                <w:szCs w:val="22"/>
              </w:rPr>
            </w:pPr>
            <w:r w:rsidRPr="00353BF0">
              <w:rPr>
                <w:rFonts w:eastAsia="Calibri" w:cs="Times New Roman"/>
                <w:strike w:val="0"/>
                <w:sz w:val="22"/>
                <w:szCs w:val="22"/>
              </w:rPr>
              <w:t>Free</w:t>
            </w:r>
          </w:p>
        </w:tc>
        <w:tc>
          <w:tcPr>
            <w:tcW w:w="1888" w:type="dxa"/>
            <w:tcBorders>
              <w:top w:val="single" w:sz="5" w:space="0" w:color="000000"/>
              <w:left w:val="single" w:sz="5" w:space="0" w:color="000000"/>
              <w:bottom w:val="single" w:sz="18" w:space="0" w:color="000000"/>
              <w:right w:val="single" w:sz="5" w:space="0" w:color="000000"/>
            </w:tcBorders>
          </w:tcPr>
          <w:p w14:paraId="6F86FCA8" w14:textId="5910C99B" w:rsidR="00BD69CD" w:rsidRPr="00353BF0" w:rsidRDefault="001A2E8D" w:rsidP="00BD69CD">
            <w:pPr>
              <w:tabs>
                <w:tab w:val="clear" w:pos="2381"/>
              </w:tabs>
              <w:autoSpaceDE/>
              <w:autoSpaceDN/>
              <w:adjustRightInd/>
              <w:ind w:left="45" w:right="142" w:firstLine="0"/>
              <w:jc w:val="center"/>
              <w:rPr>
                <w:rFonts w:cs="Times New Roman"/>
                <w:strike w:val="0"/>
                <w:sz w:val="22"/>
                <w:szCs w:val="22"/>
              </w:rPr>
            </w:pPr>
            <w:r w:rsidRPr="00353BF0">
              <w:rPr>
                <w:rFonts w:eastAsia="Calibri" w:cs="Times New Roman"/>
                <w:strike w:val="0"/>
                <w:sz w:val="22"/>
                <w:szCs w:val="22"/>
              </w:rPr>
              <w:t>At certain hours</w:t>
            </w:r>
          </w:p>
        </w:tc>
      </w:tr>
      <w:tr w:rsidR="00BD69CD" w:rsidRPr="00353BF0" w14:paraId="76F0E0B2" w14:textId="77777777" w:rsidTr="00EC5B26">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60173FA1" w14:textId="361F14D6" w:rsidR="00BD69CD" w:rsidRPr="00353BF0" w:rsidRDefault="001A2E8D" w:rsidP="00BD69CD">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Teachers' access to:</w:t>
            </w:r>
          </w:p>
        </w:tc>
      </w:tr>
      <w:tr w:rsidR="001A2E8D" w:rsidRPr="00353BF0" w14:paraId="0826E9BF" w14:textId="77777777"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14:paraId="11E90B5F"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3465F4FC" w14:textId="4228BCDE" w:rsidR="001A2E8D" w:rsidRPr="00353BF0" w:rsidRDefault="001A2E8D" w:rsidP="001A2E8D">
            <w:pPr>
              <w:tabs>
                <w:tab w:val="clear" w:pos="2381"/>
              </w:tabs>
              <w:autoSpaceDE/>
              <w:autoSpaceDN/>
              <w:adjustRightInd/>
              <w:ind w:left="104" w:right="0" w:firstLine="0"/>
              <w:rPr>
                <w:rFonts w:cs="Times New Roman"/>
                <w:strike w:val="0"/>
                <w:sz w:val="24"/>
                <w:szCs w:val="24"/>
              </w:rPr>
            </w:pPr>
            <w:r w:rsidRPr="00353BF0">
              <w:rPr>
                <w:strike w:val="0"/>
              </w:rPr>
              <w:t>computers</w:t>
            </w:r>
          </w:p>
        </w:tc>
        <w:tc>
          <w:tcPr>
            <w:tcW w:w="1138" w:type="dxa"/>
            <w:tcBorders>
              <w:top w:val="single" w:sz="18" w:space="0" w:color="000000"/>
              <w:left w:val="single" w:sz="5" w:space="0" w:color="000000"/>
              <w:bottom w:val="single" w:sz="5" w:space="0" w:color="000000"/>
              <w:right w:val="single" w:sz="5" w:space="0" w:color="000000"/>
            </w:tcBorders>
          </w:tcPr>
          <w:p w14:paraId="4674273C"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w:t>
            </w:r>
          </w:p>
        </w:tc>
        <w:tc>
          <w:tcPr>
            <w:tcW w:w="989" w:type="dxa"/>
            <w:tcBorders>
              <w:top w:val="single" w:sz="18" w:space="0" w:color="000000"/>
              <w:left w:val="single" w:sz="5" w:space="0" w:color="000000"/>
              <w:bottom w:val="single" w:sz="5" w:space="0" w:color="000000"/>
              <w:right w:val="single" w:sz="5" w:space="0" w:color="000000"/>
            </w:tcBorders>
          </w:tcPr>
          <w:p w14:paraId="711211C5"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5D409EC3"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131783C5"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1A2E8D" w:rsidRPr="00353BF0" w14:paraId="59D353EE" w14:textId="77777777" w:rsidTr="00EC5B26">
        <w:trPr>
          <w:trHeight w:hRule="exact" w:val="302"/>
        </w:trPr>
        <w:tc>
          <w:tcPr>
            <w:tcW w:w="709" w:type="dxa"/>
            <w:tcBorders>
              <w:top w:val="single" w:sz="5" w:space="0" w:color="000000"/>
              <w:left w:val="single" w:sz="5" w:space="0" w:color="000000"/>
              <w:bottom w:val="single" w:sz="5" w:space="0" w:color="000000"/>
              <w:right w:val="single" w:sz="5" w:space="0" w:color="000000"/>
            </w:tcBorders>
          </w:tcPr>
          <w:p w14:paraId="57E1FB4F"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1372E503" w14:textId="1EAE5178" w:rsidR="001A2E8D" w:rsidRPr="00353BF0" w:rsidRDefault="001A2E8D" w:rsidP="001A2E8D">
            <w:pPr>
              <w:tabs>
                <w:tab w:val="clear" w:pos="2381"/>
              </w:tabs>
              <w:autoSpaceDE/>
              <w:autoSpaceDN/>
              <w:adjustRightInd/>
              <w:ind w:left="104" w:right="0" w:firstLine="0"/>
              <w:rPr>
                <w:rFonts w:cs="Times New Roman"/>
                <w:strike w:val="0"/>
                <w:sz w:val="24"/>
                <w:szCs w:val="24"/>
              </w:rPr>
            </w:pPr>
            <w:r w:rsidRPr="00353BF0">
              <w:rPr>
                <w:strike w:val="0"/>
              </w:rPr>
              <w:t>on the Internet</w:t>
            </w:r>
          </w:p>
        </w:tc>
        <w:tc>
          <w:tcPr>
            <w:tcW w:w="1138" w:type="dxa"/>
            <w:tcBorders>
              <w:top w:val="single" w:sz="5" w:space="0" w:color="000000"/>
              <w:left w:val="single" w:sz="5" w:space="0" w:color="000000"/>
              <w:bottom w:val="single" w:sz="5" w:space="0" w:color="000000"/>
              <w:right w:val="single" w:sz="5" w:space="0" w:color="000000"/>
            </w:tcBorders>
          </w:tcPr>
          <w:p w14:paraId="39C8595D"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w:t>
            </w:r>
          </w:p>
        </w:tc>
        <w:tc>
          <w:tcPr>
            <w:tcW w:w="989" w:type="dxa"/>
            <w:tcBorders>
              <w:top w:val="single" w:sz="5" w:space="0" w:color="000000"/>
              <w:left w:val="single" w:sz="5" w:space="0" w:color="000000"/>
              <w:bottom w:val="single" w:sz="5" w:space="0" w:color="000000"/>
              <w:right w:val="single" w:sz="5" w:space="0" w:color="000000"/>
            </w:tcBorders>
          </w:tcPr>
          <w:p w14:paraId="5619243E"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1D90481A"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432ABE4C"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1A2E8D" w:rsidRPr="00353BF0" w14:paraId="7FF3C336" w14:textId="77777777" w:rsidTr="00EC5B26">
        <w:trPr>
          <w:trHeight w:hRule="exact" w:val="883"/>
        </w:trPr>
        <w:tc>
          <w:tcPr>
            <w:tcW w:w="709" w:type="dxa"/>
            <w:tcBorders>
              <w:top w:val="single" w:sz="5" w:space="0" w:color="000000"/>
              <w:left w:val="single" w:sz="5" w:space="0" w:color="000000"/>
              <w:bottom w:val="single" w:sz="5" w:space="0" w:color="000000"/>
              <w:right w:val="single" w:sz="5" w:space="0" w:color="000000"/>
            </w:tcBorders>
          </w:tcPr>
          <w:p w14:paraId="1B47C800" w14:textId="77777777" w:rsidR="001A2E8D" w:rsidRPr="00353BF0" w:rsidRDefault="001A2E8D" w:rsidP="001A2E8D">
            <w:pPr>
              <w:tabs>
                <w:tab w:val="clear" w:pos="2381"/>
              </w:tabs>
              <w:autoSpaceDE/>
              <w:autoSpaceDN/>
              <w:adjustRightInd/>
              <w:ind w:left="0" w:right="0" w:firstLine="0"/>
              <w:jc w:val="center"/>
              <w:rPr>
                <w:rFonts w:cs="Times New Roman"/>
                <w:b/>
                <w:bCs/>
                <w:strike w:val="0"/>
                <w:sz w:val="24"/>
                <w:szCs w:val="24"/>
              </w:rPr>
            </w:pPr>
          </w:p>
          <w:p w14:paraId="2BD0691D"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755D5174" w14:textId="05063141" w:rsidR="001A2E8D" w:rsidRPr="00353BF0" w:rsidRDefault="001A2E8D" w:rsidP="001A2E8D">
            <w:pPr>
              <w:tabs>
                <w:tab w:val="clear" w:pos="2381"/>
              </w:tabs>
              <w:autoSpaceDE/>
              <w:autoSpaceDN/>
              <w:adjustRightInd/>
              <w:ind w:left="104" w:right="98" w:firstLine="0"/>
              <w:rPr>
                <w:rFonts w:cs="Times New Roman"/>
                <w:strike w:val="0"/>
                <w:sz w:val="24"/>
                <w:szCs w:val="24"/>
              </w:rPr>
            </w:pPr>
            <w:r w:rsidRPr="00353BF0">
              <w:rPr>
                <w:strike w:val="0"/>
              </w:rPr>
              <w:t xml:space="preserve">using the necessary software </w:t>
            </w:r>
          </w:p>
        </w:tc>
        <w:tc>
          <w:tcPr>
            <w:tcW w:w="1138" w:type="dxa"/>
            <w:tcBorders>
              <w:top w:val="single" w:sz="5" w:space="0" w:color="000000"/>
              <w:left w:val="single" w:sz="5" w:space="0" w:color="000000"/>
              <w:bottom w:val="single" w:sz="5" w:space="0" w:color="000000"/>
              <w:right w:val="single" w:sz="5" w:space="0" w:color="000000"/>
            </w:tcBorders>
          </w:tcPr>
          <w:p w14:paraId="180AB9C4"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14:paraId="6E8559F5"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0CD91055"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14:paraId="7E5437F6"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r>
      <w:tr w:rsidR="00BD69CD" w:rsidRPr="00353BF0" w14:paraId="7DBD3E7B" w14:textId="77777777" w:rsidTr="00EC5B26">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4594EFB8" w14:textId="27463A5F" w:rsidR="00BD69CD" w:rsidRPr="00353BF0" w:rsidRDefault="001A2E8D" w:rsidP="00BD69CD">
            <w:pPr>
              <w:tabs>
                <w:tab w:val="clear" w:pos="2381"/>
              </w:tabs>
              <w:autoSpaceDE/>
              <w:autoSpaceDN/>
              <w:adjustRightInd/>
              <w:ind w:left="104" w:right="0" w:firstLine="0"/>
              <w:rPr>
                <w:rFonts w:cs="Times New Roman"/>
                <w:strike w:val="0"/>
                <w:sz w:val="24"/>
                <w:szCs w:val="24"/>
              </w:rPr>
            </w:pPr>
            <w:proofErr w:type="spellStart"/>
            <w:r w:rsidRPr="00353BF0">
              <w:rPr>
                <w:rFonts w:eastAsia="Calibri" w:cs="Times New Roman"/>
                <w:strike w:val="0"/>
                <w:sz w:val="24"/>
                <w:szCs w:val="24"/>
              </w:rPr>
              <w:t>Доступмагистрантовк</w:t>
            </w:r>
            <w:proofErr w:type="spellEnd"/>
            <w:r w:rsidRPr="00353BF0">
              <w:rPr>
                <w:rFonts w:eastAsia="Calibri" w:cs="Times New Roman"/>
                <w:strike w:val="0"/>
                <w:sz w:val="24"/>
                <w:szCs w:val="24"/>
              </w:rPr>
              <w:t>:</w:t>
            </w:r>
          </w:p>
        </w:tc>
      </w:tr>
      <w:tr w:rsidR="001A2E8D" w:rsidRPr="00353BF0" w14:paraId="4F6F1EE1" w14:textId="77777777"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14:paraId="6012F050"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519A222D" w14:textId="1AF9ECB2" w:rsidR="001A2E8D" w:rsidRPr="00353BF0" w:rsidRDefault="001A2E8D" w:rsidP="001A2E8D">
            <w:pPr>
              <w:tabs>
                <w:tab w:val="clear" w:pos="2381"/>
              </w:tabs>
              <w:autoSpaceDE/>
              <w:autoSpaceDN/>
              <w:adjustRightInd/>
              <w:ind w:left="104" w:right="0" w:firstLine="0"/>
              <w:rPr>
                <w:rFonts w:cs="Times New Roman"/>
                <w:strike w:val="0"/>
                <w:sz w:val="24"/>
                <w:szCs w:val="24"/>
              </w:rPr>
            </w:pPr>
            <w:r w:rsidRPr="00353BF0">
              <w:rPr>
                <w:strike w:val="0"/>
              </w:rPr>
              <w:t>computers</w:t>
            </w:r>
          </w:p>
        </w:tc>
        <w:tc>
          <w:tcPr>
            <w:tcW w:w="1138" w:type="dxa"/>
            <w:tcBorders>
              <w:top w:val="single" w:sz="18" w:space="0" w:color="000000"/>
              <w:left w:val="single" w:sz="5" w:space="0" w:color="000000"/>
              <w:bottom w:val="single" w:sz="5" w:space="0" w:color="000000"/>
              <w:right w:val="single" w:sz="5" w:space="0" w:color="000000"/>
            </w:tcBorders>
          </w:tcPr>
          <w:p w14:paraId="211DEE84"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989" w:type="dxa"/>
            <w:tcBorders>
              <w:top w:val="single" w:sz="18" w:space="0" w:color="000000"/>
              <w:left w:val="single" w:sz="5" w:space="0" w:color="000000"/>
              <w:bottom w:val="single" w:sz="5" w:space="0" w:color="000000"/>
              <w:right w:val="single" w:sz="5" w:space="0" w:color="000000"/>
            </w:tcBorders>
          </w:tcPr>
          <w:p w14:paraId="14541373"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787ADFEA"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1CED1C9B"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1A2E8D" w:rsidRPr="00353BF0" w14:paraId="334D1809" w14:textId="77777777" w:rsidTr="00EC5B26">
        <w:trPr>
          <w:trHeight w:hRule="exact" w:val="302"/>
        </w:trPr>
        <w:tc>
          <w:tcPr>
            <w:tcW w:w="709" w:type="dxa"/>
            <w:tcBorders>
              <w:top w:val="single" w:sz="5" w:space="0" w:color="000000"/>
              <w:left w:val="single" w:sz="5" w:space="0" w:color="000000"/>
              <w:bottom w:val="single" w:sz="5" w:space="0" w:color="000000"/>
              <w:right w:val="single" w:sz="5" w:space="0" w:color="000000"/>
            </w:tcBorders>
          </w:tcPr>
          <w:p w14:paraId="75007CE5"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2EC45142" w14:textId="16332176" w:rsidR="001A2E8D" w:rsidRPr="00353BF0" w:rsidRDefault="001A2E8D" w:rsidP="001A2E8D">
            <w:pPr>
              <w:tabs>
                <w:tab w:val="clear" w:pos="2381"/>
              </w:tabs>
              <w:autoSpaceDE/>
              <w:autoSpaceDN/>
              <w:adjustRightInd/>
              <w:ind w:left="104" w:right="0" w:firstLine="0"/>
              <w:rPr>
                <w:rFonts w:cs="Times New Roman"/>
                <w:strike w:val="0"/>
                <w:sz w:val="24"/>
                <w:szCs w:val="24"/>
              </w:rPr>
            </w:pPr>
            <w:r w:rsidRPr="00353BF0">
              <w:rPr>
                <w:strike w:val="0"/>
              </w:rPr>
              <w:t>on the Internet</w:t>
            </w:r>
          </w:p>
        </w:tc>
        <w:tc>
          <w:tcPr>
            <w:tcW w:w="1138" w:type="dxa"/>
            <w:tcBorders>
              <w:top w:val="single" w:sz="5" w:space="0" w:color="000000"/>
              <w:left w:val="single" w:sz="5" w:space="0" w:color="000000"/>
              <w:bottom w:val="single" w:sz="5" w:space="0" w:color="000000"/>
              <w:right w:val="single" w:sz="5" w:space="0" w:color="000000"/>
            </w:tcBorders>
          </w:tcPr>
          <w:p w14:paraId="3C6E1264"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989" w:type="dxa"/>
            <w:tcBorders>
              <w:top w:val="single" w:sz="5" w:space="0" w:color="000000"/>
              <w:left w:val="single" w:sz="5" w:space="0" w:color="000000"/>
              <w:bottom w:val="single" w:sz="5" w:space="0" w:color="000000"/>
              <w:right w:val="single" w:sz="5" w:space="0" w:color="000000"/>
            </w:tcBorders>
          </w:tcPr>
          <w:p w14:paraId="65C44FC2"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37349F9E"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78DC3794"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kk-KZ"/>
              </w:rPr>
              <w:t>с  9.00-18.00</w:t>
            </w:r>
          </w:p>
        </w:tc>
      </w:tr>
      <w:tr w:rsidR="001A2E8D" w:rsidRPr="00353BF0" w14:paraId="5B679701" w14:textId="77777777" w:rsidTr="00EC5B26">
        <w:trPr>
          <w:trHeight w:hRule="exact" w:val="1176"/>
        </w:trPr>
        <w:tc>
          <w:tcPr>
            <w:tcW w:w="709" w:type="dxa"/>
            <w:tcBorders>
              <w:top w:val="single" w:sz="5" w:space="0" w:color="000000"/>
              <w:left w:val="single" w:sz="5" w:space="0" w:color="000000"/>
              <w:bottom w:val="single" w:sz="5" w:space="0" w:color="000000"/>
              <w:right w:val="single" w:sz="5" w:space="0" w:color="000000"/>
            </w:tcBorders>
          </w:tcPr>
          <w:p w14:paraId="2F9FE112" w14:textId="77777777" w:rsidR="001A2E8D" w:rsidRPr="00353BF0" w:rsidRDefault="001A2E8D" w:rsidP="001A2E8D">
            <w:pPr>
              <w:tabs>
                <w:tab w:val="clear" w:pos="2381"/>
              </w:tabs>
              <w:autoSpaceDE/>
              <w:autoSpaceDN/>
              <w:adjustRightInd/>
              <w:ind w:left="0" w:right="0" w:firstLine="0"/>
              <w:jc w:val="center"/>
              <w:rPr>
                <w:rFonts w:cs="Times New Roman"/>
                <w:b/>
                <w:bCs/>
                <w:strike w:val="0"/>
                <w:sz w:val="24"/>
                <w:szCs w:val="24"/>
              </w:rPr>
            </w:pPr>
          </w:p>
          <w:p w14:paraId="238A342D"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08006483" w14:textId="43B315D5" w:rsidR="001A2E8D" w:rsidRPr="00353BF0" w:rsidRDefault="001A2E8D" w:rsidP="001A2E8D">
            <w:pPr>
              <w:tabs>
                <w:tab w:val="clear" w:pos="2381"/>
              </w:tabs>
              <w:autoSpaceDE/>
              <w:autoSpaceDN/>
              <w:adjustRightInd/>
              <w:ind w:left="104" w:right="98" w:firstLine="0"/>
              <w:rPr>
                <w:rFonts w:cs="Times New Roman"/>
                <w:strike w:val="0"/>
                <w:sz w:val="24"/>
                <w:szCs w:val="24"/>
              </w:rPr>
            </w:pPr>
            <w:r w:rsidRPr="00353BF0">
              <w:rPr>
                <w:strike w:val="0"/>
              </w:rPr>
              <w:t xml:space="preserve">using the necessary software </w:t>
            </w:r>
          </w:p>
        </w:tc>
        <w:tc>
          <w:tcPr>
            <w:tcW w:w="1138" w:type="dxa"/>
            <w:tcBorders>
              <w:top w:val="single" w:sz="5" w:space="0" w:color="000000"/>
              <w:left w:val="single" w:sz="5" w:space="0" w:color="000000"/>
              <w:bottom w:val="single" w:sz="5" w:space="0" w:color="000000"/>
              <w:right w:val="single" w:sz="5" w:space="0" w:color="000000"/>
            </w:tcBorders>
          </w:tcPr>
          <w:p w14:paraId="121CB7FB"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14:paraId="72CAC91C"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68922876"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14:paraId="4A272948"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r>
    </w:tbl>
    <w:p w14:paraId="3018F820" w14:textId="77777777" w:rsidR="00BD69CD" w:rsidRPr="00353BF0"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BD69CD" w:rsidRPr="00353BF0" w14:paraId="4925B67F" w14:textId="77777777" w:rsidTr="00EC5B26">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48F3B9A4" w14:textId="13B6E022" w:rsidR="00BD69CD" w:rsidRPr="00353BF0" w:rsidRDefault="001A2E8D" w:rsidP="00BD69CD">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Employees' access to:</w:t>
            </w:r>
          </w:p>
        </w:tc>
      </w:tr>
      <w:tr w:rsidR="001A2E8D" w:rsidRPr="00353BF0" w14:paraId="65C938A8" w14:textId="77777777"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14:paraId="46D711E2"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43D5EC95" w14:textId="0CD38544" w:rsidR="001A2E8D" w:rsidRPr="00353BF0" w:rsidRDefault="001A2E8D" w:rsidP="001A2E8D">
            <w:pPr>
              <w:tabs>
                <w:tab w:val="clear" w:pos="2381"/>
              </w:tabs>
              <w:autoSpaceDE/>
              <w:autoSpaceDN/>
              <w:adjustRightInd/>
              <w:ind w:left="104" w:right="0" w:firstLine="0"/>
              <w:rPr>
                <w:rFonts w:cs="Times New Roman"/>
                <w:strike w:val="0"/>
                <w:sz w:val="24"/>
                <w:szCs w:val="24"/>
              </w:rPr>
            </w:pPr>
            <w:r w:rsidRPr="00353BF0">
              <w:rPr>
                <w:strike w:val="0"/>
              </w:rPr>
              <w:t>computers</w:t>
            </w:r>
          </w:p>
        </w:tc>
        <w:tc>
          <w:tcPr>
            <w:tcW w:w="1138" w:type="dxa"/>
            <w:tcBorders>
              <w:top w:val="single" w:sz="18" w:space="0" w:color="000000"/>
              <w:left w:val="single" w:sz="5" w:space="0" w:color="000000"/>
              <w:bottom w:val="single" w:sz="5" w:space="0" w:color="000000"/>
              <w:right w:val="single" w:sz="5" w:space="0" w:color="000000"/>
            </w:tcBorders>
          </w:tcPr>
          <w:p w14:paraId="00E1F609"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w:t>
            </w:r>
          </w:p>
        </w:tc>
        <w:tc>
          <w:tcPr>
            <w:tcW w:w="989" w:type="dxa"/>
            <w:tcBorders>
              <w:top w:val="single" w:sz="18" w:space="0" w:color="000000"/>
              <w:left w:val="single" w:sz="5" w:space="0" w:color="000000"/>
              <w:bottom w:val="single" w:sz="5" w:space="0" w:color="000000"/>
              <w:right w:val="single" w:sz="5" w:space="0" w:color="000000"/>
            </w:tcBorders>
          </w:tcPr>
          <w:p w14:paraId="77A86BF1"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1341F0FE"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63C709A0"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roofErr w:type="gramStart"/>
            <w:r w:rsidRPr="00353BF0">
              <w:rPr>
                <w:rFonts w:eastAsia="Calibri" w:cs="Times New Roman"/>
                <w:strike w:val="0"/>
                <w:sz w:val="22"/>
                <w:szCs w:val="22"/>
              </w:rPr>
              <w:t>с  9.00</w:t>
            </w:r>
            <w:proofErr w:type="gramEnd"/>
            <w:r w:rsidRPr="00353BF0">
              <w:rPr>
                <w:rFonts w:eastAsia="Calibri" w:cs="Times New Roman"/>
                <w:strike w:val="0"/>
                <w:sz w:val="22"/>
                <w:szCs w:val="22"/>
              </w:rPr>
              <w:t>-18.00</w:t>
            </w:r>
          </w:p>
        </w:tc>
      </w:tr>
      <w:tr w:rsidR="001A2E8D" w:rsidRPr="00353BF0" w14:paraId="538A2D24" w14:textId="77777777" w:rsidTr="00EC5B26">
        <w:trPr>
          <w:trHeight w:hRule="exact" w:val="298"/>
        </w:trPr>
        <w:tc>
          <w:tcPr>
            <w:tcW w:w="709" w:type="dxa"/>
            <w:tcBorders>
              <w:top w:val="single" w:sz="5" w:space="0" w:color="000000"/>
              <w:left w:val="single" w:sz="5" w:space="0" w:color="000000"/>
              <w:bottom w:val="single" w:sz="5" w:space="0" w:color="000000"/>
              <w:right w:val="single" w:sz="5" w:space="0" w:color="000000"/>
            </w:tcBorders>
          </w:tcPr>
          <w:p w14:paraId="738F76B2"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61C9798E" w14:textId="51D0F13B" w:rsidR="001A2E8D" w:rsidRPr="00353BF0" w:rsidRDefault="001A2E8D" w:rsidP="001A2E8D">
            <w:pPr>
              <w:tabs>
                <w:tab w:val="clear" w:pos="2381"/>
              </w:tabs>
              <w:autoSpaceDE/>
              <w:autoSpaceDN/>
              <w:adjustRightInd/>
              <w:ind w:left="104" w:right="0" w:firstLine="0"/>
              <w:rPr>
                <w:rFonts w:cs="Times New Roman"/>
                <w:strike w:val="0"/>
                <w:sz w:val="24"/>
                <w:szCs w:val="24"/>
              </w:rPr>
            </w:pPr>
            <w:r w:rsidRPr="00353BF0">
              <w:rPr>
                <w:strike w:val="0"/>
              </w:rPr>
              <w:t>on the Internet</w:t>
            </w:r>
          </w:p>
        </w:tc>
        <w:tc>
          <w:tcPr>
            <w:tcW w:w="1138" w:type="dxa"/>
            <w:tcBorders>
              <w:top w:val="single" w:sz="5" w:space="0" w:color="000000"/>
              <w:left w:val="single" w:sz="5" w:space="0" w:color="000000"/>
              <w:bottom w:val="single" w:sz="5" w:space="0" w:color="000000"/>
              <w:right w:val="single" w:sz="5" w:space="0" w:color="000000"/>
            </w:tcBorders>
          </w:tcPr>
          <w:p w14:paraId="09493633"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w:t>
            </w:r>
          </w:p>
        </w:tc>
        <w:tc>
          <w:tcPr>
            <w:tcW w:w="989" w:type="dxa"/>
            <w:tcBorders>
              <w:top w:val="single" w:sz="5" w:space="0" w:color="000000"/>
              <w:left w:val="single" w:sz="5" w:space="0" w:color="000000"/>
              <w:bottom w:val="single" w:sz="5" w:space="0" w:color="000000"/>
              <w:right w:val="single" w:sz="5" w:space="0" w:color="000000"/>
            </w:tcBorders>
          </w:tcPr>
          <w:p w14:paraId="58B0EE6F"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16B8031A"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2C5BA9B4"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roofErr w:type="gramStart"/>
            <w:r w:rsidRPr="00353BF0">
              <w:rPr>
                <w:rFonts w:eastAsia="Calibri" w:cs="Times New Roman"/>
                <w:strike w:val="0"/>
                <w:sz w:val="22"/>
                <w:szCs w:val="22"/>
              </w:rPr>
              <w:t>с  9.00</w:t>
            </w:r>
            <w:proofErr w:type="gramEnd"/>
            <w:r w:rsidRPr="00353BF0">
              <w:rPr>
                <w:rFonts w:eastAsia="Calibri" w:cs="Times New Roman"/>
                <w:strike w:val="0"/>
                <w:sz w:val="22"/>
                <w:szCs w:val="22"/>
              </w:rPr>
              <w:t>-18.00</w:t>
            </w:r>
          </w:p>
        </w:tc>
      </w:tr>
      <w:tr w:rsidR="001A2E8D" w:rsidRPr="00353BF0" w14:paraId="7BA41218" w14:textId="77777777" w:rsidTr="00EC5B26">
        <w:trPr>
          <w:trHeight w:hRule="exact" w:val="814"/>
        </w:trPr>
        <w:tc>
          <w:tcPr>
            <w:tcW w:w="709" w:type="dxa"/>
            <w:tcBorders>
              <w:top w:val="single" w:sz="5" w:space="0" w:color="000000"/>
              <w:left w:val="single" w:sz="5" w:space="0" w:color="000000"/>
              <w:bottom w:val="single" w:sz="5" w:space="0" w:color="000000"/>
              <w:right w:val="single" w:sz="5" w:space="0" w:color="000000"/>
            </w:tcBorders>
          </w:tcPr>
          <w:p w14:paraId="76F2943E" w14:textId="77777777" w:rsidR="001A2E8D" w:rsidRPr="00353BF0" w:rsidRDefault="001A2E8D" w:rsidP="001A2E8D">
            <w:pPr>
              <w:tabs>
                <w:tab w:val="clear" w:pos="2381"/>
              </w:tabs>
              <w:autoSpaceDE/>
              <w:autoSpaceDN/>
              <w:adjustRightInd/>
              <w:ind w:left="0" w:right="0" w:firstLine="0"/>
              <w:jc w:val="center"/>
              <w:rPr>
                <w:rFonts w:cs="Times New Roman"/>
                <w:b/>
                <w:bCs/>
                <w:strike w:val="0"/>
                <w:sz w:val="24"/>
                <w:szCs w:val="24"/>
              </w:rPr>
            </w:pPr>
          </w:p>
          <w:p w14:paraId="532E0A61" w14:textId="77777777" w:rsidR="001A2E8D" w:rsidRPr="00353BF0" w:rsidRDefault="001A2E8D" w:rsidP="001A2E8D">
            <w:pPr>
              <w:tabs>
                <w:tab w:val="clear" w:pos="2381"/>
              </w:tabs>
              <w:autoSpaceDE/>
              <w:autoSpaceDN/>
              <w:adjustRightInd/>
              <w:ind w:left="3" w:right="0" w:firstLine="0"/>
              <w:jc w:val="center"/>
              <w:rPr>
                <w:rFonts w:cs="Times New Roman"/>
                <w:strike w:val="0"/>
                <w:sz w:val="24"/>
                <w:szCs w:val="24"/>
              </w:rPr>
            </w:pPr>
            <w:r w:rsidRPr="00353BF0">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28510ED2" w14:textId="79F0A150" w:rsidR="001A2E8D" w:rsidRPr="00353BF0" w:rsidRDefault="001A2E8D" w:rsidP="001A2E8D">
            <w:pPr>
              <w:tabs>
                <w:tab w:val="clear" w:pos="2381"/>
              </w:tabs>
              <w:autoSpaceDE/>
              <w:autoSpaceDN/>
              <w:adjustRightInd/>
              <w:ind w:left="104" w:right="98" w:firstLine="0"/>
              <w:rPr>
                <w:rFonts w:cs="Times New Roman"/>
                <w:strike w:val="0"/>
                <w:sz w:val="24"/>
                <w:szCs w:val="24"/>
              </w:rPr>
            </w:pPr>
            <w:r w:rsidRPr="00353BF0">
              <w:rPr>
                <w:strike w:val="0"/>
              </w:rPr>
              <w:t xml:space="preserve">using the necessary software </w:t>
            </w:r>
          </w:p>
        </w:tc>
        <w:tc>
          <w:tcPr>
            <w:tcW w:w="1138" w:type="dxa"/>
            <w:tcBorders>
              <w:top w:val="single" w:sz="5" w:space="0" w:color="000000"/>
              <w:left w:val="single" w:sz="5" w:space="0" w:color="000000"/>
              <w:bottom w:val="single" w:sz="5" w:space="0" w:color="000000"/>
              <w:right w:val="single" w:sz="5" w:space="0" w:color="000000"/>
            </w:tcBorders>
          </w:tcPr>
          <w:p w14:paraId="48B25120"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КАБИС</w:t>
            </w:r>
          </w:p>
        </w:tc>
        <w:tc>
          <w:tcPr>
            <w:tcW w:w="989" w:type="dxa"/>
            <w:tcBorders>
              <w:top w:val="single" w:sz="5" w:space="0" w:color="000000"/>
              <w:left w:val="single" w:sz="5" w:space="0" w:color="000000"/>
              <w:bottom w:val="single" w:sz="5" w:space="0" w:color="000000"/>
              <w:right w:val="single" w:sz="5" w:space="0" w:color="000000"/>
            </w:tcBorders>
          </w:tcPr>
          <w:p w14:paraId="7BDF135C"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37F6AF5A"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2"/>
                <w:szCs w:val="22"/>
              </w:rPr>
              <w:t>+</w:t>
            </w:r>
          </w:p>
        </w:tc>
        <w:tc>
          <w:tcPr>
            <w:tcW w:w="1888" w:type="dxa"/>
            <w:tcBorders>
              <w:top w:val="single" w:sz="5" w:space="0" w:color="000000"/>
              <w:left w:val="single" w:sz="5" w:space="0" w:color="000000"/>
              <w:bottom w:val="single" w:sz="5" w:space="0" w:color="000000"/>
              <w:right w:val="single" w:sz="5" w:space="0" w:color="000000"/>
            </w:tcBorders>
          </w:tcPr>
          <w:p w14:paraId="0DB1DE26" w14:textId="77777777" w:rsidR="001A2E8D" w:rsidRPr="00353BF0" w:rsidRDefault="001A2E8D" w:rsidP="001A2E8D">
            <w:pPr>
              <w:tabs>
                <w:tab w:val="clear" w:pos="2381"/>
              </w:tabs>
              <w:autoSpaceDE/>
              <w:autoSpaceDN/>
              <w:adjustRightInd/>
              <w:ind w:left="0" w:right="0" w:firstLine="0"/>
              <w:rPr>
                <w:rFonts w:eastAsia="Calibri" w:cs="Times New Roman"/>
                <w:strike w:val="0"/>
                <w:sz w:val="24"/>
                <w:szCs w:val="24"/>
              </w:rPr>
            </w:pPr>
          </w:p>
        </w:tc>
      </w:tr>
    </w:tbl>
    <w:p w14:paraId="41AD1654" w14:textId="58EA6384" w:rsidR="00BD69CD" w:rsidRPr="00353BF0" w:rsidRDefault="001A2E8D" w:rsidP="00BD69CD">
      <w:pPr>
        <w:widowControl w:val="0"/>
        <w:tabs>
          <w:tab w:val="clear" w:pos="2381"/>
          <w:tab w:val="left" w:pos="964"/>
        </w:tabs>
        <w:autoSpaceDE/>
        <w:autoSpaceDN/>
        <w:adjustRightInd/>
        <w:ind w:left="786" w:right="0" w:firstLine="0"/>
        <w:rPr>
          <w:rFonts w:cs="Times New Roman"/>
          <w:i/>
          <w:strike w:val="0"/>
          <w:sz w:val="24"/>
          <w:szCs w:val="24"/>
          <w:lang w:eastAsia="en-US"/>
        </w:rPr>
      </w:pPr>
      <w:proofErr w:type="spellStart"/>
      <w:r w:rsidRPr="00353BF0">
        <w:rPr>
          <w:rFonts w:cs="Times New Roman"/>
          <w:b/>
          <w:bCs/>
          <w:strike w:val="0"/>
          <w:sz w:val="24"/>
          <w:szCs w:val="24"/>
          <w:lang w:eastAsia="en-US"/>
        </w:rPr>
        <w:t>Table</w:t>
      </w:r>
      <w:proofErr w:type="spellEnd"/>
      <w:r w:rsidRPr="00353BF0">
        <w:rPr>
          <w:rFonts w:cs="Times New Roman"/>
          <w:b/>
          <w:bCs/>
          <w:strike w:val="0"/>
          <w:sz w:val="24"/>
          <w:szCs w:val="24"/>
          <w:lang w:eastAsia="en-US"/>
        </w:rPr>
        <w:t xml:space="preserve"> 3.3 Library </w:t>
      </w:r>
      <w:proofErr w:type="spellStart"/>
      <w:r w:rsidRPr="00353BF0">
        <w:rPr>
          <w:rFonts w:cs="Times New Roman"/>
          <w:b/>
          <w:bCs/>
          <w:strike w:val="0"/>
          <w:sz w:val="24"/>
          <w:szCs w:val="24"/>
          <w:lang w:eastAsia="en-US"/>
        </w:rPr>
        <w:t>resources</w:t>
      </w:r>
      <w:proofErr w:type="spellEnd"/>
    </w:p>
    <w:tbl>
      <w:tblPr>
        <w:tblStyle w:val="TableNormal11"/>
        <w:tblW w:w="9640" w:type="dxa"/>
        <w:tblInd w:w="-136" w:type="dxa"/>
        <w:tblLayout w:type="fixed"/>
        <w:tblLook w:val="01E0" w:firstRow="1" w:lastRow="1" w:firstColumn="1" w:lastColumn="1" w:noHBand="0" w:noVBand="0"/>
      </w:tblPr>
      <w:tblGrid>
        <w:gridCol w:w="2059"/>
        <w:gridCol w:w="3547"/>
        <w:gridCol w:w="1699"/>
        <w:gridCol w:w="2335"/>
      </w:tblGrid>
      <w:tr w:rsidR="00BD69CD" w:rsidRPr="00353BF0" w14:paraId="0B6BC7B4" w14:textId="77777777" w:rsidTr="00EC5B26">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tcPr>
          <w:p w14:paraId="283E74F3" w14:textId="1C4136F4" w:rsidR="00BD69CD" w:rsidRPr="00353BF0" w:rsidRDefault="001A2E8D" w:rsidP="00BD69CD">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Staff (people)</w:t>
            </w:r>
          </w:p>
        </w:tc>
        <w:tc>
          <w:tcPr>
            <w:tcW w:w="2335" w:type="dxa"/>
            <w:tcBorders>
              <w:top w:val="single" w:sz="5" w:space="0" w:color="000000"/>
              <w:left w:val="single" w:sz="5" w:space="0" w:color="000000"/>
              <w:bottom w:val="single" w:sz="18" w:space="0" w:color="000000"/>
              <w:right w:val="single" w:sz="5" w:space="0" w:color="000000"/>
            </w:tcBorders>
            <w:vAlign w:val="center"/>
          </w:tcPr>
          <w:p w14:paraId="7F195F59"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11,5</w:t>
            </w:r>
          </w:p>
        </w:tc>
      </w:tr>
      <w:tr w:rsidR="00BD69CD" w:rsidRPr="00353BF0" w14:paraId="7FA19878" w14:textId="77777777" w:rsidTr="00EC5B26">
        <w:trPr>
          <w:trHeight w:hRule="exact" w:val="446"/>
        </w:trPr>
        <w:tc>
          <w:tcPr>
            <w:tcW w:w="2059" w:type="dxa"/>
            <w:vMerge w:val="restart"/>
            <w:tcBorders>
              <w:top w:val="single" w:sz="18" w:space="0" w:color="000000"/>
              <w:left w:val="single" w:sz="5" w:space="0" w:color="000000"/>
              <w:right w:val="single" w:sz="5" w:space="0" w:color="000000"/>
            </w:tcBorders>
          </w:tcPr>
          <w:p w14:paraId="40D90D4C" w14:textId="77777777" w:rsidR="00BD69CD" w:rsidRPr="00353BF0" w:rsidRDefault="00BD69CD" w:rsidP="00BD69CD">
            <w:pPr>
              <w:tabs>
                <w:tab w:val="clear" w:pos="2381"/>
              </w:tabs>
              <w:autoSpaceDE/>
              <w:autoSpaceDN/>
              <w:adjustRightInd/>
              <w:ind w:left="0" w:right="0" w:firstLine="0"/>
              <w:rPr>
                <w:rFonts w:cs="Times New Roman"/>
                <w:b/>
                <w:bCs/>
                <w:strike w:val="0"/>
                <w:sz w:val="24"/>
                <w:szCs w:val="24"/>
              </w:rPr>
            </w:pPr>
          </w:p>
          <w:p w14:paraId="61DFEC55" w14:textId="1CD08DB4" w:rsidR="00BD69CD" w:rsidRPr="00353BF0" w:rsidRDefault="001A2E8D" w:rsidP="00BD69CD">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Square</w:t>
            </w:r>
          </w:p>
        </w:tc>
        <w:tc>
          <w:tcPr>
            <w:tcW w:w="5246" w:type="dxa"/>
            <w:gridSpan w:val="2"/>
            <w:tcBorders>
              <w:top w:val="single" w:sz="18" w:space="0" w:color="000000"/>
              <w:left w:val="single" w:sz="5" w:space="0" w:color="000000"/>
              <w:bottom w:val="single" w:sz="5" w:space="0" w:color="000000"/>
              <w:right w:val="single" w:sz="5" w:space="0" w:color="000000"/>
            </w:tcBorders>
          </w:tcPr>
          <w:p w14:paraId="667A5CE8" w14:textId="2674D728" w:rsidR="00BD69CD" w:rsidRPr="00353BF0" w:rsidRDefault="001A2E8D" w:rsidP="00BD69CD">
            <w:pPr>
              <w:tabs>
                <w:tab w:val="clear" w:pos="2381"/>
              </w:tabs>
              <w:autoSpaceDE/>
              <w:autoSpaceDN/>
              <w:adjustRightInd/>
              <w:ind w:left="0" w:right="0" w:firstLine="0"/>
              <w:jc w:val="left"/>
              <w:rPr>
                <w:rFonts w:cs="Times New Roman"/>
                <w:strike w:val="0"/>
                <w:sz w:val="24"/>
                <w:szCs w:val="24"/>
              </w:rPr>
            </w:pPr>
            <w:r w:rsidRPr="00353BF0">
              <w:rPr>
                <w:rFonts w:eastAsia="Calibri" w:cs="Times New Roman"/>
                <w:strike w:val="0"/>
                <w:sz w:val="24"/>
                <w:szCs w:val="24"/>
              </w:rPr>
              <w:t>total(m2)</w:t>
            </w:r>
          </w:p>
        </w:tc>
        <w:tc>
          <w:tcPr>
            <w:tcW w:w="2335" w:type="dxa"/>
            <w:tcBorders>
              <w:top w:val="single" w:sz="18" w:space="0" w:color="000000"/>
              <w:left w:val="single" w:sz="5" w:space="0" w:color="000000"/>
              <w:bottom w:val="single" w:sz="5" w:space="0" w:color="000000"/>
              <w:right w:val="single" w:sz="5" w:space="0" w:color="000000"/>
            </w:tcBorders>
            <w:vAlign w:val="center"/>
          </w:tcPr>
          <w:p w14:paraId="7F4B1CEC"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866</w:t>
            </w:r>
          </w:p>
        </w:tc>
      </w:tr>
      <w:tr w:rsidR="00BD69CD" w:rsidRPr="00353BF0" w14:paraId="7F2E4B42" w14:textId="77777777" w:rsidTr="00EC5B26">
        <w:trPr>
          <w:trHeight w:hRule="exact" w:val="379"/>
        </w:trPr>
        <w:tc>
          <w:tcPr>
            <w:tcW w:w="2059" w:type="dxa"/>
            <w:vMerge/>
            <w:tcBorders>
              <w:left w:val="single" w:sz="5" w:space="0" w:color="000000"/>
              <w:right w:val="single" w:sz="5" w:space="0" w:color="000000"/>
            </w:tcBorders>
          </w:tcPr>
          <w:p w14:paraId="756334D8"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tcPr>
          <w:p w14:paraId="79EF290B" w14:textId="6857EBB4" w:rsidR="00BD69CD" w:rsidRPr="00353BF0" w:rsidRDefault="001A2E8D" w:rsidP="00BD69CD">
            <w:pPr>
              <w:tabs>
                <w:tab w:val="clear" w:pos="2381"/>
              </w:tabs>
              <w:autoSpaceDE/>
              <w:autoSpaceDN/>
              <w:adjustRightInd/>
              <w:ind w:left="0" w:right="0" w:firstLine="0"/>
              <w:jc w:val="left"/>
              <w:rPr>
                <w:rFonts w:cs="Times New Roman"/>
                <w:strike w:val="0"/>
                <w:sz w:val="24"/>
                <w:szCs w:val="24"/>
              </w:rPr>
            </w:pPr>
            <w:r w:rsidRPr="00353BF0">
              <w:rPr>
                <w:rFonts w:eastAsia="Calibri" w:cs="Times New Roman"/>
                <w:strike w:val="0"/>
                <w:sz w:val="24"/>
                <w:szCs w:val="24"/>
              </w:rPr>
              <w:t>for storing books(m2)</w:t>
            </w:r>
          </w:p>
        </w:tc>
        <w:tc>
          <w:tcPr>
            <w:tcW w:w="2335" w:type="dxa"/>
            <w:tcBorders>
              <w:top w:val="single" w:sz="5" w:space="0" w:color="000000"/>
              <w:left w:val="single" w:sz="5" w:space="0" w:color="000000"/>
              <w:bottom w:val="single" w:sz="5" w:space="0" w:color="000000"/>
              <w:right w:val="single" w:sz="5" w:space="0" w:color="000000"/>
            </w:tcBorders>
            <w:vAlign w:val="center"/>
          </w:tcPr>
          <w:p w14:paraId="67067E75"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508</w:t>
            </w:r>
          </w:p>
        </w:tc>
      </w:tr>
      <w:tr w:rsidR="00BD69CD" w:rsidRPr="00353BF0" w14:paraId="0F06B07F" w14:textId="77777777" w:rsidTr="00EC5B26">
        <w:trPr>
          <w:trHeight w:hRule="exact" w:val="278"/>
        </w:trPr>
        <w:tc>
          <w:tcPr>
            <w:tcW w:w="2059" w:type="dxa"/>
            <w:vMerge/>
            <w:tcBorders>
              <w:left w:val="single" w:sz="5" w:space="0" w:color="000000"/>
              <w:bottom w:val="single" w:sz="18" w:space="0" w:color="000000"/>
              <w:right w:val="single" w:sz="5" w:space="0" w:color="000000"/>
            </w:tcBorders>
          </w:tcPr>
          <w:p w14:paraId="2E0A0D60"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tcPr>
          <w:p w14:paraId="52AFF304" w14:textId="0A319A32" w:rsidR="00BD69CD" w:rsidRPr="00353BF0" w:rsidRDefault="001A2E8D" w:rsidP="00BD69CD">
            <w:pPr>
              <w:tabs>
                <w:tab w:val="clear" w:pos="2381"/>
              </w:tabs>
              <w:autoSpaceDE/>
              <w:autoSpaceDN/>
              <w:adjustRightInd/>
              <w:ind w:left="0" w:right="0" w:firstLine="0"/>
              <w:jc w:val="left"/>
              <w:rPr>
                <w:rFonts w:cs="Times New Roman"/>
                <w:strike w:val="0"/>
                <w:sz w:val="24"/>
                <w:szCs w:val="24"/>
              </w:rPr>
            </w:pPr>
            <w:r w:rsidRPr="00353BF0">
              <w:rPr>
                <w:rFonts w:eastAsia="Calibri" w:cs="Times New Roman"/>
                <w:strike w:val="0"/>
                <w:sz w:val="24"/>
                <w:szCs w:val="24"/>
              </w:rPr>
              <w:t>number of seats in the reading room</w:t>
            </w:r>
          </w:p>
        </w:tc>
        <w:tc>
          <w:tcPr>
            <w:tcW w:w="2335" w:type="dxa"/>
            <w:tcBorders>
              <w:top w:val="single" w:sz="5" w:space="0" w:color="000000"/>
              <w:left w:val="single" w:sz="5" w:space="0" w:color="000000"/>
              <w:bottom w:val="single" w:sz="18" w:space="0" w:color="000000"/>
              <w:right w:val="single" w:sz="5" w:space="0" w:color="000000"/>
            </w:tcBorders>
            <w:vAlign w:val="center"/>
          </w:tcPr>
          <w:p w14:paraId="430AC3CF"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155</w:t>
            </w:r>
          </w:p>
        </w:tc>
      </w:tr>
      <w:tr w:rsidR="00EF2637" w:rsidRPr="00353BF0" w14:paraId="750449C3" w14:textId="77777777" w:rsidTr="00EC5B26">
        <w:trPr>
          <w:trHeight w:hRule="exact" w:val="353"/>
        </w:trPr>
        <w:tc>
          <w:tcPr>
            <w:tcW w:w="2059" w:type="dxa"/>
            <w:vMerge w:val="restart"/>
            <w:tcBorders>
              <w:top w:val="single" w:sz="18" w:space="0" w:color="000000"/>
              <w:left w:val="single" w:sz="5" w:space="0" w:color="000000"/>
              <w:right w:val="single" w:sz="5" w:space="0" w:color="000000"/>
            </w:tcBorders>
          </w:tcPr>
          <w:p w14:paraId="0EADB8E1"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399A40D1"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6DB56ACA"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63CEB18E"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0B7E7D44"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0E9843AB" w14:textId="7DB2B9DB" w:rsidR="00EF2637" w:rsidRPr="00353BF0" w:rsidRDefault="00EF2637" w:rsidP="00EF2637">
            <w:pPr>
              <w:tabs>
                <w:tab w:val="clear" w:pos="2381"/>
              </w:tabs>
              <w:autoSpaceDE/>
              <w:autoSpaceDN/>
              <w:adjustRightInd/>
              <w:ind w:left="104" w:right="523" w:firstLine="0"/>
              <w:rPr>
                <w:rFonts w:cs="Times New Roman"/>
                <w:strike w:val="0"/>
                <w:sz w:val="24"/>
                <w:szCs w:val="24"/>
              </w:rPr>
            </w:pPr>
            <w:r w:rsidRPr="00353BF0">
              <w:rPr>
                <w:rFonts w:eastAsia="Calibri" w:cs="Times New Roman"/>
                <w:strike w:val="0"/>
                <w:sz w:val="24"/>
                <w:szCs w:val="24"/>
              </w:rPr>
              <w:t>Book Fund</w:t>
            </w:r>
          </w:p>
        </w:tc>
        <w:tc>
          <w:tcPr>
            <w:tcW w:w="3547" w:type="dxa"/>
            <w:vMerge w:val="restart"/>
            <w:tcBorders>
              <w:top w:val="single" w:sz="18" w:space="0" w:color="000000"/>
              <w:left w:val="single" w:sz="5" w:space="0" w:color="000000"/>
              <w:right w:val="single" w:sz="5" w:space="0" w:color="000000"/>
            </w:tcBorders>
          </w:tcPr>
          <w:p w14:paraId="02689FD0"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02C793E1" w14:textId="6374F05B"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scientific literature</w:t>
            </w:r>
          </w:p>
        </w:tc>
        <w:tc>
          <w:tcPr>
            <w:tcW w:w="1699" w:type="dxa"/>
            <w:tcBorders>
              <w:top w:val="single" w:sz="18" w:space="0" w:color="000000"/>
              <w:left w:val="single" w:sz="5" w:space="0" w:color="000000"/>
              <w:bottom w:val="single" w:sz="5" w:space="0" w:color="000000"/>
              <w:right w:val="single" w:sz="5" w:space="0" w:color="000000"/>
            </w:tcBorders>
          </w:tcPr>
          <w:p w14:paraId="3D80E3C0" w14:textId="7C9C3D6C"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Kazakh</w:t>
            </w:r>
          </w:p>
        </w:tc>
        <w:tc>
          <w:tcPr>
            <w:tcW w:w="2335" w:type="dxa"/>
            <w:tcBorders>
              <w:top w:val="single" w:sz="18" w:space="0" w:color="000000"/>
              <w:left w:val="single" w:sz="5" w:space="0" w:color="000000"/>
              <w:bottom w:val="single" w:sz="5" w:space="0" w:color="000000"/>
              <w:right w:val="single" w:sz="5" w:space="0" w:color="000000"/>
            </w:tcBorders>
            <w:vAlign w:val="center"/>
          </w:tcPr>
          <w:p w14:paraId="14AE1264"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25566</w:t>
            </w:r>
          </w:p>
        </w:tc>
      </w:tr>
      <w:tr w:rsidR="00EF2637" w:rsidRPr="00353BF0" w14:paraId="251EBC11" w14:textId="77777777" w:rsidTr="00EC5B26">
        <w:trPr>
          <w:trHeight w:hRule="exact" w:val="331"/>
        </w:trPr>
        <w:tc>
          <w:tcPr>
            <w:tcW w:w="2059" w:type="dxa"/>
            <w:vMerge/>
            <w:tcBorders>
              <w:left w:val="single" w:sz="5" w:space="0" w:color="000000"/>
              <w:right w:val="single" w:sz="5" w:space="0" w:color="000000"/>
            </w:tcBorders>
          </w:tcPr>
          <w:p w14:paraId="408EA9F6"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3C1B2067"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77B6E7AE" w14:textId="7E54FC30"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3EE2FD5D"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59599</w:t>
            </w:r>
          </w:p>
        </w:tc>
      </w:tr>
      <w:tr w:rsidR="00EF2637" w:rsidRPr="00353BF0" w14:paraId="7109C157" w14:textId="77777777" w:rsidTr="00EC5B26">
        <w:trPr>
          <w:trHeight w:hRule="exact" w:val="331"/>
        </w:trPr>
        <w:tc>
          <w:tcPr>
            <w:tcW w:w="2059" w:type="dxa"/>
            <w:vMerge/>
            <w:tcBorders>
              <w:left w:val="single" w:sz="5" w:space="0" w:color="000000"/>
              <w:right w:val="single" w:sz="5" w:space="0" w:color="000000"/>
            </w:tcBorders>
          </w:tcPr>
          <w:p w14:paraId="2721A581"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50D70AB9"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64C33246" w14:textId="61C3C2B4"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5" w:space="0" w:color="000000"/>
              <w:right w:val="single" w:sz="5" w:space="0" w:color="000000"/>
            </w:tcBorders>
            <w:vAlign w:val="center"/>
          </w:tcPr>
          <w:p w14:paraId="2F6C83D1"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15105</w:t>
            </w:r>
          </w:p>
        </w:tc>
      </w:tr>
      <w:tr w:rsidR="00EF2637" w:rsidRPr="00353BF0" w14:paraId="67F0E1D2" w14:textId="77777777" w:rsidTr="00EC5B26">
        <w:trPr>
          <w:trHeight w:hRule="exact" w:val="355"/>
        </w:trPr>
        <w:tc>
          <w:tcPr>
            <w:tcW w:w="2059" w:type="dxa"/>
            <w:vMerge/>
            <w:tcBorders>
              <w:left w:val="single" w:sz="5" w:space="0" w:color="000000"/>
              <w:right w:val="single" w:sz="5" w:space="0" w:color="000000"/>
            </w:tcBorders>
          </w:tcPr>
          <w:p w14:paraId="1E4B0D56"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404B50EB"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246C1573" w14:textId="5A726AAA"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periodicals</w:t>
            </w:r>
          </w:p>
        </w:tc>
        <w:tc>
          <w:tcPr>
            <w:tcW w:w="1699" w:type="dxa"/>
            <w:tcBorders>
              <w:top w:val="single" w:sz="5" w:space="0" w:color="000000"/>
              <w:left w:val="single" w:sz="5" w:space="0" w:color="000000"/>
              <w:bottom w:val="single" w:sz="5" w:space="0" w:color="000000"/>
              <w:right w:val="single" w:sz="5" w:space="0" w:color="000000"/>
            </w:tcBorders>
          </w:tcPr>
          <w:p w14:paraId="617F9A97" w14:textId="32C69658"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Kazakh</w:t>
            </w:r>
          </w:p>
        </w:tc>
        <w:tc>
          <w:tcPr>
            <w:tcW w:w="2335" w:type="dxa"/>
            <w:tcBorders>
              <w:top w:val="single" w:sz="5" w:space="0" w:color="000000"/>
              <w:left w:val="single" w:sz="5" w:space="0" w:color="000000"/>
              <w:bottom w:val="single" w:sz="5" w:space="0" w:color="000000"/>
              <w:right w:val="single" w:sz="5" w:space="0" w:color="000000"/>
            </w:tcBorders>
            <w:vAlign w:val="center"/>
          </w:tcPr>
          <w:p w14:paraId="775A8D6F"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70</w:t>
            </w:r>
          </w:p>
        </w:tc>
      </w:tr>
      <w:tr w:rsidR="00EF2637" w:rsidRPr="00353BF0" w14:paraId="3D7F207F" w14:textId="77777777" w:rsidTr="00EC5B26">
        <w:trPr>
          <w:trHeight w:hRule="exact" w:val="331"/>
        </w:trPr>
        <w:tc>
          <w:tcPr>
            <w:tcW w:w="2059" w:type="dxa"/>
            <w:vMerge/>
            <w:tcBorders>
              <w:left w:val="single" w:sz="5" w:space="0" w:color="000000"/>
              <w:right w:val="single" w:sz="5" w:space="0" w:color="000000"/>
            </w:tcBorders>
          </w:tcPr>
          <w:p w14:paraId="1F1410EE"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5FDA338E"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50F8B829" w14:textId="324E0827"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70BDD41C"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60</w:t>
            </w:r>
          </w:p>
        </w:tc>
      </w:tr>
      <w:tr w:rsidR="00EF2637" w:rsidRPr="00353BF0" w14:paraId="7F4C5290" w14:textId="77777777" w:rsidTr="00EC5B26">
        <w:trPr>
          <w:trHeight w:hRule="exact" w:val="331"/>
        </w:trPr>
        <w:tc>
          <w:tcPr>
            <w:tcW w:w="2059" w:type="dxa"/>
            <w:vMerge/>
            <w:tcBorders>
              <w:left w:val="single" w:sz="5" w:space="0" w:color="000000"/>
              <w:right w:val="single" w:sz="5" w:space="0" w:color="000000"/>
            </w:tcBorders>
          </w:tcPr>
          <w:p w14:paraId="510E7862"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332D360C"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687F3A28" w14:textId="4933DEA0"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5" w:space="0" w:color="000000"/>
              <w:right w:val="single" w:sz="5" w:space="0" w:color="000000"/>
            </w:tcBorders>
            <w:vAlign w:val="center"/>
          </w:tcPr>
          <w:p w14:paraId="73E6FB87"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25</w:t>
            </w:r>
          </w:p>
        </w:tc>
      </w:tr>
      <w:tr w:rsidR="00EF2637" w:rsidRPr="00353BF0" w14:paraId="78C181DD" w14:textId="77777777" w:rsidTr="00EC5B26">
        <w:trPr>
          <w:trHeight w:hRule="exact" w:val="331"/>
        </w:trPr>
        <w:tc>
          <w:tcPr>
            <w:tcW w:w="2059" w:type="dxa"/>
            <w:vMerge/>
            <w:tcBorders>
              <w:left w:val="single" w:sz="5" w:space="0" w:color="000000"/>
              <w:right w:val="single" w:sz="5" w:space="0" w:color="000000"/>
            </w:tcBorders>
          </w:tcPr>
          <w:p w14:paraId="2E086D80"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145DA5D6"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67AFD084" w14:textId="2BDD399E"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textbooks</w:t>
            </w:r>
          </w:p>
        </w:tc>
        <w:tc>
          <w:tcPr>
            <w:tcW w:w="1699" w:type="dxa"/>
            <w:tcBorders>
              <w:top w:val="single" w:sz="5" w:space="0" w:color="000000"/>
              <w:left w:val="single" w:sz="5" w:space="0" w:color="000000"/>
              <w:bottom w:val="single" w:sz="5" w:space="0" w:color="000000"/>
              <w:right w:val="single" w:sz="5" w:space="0" w:color="000000"/>
            </w:tcBorders>
          </w:tcPr>
          <w:p w14:paraId="5EDF469F" w14:textId="5E667467"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Kazakh</w:t>
            </w:r>
          </w:p>
        </w:tc>
        <w:tc>
          <w:tcPr>
            <w:tcW w:w="2335" w:type="dxa"/>
            <w:tcBorders>
              <w:top w:val="single" w:sz="5" w:space="0" w:color="000000"/>
              <w:left w:val="single" w:sz="5" w:space="0" w:color="000000"/>
              <w:bottom w:val="single" w:sz="5" w:space="0" w:color="000000"/>
              <w:right w:val="single" w:sz="5" w:space="0" w:color="000000"/>
            </w:tcBorders>
            <w:vAlign w:val="center"/>
          </w:tcPr>
          <w:p w14:paraId="36A52677"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185525</w:t>
            </w:r>
          </w:p>
        </w:tc>
      </w:tr>
      <w:tr w:rsidR="00EF2637" w:rsidRPr="00353BF0" w14:paraId="74BB5115" w14:textId="77777777" w:rsidTr="00EC5B26">
        <w:trPr>
          <w:trHeight w:hRule="exact" w:val="331"/>
        </w:trPr>
        <w:tc>
          <w:tcPr>
            <w:tcW w:w="2059" w:type="dxa"/>
            <w:vMerge/>
            <w:tcBorders>
              <w:left w:val="single" w:sz="5" w:space="0" w:color="000000"/>
              <w:right w:val="single" w:sz="5" w:space="0" w:color="000000"/>
            </w:tcBorders>
          </w:tcPr>
          <w:p w14:paraId="329FE4EF"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3B1E8329"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1C9A89AC" w14:textId="79E2D99F"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6FA053CA"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283332</w:t>
            </w:r>
          </w:p>
        </w:tc>
      </w:tr>
      <w:tr w:rsidR="00EF2637" w:rsidRPr="00353BF0" w14:paraId="2F44096A" w14:textId="77777777" w:rsidTr="00EC5B26">
        <w:trPr>
          <w:trHeight w:hRule="exact" w:val="331"/>
        </w:trPr>
        <w:tc>
          <w:tcPr>
            <w:tcW w:w="2059" w:type="dxa"/>
            <w:vMerge/>
            <w:tcBorders>
              <w:left w:val="single" w:sz="5" w:space="0" w:color="000000"/>
              <w:right w:val="single" w:sz="5" w:space="0" w:color="000000"/>
            </w:tcBorders>
          </w:tcPr>
          <w:p w14:paraId="512297A0"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371FBEDA"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57E96FFC" w14:textId="02E5611A"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5" w:space="0" w:color="000000"/>
              <w:right w:val="single" w:sz="5" w:space="0" w:color="000000"/>
            </w:tcBorders>
            <w:vAlign w:val="center"/>
          </w:tcPr>
          <w:p w14:paraId="3179F8A1"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42626</w:t>
            </w:r>
          </w:p>
        </w:tc>
      </w:tr>
      <w:tr w:rsidR="00EF2637" w:rsidRPr="00353BF0" w14:paraId="575BC011" w14:textId="77777777" w:rsidTr="00EC5B26">
        <w:trPr>
          <w:trHeight w:hRule="exact" w:val="331"/>
        </w:trPr>
        <w:tc>
          <w:tcPr>
            <w:tcW w:w="2059" w:type="dxa"/>
            <w:vMerge/>
            <w:tcBorders>
              <w:left w:val="single" w:sz="5" w:space="0" w:color="000000"/>
              <w:right w:val="single" w:sz="5" w:space="0" w:color="000000"/>
            </w:tcBorders>
          </w:tcPr>
          <w:p w14:paraId="6029E193"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41BFBBD7" w14:textId="77777777" w:rsidR="00EF2637" w:rsidRPr="00353BF0" w:rsidRDefault="00EF2637" w:rsidP="00EF2637">
            <w:pPr>
              <w:tabs>
                <w:tab w:val="clear" w:pos="2381"/>
              </w:tabs>
              <w:autoSpaceDE/>
              <w:autoSpaceDN/>
              <w:adjustRightInd/>
              <w:ind w:left="0" w:right="0" w:firstLine="0"/>
              <w:rPr>
                <w:rFonts w:cs="Times New Roman"/>
                <w:b/>
                <w:bCs/>
                <w:strike w:val="0"/>
                <w:sz w:val="24"/>
                <w:szCs w:val="24"/>
              </w:rPr>
            </w:pPr>
          </w:p>
          <w:p w14:paraId="7395EF1C" w14:textId="16124FF2"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rFonts w:eastAsia="Calibri" w:cs="Times New Roman"/>
                <w:strike w:val="0"/>
                <w:sz w:val="24"/>
                <w:szCs w:val="24"/>
              </w:rPr>
              <w:t>electronic publications</w:t>
            </w:r>
          </w:p>
        </w:tc>
        <w:tc>
          <w:tcPr>
            <w:tcW w:w="1699" w:type="dxa"/>
            <w:tcBorders>
              <w:top w:val="single" w:sz="5" w:space="0" w:color="000000"/>
              <w:left w:val="single" w:sz="5" w:space="0" w:color="000000"/>
              <w:bottom w:val="single" w:sz="5" w:space="0" w:color="000000"/>
              <w:right w:val="single" w:sz="5" w:space="0" w:color="000000"/>
            </w:tcBorders>
          </w:tcPr>
          <w:p w14:paraId="5A02F45D" w14:textId="0E2EC184"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Kazakh</w:t>
            </w:r>
          </w:p>
        </w:tc>
        <w:tc>
          <w:tcPr>
            <w:tcW w:w="2335" w:type="dxa"/>
            <w:tcBorders>
              <w:top w:val="single" w:sz="5" w:space="0" w:color="000000"/>
              <w:left w:val="single" w:sz="5" w:space="0" w:color="000000"/>
              <w:bottom w:val="single" w:sz="5" w:space="0" w:color="000000"/>
              <w:right w:val="single" w:sz="5" w:space="0" w:color="000000"/>
            </w:tcBorders>
            <w:vAlign w:val="center"/>
          </w:tcPr>
          <w:p w14:paraId="3E6582E7"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1630</w:t>
            </w:r>
          </w:p>
        </w:tc>
      </w:tr>
      <w:tr w:rsidR="00EF2637" w:rsidRPr="00353BF0" w14:paraId="2BF1E8BD" w14:textId="77777777" w:rsidTr="00EC5B26">
        <w:trPr>
          <w:trHeight w:hRule="exact" w:val="336"/>
        </w:trPr>
        <w:tc>
          <w:tcPr>
            <w:tcW w:w="2059" w:type="dxa"/>
            <w:vMerge/>
            <w:tcBorders>
              <w:left w:val="single" w:sz="5" w:space="0" w:color="000000"/>
              <w:right w:val="single" w:sz="5" w:space="0" w:color="000000"/>
            </w:tcBorders>
          </w:tcPr>
          <w:p w14:paraId="75E43872"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4F56594F"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3EAD1B1E" w14:textId="719D5742"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Russian</w:t>
            </w:r>
          </w:p>
        </w:tc>
        <w:tc>
          <w:tcPr>
            <w:tcW w:w="2335" w:type="dxa"/>
            <w:tcBorders>
              <w:top w:val="single" w:sz="5" w:space="0" w:color="000000"/>
              <w:left w:val="single" w:sz="5" w:space="0" w:color="000000"/>
              <w:bottom w:val="single" w:sz="5" w:space="0" w:color="000000"/>
              <w:right w:val="single" w:sz="5" w:space="0" w:color="000000"/>
            </w:tcBorders>
            <w:vAlign w:val="center"/>
          </w:tcPr>
          <w:p w14:paraId="11F62B90"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2961</w:t>
            </w:r>
          </w:p>
        </w:tc>
      </w:tr>
      <w:tr w:rsidR="00EF2637" w:rsidRPr="00353BF0" w14:paraId="21C02B79" w14:textId="77777777" w:rsidTr="00EC5B26">
        <w:trPr>
          <w:trHeight w:hRule="exact" w:val="367"/>
        </w:trPr>
        <w:tc>
          <w:tcPr>
            <w:tcW w:w="2059" w:type="dxa"/>
            <w:vMerge/>
            <w:tcBorders>
              <w:left w:val="single" w:sz="5" w:space="0" w:color="000000"/>
              <w:bottom w:val="single" w:sz="18" w:space="0" w:color="000000"/>
              <w:right w:val="single" w:sz="5" w:space="0" w:color="000000"/>
            </w:tcBorders>
          </w:tcPr>
          <w:p w14:paraId="7A7A61B0"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18" w:space="0" w:color="000000"/>
              <w:right w:val="single" w:sz="5" w:space="0" w:color="000000"/>
            </w:tcBorders>
          </w:tcPr>
          <w:p w14:paraId="4402A4A2" w14:textId="77777777" w:rsidR="00EF2637" w:rsidRPr="00353BF0" w:rsidRDefault="00EF2637" w:rsidP="00EF2637">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18" w:space="0" w:color="000000"/>
              <w:right w:val="single" w:sz="5" w:space="0" w:color="000000"/>
            </w:tcBorders>
          </w:tcPr>
          <w:p w14:paraId="3472B2E5" w14:textId="1D51ACDC" w:rsidR="00EF2637" w:rsidRPr="00353BF0" w:rsidRDefault="00EF2637" w:rsidP="00EF2637">
            <w:pPr>
              <w:tabs>
                <w:tab w:val="clear" w:pos="2381"/>
              </w:tabs>
              <w:autoSpaceDE/>
              <w:autoSpaceDN/>
              <w:adjustRightInd/>
              <w:ind w:left="104" w:right="0" w:firstLine="0"/>
              <w:rPr>
                <w:rFonts w:cs="Times New Roman"/>
                <w:strike w:val="0"/>
                <w:sz w:val="24"/>
                <w:szCs w:val="24"/>
              </w:rPr>
            </w:pPr>
            <w:r w:rsidRPr="00353BF0">
              <w:rPr>
                <w:strike w:val="0"/>
              </w:rPr>
              <w:t>English</w:t>
            </w:r>
          </w:p>
        </w:tc>
        <w:tc>
          <w:tcPr>
            <w:tcW w:w="2335" w:type="dxa"/>
            <w:tcBorders>
              <w:top w:val="single" w:sz="5" w:space="0" w:color="000000"/>
              <w:left w:val="single" w:sz="5" w:space="0" w:color="000000"/>
              <w:bottom w:val="single" w:sz="18" w:space="0" w:color="000000"/>
              <w:right w:val="single" w:sz="5" w:space="0" w:color="000000"/>
            </w:tcBorders>
            <w:vAlign w:val="center"/>
          </w:tcPr>
          <w:p w14:paraId="2F45BF14" w14:textId="77777777" w:rsidR="00EF2637" w:rsidRPr="00353BF0" w:rsidRDefault="00EF2637" w:rsidP="00EF2637">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208</w:t>
            </w:r>
          </w:p>
        </w:tc>
      </w:tr>
      <w:tr w:rsidR="00590C7C" w:rsidRPr="00353BF0" w14:paraId="5DB73937" w14:textId="77777777" w:rsidTr="00EC5B26">
        <w:trPr>
          <w:trHeight w:hRule="exact" w:val="353"/>
        </w:trPr>
        <w:tc>
          <w:tcPr>
            <w:tcW w:w="2059" w:type="dxa"/>
            <w:vMerge w:val="restart"/>
            <w:tcBorders>
              <w:top w:val="single" w:sz="18" w:space="0" w:color="000000"/>
              <w:left w:val="single" w:sz="5" w:space="0" w:color="000000"/>
              <w:right w:val="single" w:sz="5" w:space="0" w:color="000000"/>
            </w:tcBorders>
          </w:tcPr>
          <w:p w14:paraId="64508630" w14:textId="77777777" w:rsidR="00590C7C" w:rsidRPr="00353BF0" w:rsidRDefault="00590C7C" w:rsidP="00590C7C">
            <w:pPr>
              <w:tabs>
                <w:tab w:val="clear" w:pos="2381"/>
              </w:tabs>
              <w:autoSpaceDE/>
              <w:autoSpaceDN/>
              <w:adjustRightInd/>
              <w:ind w:left="0" w:right="0" w:firstLine="0"/>
              <w:rPr>
                <w:rFonts w:cs="Times New Roman"/>
                <w:b/>
                <w:bCs/>
                <w:strike w:val="0"/>
                <w:sz w:val="24"/>
                <w:szCs w:val="24"/>
              </w:rPr>
            </w:pPr>
          </w:p>
          <w:p w14:paraId="0038D95A" w14:textId="77777777" w:rsidR="00590C7C" w:rsidRPr="00353BF0" w:rsidRDefault="00590C7C" w:rsidP="00590C7C">
            <w:pPr>
              <w:tabs>
                <w:tab w:val="clear" w:pos="2381"/>
              </w:tabs>
              <w:autoSpaceDE/>
              <w:autoSpaceDN/>
              <w:adjustRightInd/>
              <w:ind w:left="0" w:right="0" w:firstLine="0"/>
              <w:rPr>
                <w:rFonts w:cs="Times New Roman"/>
                <w:b/>
                <w:bCs/>
                <w:strike w:val="0"/>
                <w:sz w:val="24"/>
                <w:szCs w:val="24"/>
              </w:rPr>
            </w:pPr>
          </w:p>
          <w:p w14:paraId="1FF6F31E" w14:textId="77777777" w:rsidR="00590C7C" w:rsidRPr="00353BF0" w:rsidRDefault="00590C7C" w:rsidP="00590C7C">
            <w:pPr>
              <w:tabs>
                <w:tab w:val="clear" w:pos="2381"/>
              </w:tabs>
              <w:autoSpaceDE/>
              <w:autoSpaceDN/>
              <w:adjustRightInd/>
              <w:ind w:left="0" w:right="0" w:firstLine="0"/>
              <w:rPr>
                <w:rFonts w:cs="Times New Roman"/>
                <w:b/>
                <w:bCs/>
                <w:strike w:val="0"/>
                <w:sz w:val="24"/>
                <w:szCs w:val="24"/>
              </w:rPr>
            </w:pPr>
          </w:p>
          <w:p w14:paraId="5FD979D3" w14:textId="561EA96C" w:rsidR="00590C7C" w:rsidRPr="00353BF0" w:rsidRDefault="00590C7C" w:rsidP="00590C7C">
            <w:pPr>
              <w:tabs>
                <w:tab w:val="clear" w:pos="2381"/>
              </w:tabs>
              <w:autoSpaceDE/>
              <w:autoSpaceDN/>
              <w:adjustRightInd/>
              <w:ind w:left="104" w:right="640" w:firstLine="0"/>
              <w:rPr>
                <w:rFonts w:cs="Times New Roman"/>
                <w:strike w:val="0"/>
                <w:sz w:val="24"/>
                <w:szCs w:val="24"/>
              </w:rPr>
            </w:pPr>
            <w:r w:rsidRPr="00353BF0">
              <w:rPr>
                <w:rFonts w:eastAsia="Calibri" w:cs="Times New Roman"/>
                <w:strike w:val="0"/>
                <w:sz w:val="24"/>
                <w:szCs w:val="24"/>
              </w:rPr>
              <w:t>Activity</w:t>
            </w:r>
          </w:p>
        </w:tc>
        <w:tc>
          <w:tcPr>
            <w:tcW w:w="3547" w:type="dxa"/>
            <w:vMerge w:val="restart"/>
            <w:tcBorders>
              <w:top w:val="single" w:sz="18" w:space="0" w:color="000000"/>
              <w:left w:val="single" w:sz="5" w:space="0" w:color="000000"/>
              <w:right w:val="single" w:sz="5" w:space="0" w:color="000000"/>
            </w:tcBorders>
          </w:tcPr>
          <w:p w14:paraId="35237728" w14:textId="6663EE02" w:rsidR="00590C7C" w:rsidRPr="00353BF0" w:rsidRDefault="00590C7C" w:rsidP="00590C7C">
            <w:pPr>
              <w:tabs>
                <w:tab w:val="clear" w:pos="2381"/>
              </w:tabs>
              <w:autoSpaceDE/>
              <w:autoSpaceDN/>
              <w:adjustRightInd/>
              <w:ind w:left="104" w:right="101" w:firstLine="0"/>
              <w:rPr>
                <w:rFonts w:cs="Times New Roman"/>
                <w:strike w:val="0"/>
                <w:sz w:val="24"/>
                <w:szCs w:val="24"/>
              </w:rPr>
            </w:pPr>
            <w:r w:rsidRPr="00353BF0">
              <w:rPr>
                <w:rFonts w:eastAsia="Calibri" w:cs="Times New Roman"/>
                <w:strike w:val="0"/>
                <w:sz w:val="24"/>
                <w:szCs w:val="24"/>
              </w:rPr>
              <w:t>the average number of readers on a reader's ticket for the year</w:t>
            </w:r>
          </w:p>
        </w:tc>
        <w:tc>
          <w:tcPr>
            <w:tcW w:w="1699" w:type="dxa"/>
            <w:tcBorders>
              <w:top w:val="single" w:sz="18" w:space="0" w:color="000000"/>
              <w:left w:val="single" w:sz="5" w:space="0" w:color="000000"/>
              <w:bottom w:val="single" w:sz="5" w:space="0" w:color="000000"/>
              <w:right w:val="single" w:sz="5" w:space="0" w:color="000000"/>
            </w:tcBorders>
          </w:tcPr>
          <w:p w14:paraId="2C9F1BC4" w14:textId="71ED77C1"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undergraduates</w:t>
            </w:r>
          </w:p>
        </w:tc>
        <w:tc>
          <w:tcPr>
            <w:tcW w:w="2335" w:type="dxa"/>
            <w:vMerge w:val="restart"/>
            <w:tcBorders>
              <w:top w:val="single" w:sz="18" w:space="0" w:color="000000"/>
              <w:left w:val="single" w:sz="5" w:space="0" w:color="000000"/>
              <w:right w:val="single" w:sz="5" w:space="0" w:color="000000"/>
            </w:tcBorders>
            <w:vAlign w:val="center"/>
          </w:tcPr>
          <w:p w14:paraId="6EF8E6B2" w14:textId="77777777" w:rsidR="00590C7C" w:rsidRPr="00353BF0" w:rsidRDefault="00590C7C" w:rsidP="00590C7C">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7360</w:t>
            </w:r>
          </w:p>
        </w:tc>
      </w:tr>
      <w:tr w:rsidR="00590C7C" w:rsidRPr="00353BF0" w14:paraId="5DF673D3" w14:textId="77777777" w:rsidTr="00EC5B26">
        <w:trPr>
          <w:trHeight w:hRule="exact" w:val="384"/>
        </w:trPr>
        <w:tc>
          <w:tcPr>
            <w:tcW w:w="2059" w:type="dxa"/>
            <w:vMerge/>
            <w:tcBorders>
              <w:left w:val="single" w:sz="5" w:space="0" w:color="000000"/>
              <w:right w:val="single" w:sz="5" w:space="0" w:color="000000"/>
            </w:tcBorders>
          </w:tcPr>
          <w:p w14:paraId="591AEB3D"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78BF7174"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6370575D" w14:textId="3C17094C"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Teaching</w:t>
            </w:r>
          </w:p>
        </w:tc>
        <w:tc>
          <w:tcPr>
            <w:tcW w:w="2335" w:type="dxa"/>
            <w:vMerge/>
            <w:tcBorders>
              <w:left w:val="single" w:sz="5" w:space="0" w:color="000000"/>
              <w:right w:val="single" w:sz="5" w:space="0" w:color="000000"/>
            </w:tcBorders>
            <w:vAlign w:val="center"/>
          </w:tcPr>
          <w:p w14:paraId="67D47E19" w14:textId="77777777" w:rsidR="00590C7C" w:rsidRPr="00353BF0" w:rsidRDefault="00590C7C" w:rsidP="00590C7C">
            <w:pPr>
              <w:tabs>
                <w:tab w:val="clear" w:pos="2381"/>
              </w:tabs>
              <w:autoSpaceDE/>
              <w:autoSpaceDN/>
              <w:adjustRightInd/>
              <w:ind w:left="0" w:right="0" w:firstLine="0"/>
              <w:jc w:val="center"/>
              <w:rPr>
                <w:rFonts w:eastAsia="Calibri" w:cs="Times New Roman"/>
                <w:strike w:val="0"/>
                <w:sz w:val="24"/>
                <w:szCs w:val="24"/>
              </w:rPr>
            </w:pPr>
          </w:p>
        </w:tc>
      </w:tr>
      <w:tr w:rsidR="00590C7C" w:rsidRPr="00353BF0" w14:paraId="20021063" w14:textId="77777777" w:rsidTr="00EC5B26">
        <w:trPr>
          <w:trHeight w:hRule="exact" w:val="331"/>
        </w:trPr>
        <w:tc>
          <w:tcPr>
            <w:tcW w:w="2059" w:type="dxa"/>
            <w:vMerge/>
            <w:tcBorders>
              <w:left w:val="single" w:sz="5" w:space="0" w:color="000000"/>
              <w:right w:val="single" w:sz="5" w:space="0" w:color="000000"/>
            </w:tcBorders>
          </w:tcPr>
          <w:p w14:paraId="52C65153"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1D2AB7AB"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AD4DEC9" w14:textId="749B1197"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staff</w:t>
            </w:r>
          </w:p>
        </w:tc>
        <w:tc>
          <w:tcPr>
            <w:tcW w:w="2335" w:type="dxa"/>
            <w:vMerge/>
            <w:tcBorders>
              <w:left w:val="single" w:sz="5" w:space="0" w:color="000000"/>
              <w:bottom w:val="single" w:sz="5" w:space="0" w:color="000000"/>
              <w:right w:val="single" w:sz="5" w:space="0" w:color="000000"/>
            </w:tcBorders>
            <w:vAlign w:val="center"/>
          </w:tcPr>
          <w:p w14:paraId="23737952" w14:textId="77777777" w:rsidR="00590C7C" w:rsidRPr="00353BF0" w:rsidRDefault="00590C7C" w:rsidP="00590C7C">
            <w:pPr>
              <w:tabs>
                <w:tab w:val="clear" w:pos="2381"/>
              </w:tabs>
              <w:autoSpaceDE/>
              <w:autoSpaceDN/>
              <w:adjustRightInd/>
              <w:ind w:left="0" w:right="0" w:firstLine="0"/>
              <w:jc w:val="center"/>
              <w:rPr>
                <w:rFonts w:eastAsia="Calibri" w:cs="Times New Roman"/>
                <w:strike w:val="0"/>
                <w:sz w:val="24"/>
                <w:szCs w:val="24"/>
              </w:rPr>
            </w:pPr>
          </w:p>
        </w:tc>
      </w:tr>
      <w:tr w:rsidR="00590C7C" w:rsidRPr="00353BF0" w14:paraId="0BE03E5A" w14:textId="77777777" w:rsidTr="00EC5B26">
        <w:trPr>
          <w:trHeight w:hRule="exact" w:val="336"/>
        </w:trPr>
        <w:tc>
          <w:tcPr>
            <w:tcW w:w="2059" w:type="dxa"/>
            <w:vMerge/>
            <w:tcBorders>
              <w:left w:val="single" w:sz="5" w:space="0" w:color="000000"/>
              <w:right w:val="single" w:sz="5" w:space="0" w:color="000000"/>
            </w:tcBorders>
          </w:tcPr>
          <w:p w14:paraId="0A3B7864"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26864050" w14:textId="3DE1B464" w:rsidR="00590C7C" w:rsidRPr="00353BF0" w:rsidRDefault="00590C7C" w:rsidP="00590C7C">
            <w:pPr>
              <w:tabs>
                <w:tab w:val="clear" w:pos="2381"/>
              </w:tabs>
              <w:autoSpaceDE/>
              <w:autoSpaceDN/>
              <w:adjustRightInd/>
              <w:ind w:left="104" w:right="101" w:firstLine="0"/>
              <w:rPr>
                <w:rFonts w:cs="Times New Roman"/>
                <w:strike w:val="0"/>
                <w:sz w:val="24"/>
                <w:szCs w:val="24"/>
              </w:rPr>
            </w:pPr>
            <w:r w:rsidRPr="00353BF0">
              <w:rPr>
                <w:rFonts w:eastAsia="Calibri" w:cs="Times New Roman"/>
                <w:strike w:val="0"/>
                <w:sz w:val="24"/>
                <w:szCs w:val="24"/>
              </w:rPr>
              <w:t>average number of books issued per year</w:t>
            </w:r>
          </w:p>
        </w:tc>
        <w:tc>
          <w:tcPr>
            <w:tcW w:w="1699" w:type="dxa"/>
            <w:tcBorders>
              <w:top w:val="single" w:sz="5" w:space="0" w:color="000000"/>
              <w:left w:val="single" w:sz="5" w:space="0" w:color="000000"/>
              <w:bottom w:val="single" w:sz="5" w:space="0" w:color="000000"/>
              <w:right w:val="single" w:sz="5" w:space="0" w:color="000000"/>
            </w:tcBorders>
          </w:tcPr>
          <w:p w14:paraId="075E0872" w14:textId="0D62E11B"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undergraduates</w:t>
            </w:r>
          </w:p>
        </w:tc>
        <w:tc>
          <w:tcPr>
            <w:tcW w:w="2335" w:type="dxa"/>
            <w:vMerge w:val="restart"/>
            <w:tcBorders>
              <w:top w:val="single" w:sz="5" w:space="0" w:color="000000"/>
              <w:left w:val="single" w:sz="5" w:space="0" w:color="000000"/>
              <w:right w:val="single" w:sz="5" w:space="0" w:color="000000"/>
            </w:tcBorders>
            <w:vAlign w:val="center"/>
          </w:tcPr>
          <w:p w14:paraId="3D76A68D" w14:textId="77777777" w:rsidR="00590C7C" w:rsidRPr="00353BF0" w:rsidRDefault="00590C7C" w:rsidP="00590C7C">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55360</w:t>
            </w:r>
          </w:p>
        </w:tc>
      </w:tr>
      <w:tr w:rsidR="00590C7C" w:rsidRPr="00353BF0" w14:paraId="596AD924" w14:textId="77777777" w:rsidTr="00EC5B26">
        <w:trPr>
          <w:trHeight w:hRule="exact" w:val="350"/>
        </w:trPr>
        <w:tc>
          <w:tcPr>
            <w:tcW w:w="2059" w:type="dxa"/>
            <w:vMerge/>
            <w:tcBorders>
              <w:left w:val="single" w:sz="5" w:space="0" w:color="000000"/>
              <w:right w:val="single" w:sz="5" w:space="0" w:color="000000"/>
            </w:tcBorders>
          </w:tcPr>
          <w:p w14:paraId="34C4AEFB"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78799412"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6B325BEA" w14:textId="516BA9FB"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Teaching</w:t>
            </w:r>
          </w:p>
        </w:tc>
        <w:tc>
          <w:tcPr>
            <w:tcW w:w="2335" w:type="dxa"/>
            <w:vMerge/>
            <w:tcBorders>
              <w:left w:val="single" w:sz="5" w:space="0" w:color="000000"/>
              <w:right w:val="single" w:sz="5" w:space="0" w:color="000000"/>
            </w:tcBorders>
            <w:vAlign w:val="center"/>
          </w:tcPr>
          <w:p w14:paraId="05FD1713" w14:textId="77777777" w:rsidR="00590C7C" w:rsidRPr="00353BF0" w:rsidRDefault="00590C7C" w:rsidP="00590C7C">
            <w:pPr>
              <w:tabs>
                <w:tab w:val="clear" w:pos="2381"/>
              </w:tabs>
              <w:autoSpaceDE/>
              <w:autoSpaceDN/>
              <w:adjustRightInd/>
              <w:ind w:left="0" w:right="0" w:firstLine="0"/>
              <w:jc w:val="center"/>
              <w:rPr>
                <w:rFonts w:eastAsia="Calibri" w:cs="Times New Roman"/>
                <w:strike w:val="0"/>
                <w:sz w:val="24"/>
                <w:szCs w:val="24"/>
              </w:rPr>
            </w:pPr>
          </w:p>
        </w:tc>
      </w:tr>
      <w:tr w:rsidR="00590C7C" w:rsidRPr="00353BF0" w14:paraId="3E8E2779" w14:textId="77777777" w:rsidTr="00EC5B26">
        <w:trPr>
          <w:trHeight w:hRule="exact" w:val="331"/>
        </w:trPr>
        <w:tc>
          <w:tcPr>
            <w:tcW w:w="2059" w:type="dxa"/>
            <w:vMerge/>
            <w:tcBorders>
              <w:left w:val="single" w:sz="5" w:space="0" w:color="000000"/>
              <w:right w:val="single" w:sz="5" w:space="0" w:color="000000"/>
            </w:tcBorders>
          </w:tcPr>
          <w:p w14:paraId="73191E7B"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25B33DCF"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6857020B" w14:textId="79D569CC"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staff</w:t>
            </w:r>
          </w:p>
        </w:tc>
        <w:tc>
          <w:tcPr>
            <w:tcW w:w="2335" w:type="dxa"/>
            <w:vMerge/>
            <w:tcBorders>
              <w:left w:val="single" w:sz="5" w:space="0" w:color="000000"/>
              <w:bottom w:val="single" w:sz="5" w:space="0" w:color="000000"/>
              <w:right w:val="single" w:sz="5" w:space="0" w:color="000000"/>
            </w:tcBorders>
            <w:vAlign w:val="center"/>
          </w:tcPr>
          <w:p w14:paraId="6CF643A6" w14:textId="77777777" w:rsidR="00590C7C" w:rsidRPr="00353BF0" w:rsidRDefault="00590C7C" w:rsidP="00590C7C">
            <w:pPr>
              <w:tabs>
                <w:tab w:val="clear" w:pos="2381"/>
              </w:tabs>
              <w:autoSpaceDE/>
              <w:autoSpaceDN/>
              <w:adjustRightInd/>
              <w:ind w:left="0" w:right="0" w:firstLine="0"/>
              <w:jc w:val="center"/>
              <w:rPr>
                <w:rFonts w:eastAsia="Calibri" w:cs="Times New Roman"/>
                <w:strike w:val="0"/>
                <w:sz w:val="24"/>
                <w:szCs w:val="24"/>
              </w:rPr>
            </w:pPr>
          </w:p>
        </w:tc>
      </w:tr>
      <w:tr w:rsidR="00590C7C" w:rsidRPr="00353BF0" w14:paraId="7549B9BE" w14:textId="77777777" w:rsidTr="00EC5B26">
        <w:trPr>
          <w:trHeight w:hRule="exact" w:val="331"/>
        </w:trPr>
        <w:tc>
          <w:tcPr>
            <w:tcW w:w="2059" w:type="dxa"/>
            <w:vMerge/>
            <w:tcBorders>
              <w:left w:val="single" w:sz="5" w:space="0" w:color="000000"/>
              <w:right w:val="single" w:sz="5" w:space="0" w:color="000000"/>
            </w:tcBorders>
          </w:tcPr>
          <w:p w14:paraId="6E8D23A6"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14:paraId="379D7737" w14:textId="45C50030" w:rsidR="00590C7C" w:rsidRPr="00353BF0" w:rsidRDefault="00590C7C" w:rsidP="00590C7C">
            <w:pPr>
              <w:tabs>
                <w:tab w:val="clear" w:pos="2381"/>
                <w:tab w:val="left" w:pos="1242"/>
                <w:tab w:val="left" w:pos="2801"/>
              </w:tabs>
              <w:autoSpaceDE/>
              <w:autoSpaceDN/>
              <w:adjustRightInd/>
              <w:ind w:left="104" w:right="101" w:firstLine="0"/>
              <w:rPr>
                <w:rFonts w:cs="Times New Roman"/>
                <w:strike w:val="0"/>
                <w:sz w:val="24"/>
                <w:szCs w:val="24"/>
              </w:rPr>
            </w:pPr>
            <w:r w:rsidRPr="00353BF0">
              <w:rPr>
                <w:rFonts w:eastAsia="Calibri" w:cs="Times New Roman"/>
                <w:strike w:val="0"/>
                <w:sz w:val="24"/>
                <w:szCs w:val="24"/>
              </w:rPr>
              <w:t>average number of visits per year</w:t>
            </w:r>
          </w:p>
        </w:tc>
        <w:tc>
          <w:tcPr>
            <w:tcW w:w="1699" w:type="dxa"/>
            <w:tcBorders>
              <w:top w:val="single" w:sz="5" w:space="0" w:color="000000"/>
              <w:left w:val="single" w:sz="5" w:space="0" w:color="000000"/>
              <w:bottom w:val="single" w:sz="5" w:space="0" w:color="000000"/>
              <w:right w:val="single" w:sz="5" w:space="0" w:color="000000"/>
            </w:tcBorders>
          </w:tcPr>
          <w:p w14:paraId="2EF33FA4" w14:textId="1DB13EFF"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undergraduates</w:t>
            </w:r>
          </w:p>
        </w:tc>
        <w:tc>
          <w:tcPr>
            <w:tcW w:w="2335" w:type="dxa"/>
            <w:vMerge w:val="restart"/>
            <w:tcBorders>
              <w:top w:val="single" w:sz="5" w:space="0" w:color="000000"/>
              <w:left w:val="single" w:sz="5" w:space="0" w:color="000000"/>
              <w:right w:val="single" w:sz="5" w:space="0" w:color="000000"/>
            </w:tcBorders>
            <w:vAlign w:val="center"/>
          </w:tcPr>
          <w:p w14:paraId="44DD3511" w14:textId="77777777" w:rsidR="00590C7C" w:rsidRPr="00353BF0" w:rsidRDefault="00590C7C" w:rsidP="00590C7C">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24850</w:t>
            </w:r>
          </w:p>
        </w:tc>
      </w:tr>
      <w:tr w:rsidR="00590C7C" w:rsidRPr="00353BF0" w14:paraId="45C7DA51" w14:textId="77777777" w:rsidTr="00EC5B26">
        <w:trPr>
          <w:trHeight w:hRule="exact" w:val="336"/>
        </w:trPr>
        <w:tc>
          <w:tcPr>
            <w:tcW w:w="2059" w:type="dxa"/>
            <w:vMerge/>
            <w:tcBorders>
              <w:left w:val="single" w:sz="5" w:space="0" w:color="000000"/>
              <w:right w:val="single" w:sz="5" w:space="0" w:color="000000"/>
            </w:tcBorders>
          </w:tcPr>
          <w:p w14:paraId="2867B5CC"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14:paraId="2DB60BAF"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3BEAF15F" w14:textId="7B5DD61F"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Teaching</w:t>
            </w:r>
          </w:p>
        </w:tc>
        <w:tc>
          <w:tcPr>
            <w:tcW w:w="2335" w:type="dxa"/>
            <w:vMerge/>
            <w:tcBorders>
              <w:left w:val="single" w:sz="5" w:space="0" w:color="000000"/>
              <w:right w:val="single" w:sz="5" w:space="0" w:color="000000"/>
            </w:tcBorders>
          </w:tcPr>
          <w:p w14:paraId="3F3A9736"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r>
      <w:tr w:rsidR="00590C7C" w:rsidRPr="00353BF0" w14:paraId="2FE68304" w14:textId="77777777" w:rsidTr="00EC5B26">
        <w:trPr>
          <w:trHeight w:hRule="exact" w:val="331"/>
        </w:trPr>
        <w:tc>
          <w:tcPr>
            <w:tcW w:w="2059" w:type="dxa"/>
            <w:vMerge/>
            <w:tcBorders>
              <w:left w:val="single" w:sz="5" w:space="0" w:color="000000"/>
              <w:bottom w:val="single" w:sz="5" w:space="0" w:color="000000"/>
              <w:right w:val="single" w:sz="5" w:space="0" w:color="000000"/>
            </w:tcBorders>
          </w:tcPr>
          <w:p w14:paraId="1F0F3E41"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14:paraId="26D3FB83"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2D649766" w14:textId="5CCA7CBD" w:rsidR="00590C7C" w:rsidRPr="00353BF0" w:rsidRDefault="00590C7C" w:rsidP="00590C7C">
            <w:pPr>
              <w:tabs>
                <w:tab w:val="clear" w:pos="2381"/>
              </w:tabs>
              <w:autoSpaceDE/>
              <w:autoSpaceDN/>
              <w:adjustRightInd/>
              <w:ind w:left="104" w:right="0" w:firstLine="0"/>
              <w:rPr>
                <w:rFonts w:cs="Times New Roman"/>
                <w:strike w:val="0"/>
                <w:sz w:val="24"/>
                <w:szCs w:val="24"/>
              </w:rPr>
            </w:pPr>
            <w:r w:rsidRPr="00353BF0">
              <w:rPr>
                <w:strike w:val="0"/>
              </w:rPr>
              <w:t>staff</w:t>
            </w:r>
          </w:p>
        </w:tc>
        <w:tc>
          <w:tcPr>
            <w:tcW w:w="2335" w:type="dxa"/>
            <w:vMerge/>
            <w:tcBorders>
              <w:left w:val="single" w:sz="5" w:space="0" w:color="000000"/>
              <w:bottom w:val="single" w:sz="5" w:space="0" w:color="000000"/>
              <w:right w:val="single" w:sz="5" w:space="0" w:color="000000"/>
            </w:tcBorders>
          </w:tcPr>
          <w:p w14:paraId="0710F07C" w14:textId="77777777" w:rsidR="00590C7C" w:rsidRPr="00353BF0" w:rsidRDefault="00590C7C" w:rsidP="00590C7C">
            <w:pPr>
              <w:tabs>
                <w:tab w:val="clear" w:pos="2381"/>
              </w:tabs>
              <w:autoSpaceDE/>
              <w:autoSpaceDN/>
              <w:adjustRightInd/>
              <w:ind w:left="0" w:right="0" w:firstLine="0"/>
              <w:rPr>
                <w:rFonts w:eastAsia="Calibri" w:cs="Times New Roman"/>
                <w:strike w:val="0"/>
                <w:sz w:val="24"/>
                <w:szCs w:val="24"/>
              </w:rPr>
            </w:pPr>
          </w:p>
        </w:tc>
      </w:tr>
    </w:tbl>
    <w:p w14:paraId="393CEC3F" w14:textId="77777777" w:rsidR="00BD69CD" w:rsidRPr="00353BF0"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14:paraId="714004C6" w14:textId="77777777" w:rsidR="00BD69CD" w:rsidRPr="00353BF0"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14:paraId="79B065C1" w14:textId="13B9C855" w:rsidR="00BD69CD" w:rsidRPr="00353BF0" w:rsidRDefault="00590C7C" w:rsidP="00BD69CD">
      <w:pPr>
        <w:widowControl w:val="0"/>
        <w:tabs>
          <w:tab w:val="clear" w:pos="2381"/>
          <w:tab w:val="left" w:pos="851"/>
        </w:tabs>
        <w:autoSpaceDE/>
        <w:autoSpaceDN/>
        <w:adjustRightInd/>
        <w:ind w:left="567" w:right="0" w:firstLine="0"/>
        <w:rPr>
          <w:rFonts w:cs="Times New Roman"/>
          <w:strike w:val="0"/>
          <w:sz w:val="24"/>
          <w:szCs w:val="24"/>
          <w:lang w:eastAsia="en-US"/>
        </w:rPr>
      </w:pPr>
      <w:proofErr w:type="spellStart"/>
      <w:r w:rsidRPr="00353BF0">
        <w:rPr>
          <w:rFonts w:eastAsia="Calibri" w:cs="Times New Roman"/>
          <w:strike w:val="0"/>
          <w:sz w:val="24"/>
          <w:szCs w:val="24"/>
          <w:lang w:eastAsia="en-US"/>
        </w:rPr>
        <w:t>Table</w:t>
      </w:r>
      <w:proofErr w:type="spellEnd"/>
      <w:r w:rsidRPr="00353BF0">
        <w:rPr>
          <w:rFonts w:eastAsia="Calibri" w:cs="Times New Roman"/>
          <w:strike w:val="0"/>
          <w:sz w:val="24"/>
          <w:szCs w:val="24"/>
          <w:lang w:eastAsia="en-US"/>
        </w:rPr>
        <w:t xml:space="preserve"> 4. </w:t>
      </w:r>
      <w:proofErr w:type="spellStart"/>
      <w:r w:rsidRPr="00353BF0">
        <w:rPr>
          <w:rFonts w:eastAsia="Calibri" w:cs="Times New Roman"/>
          <w:strike w:val="0"/>
          <w:sz w:val="24"/>
          <w:szCs w:val="24"/>
          <w:lang w:eastAsia="en-US"/>
        </w:rPr>
        <w:t>Student</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dormitories</w:t>
      </w:r>
      <w:proofErr w:type="spellEnd"/>
    </w:p>
    <w:tbl>
      <w:tblPr>
        <w:tblStyle w:val="TableNormal11"/>
        <w:tblW w:w="10076" w:type="dxa"/>
        <w:tblInd w:w="-136" w:type="dxa"/>
        <w:tblLayout w:type="fixed"/>
        <w:tblLook w:val="01E0" w:firstRow="1" w:lastRow="1" w:firstColumn="1" w:lastColumn="1" w:noHBand="0" w:noVBand="0"/>
      </w:tblPr>
      <w:tblGrid>
        <w:gridCol w:w="1349"/>
        <w:gridCol w:w="1032"/>
        <w:gridCol w:w="1623"/>
        <w:gridCol w:w="992"/>
        <w:gridCol w:w="1152"/>
        <w:gridCol w:w="2109"/>
        <w:gridCol w:w="993"/>
        <w:gridCol w:w="826"/>
      </w:tblGrid>
      <w:tr w:rsidR="00BD69CD" w:rsidRPr="00353BF0" w14:paraId="50FF3A20" w14:textId="77777777" w:rsidTr="00EC5B26">
        <w:trPr>
          <w:trHeight w:hRule="exact" w:val="653"/>
        </w:trPr>
        <w:tc>
          <w:tcPr>
            <w:tcW w:w="1349" w:type="dxa"/>
            <w:vMerge w:val="restart"/>
            <w:tcBorders>
              <w:top w:val="single" w:sz="5" w:space="0" w:color="000000"/>
              <w:left w:val="single" w:sz="5" w:space="0" w:color="000000"/>
              <w:right w:val="single" w:sz="5" w:space="0" w:color="000000"/>
            </w:tcBorders>
          </w:tcPr>
          <w:p w14:paraId="7F3C87F5" w14:textId="7933DE3B" w:rsidR="00BD69CD" w:rsidRPr="00353BF0" w:rsidRDefault="00590C7C" w:rsidP="00BD69CD">
            <w:pPr>
              <w:tabs>
                <w:tab w:val="clear" w:pos="2381"/>
              </w:tabs>
              <w:autoSpaceDE/>
              <w:autoSpaceDN/>
              <w:adjustRightInd/>
              <w:ind w:left="136" w:right="133" w:hanging="1"/>
              <w:rPr>
                <w:rFonts w:eastAsia="Calibri" w:cs="Times New Roman"/>
                <w:strike w:val="0"/>
                <w:sz w:val="24"/>
                <w:szCs w:val="24"/>
              </w:rPr>
            </w:pPr>
            <w:r w:rsidRPr="00353BF0">
              <w:rPr>
                <w:rFonts w:eastAsia="Calibri" w:cs="Times New Roman"/>
                <w:strike w:val="0"/>
                <w:sz w:val="24"/>
                <w:szCs w:val="24"/>
              </w:rPr>
              <w:t>Number/name of the hostel</w:t>
            </w:r>
          </w:p>
        </w:tc>
        <w:tc>
          <w:tcPr>
            <w:tcW w:w="1032" w:type="dxa"/>
            <w:vMerge w:val="restart"/>
            <w:tcBorders>
              <w:top w:val="single" w:sz="5" w:space="0" w:color="000000"/>
              <w:left w:val="single" w:sz="5" w:space="0" w:color="000000"/>
              <w:right w:val="single" w:sz="5" w:space="0" w:color="000000"/>
            </w:tcBorders>
          </w:tcPr>
          <w:p w14:paraId="5038C31B" w14:textId="1021E57D" w:rsidR="00BD69CD" w:rsidRPr="00353BF0" w:rsidRDefault="00590C7C" w:rsidP="00BD69CD">
            <w:pPr>
              <w:tabs>
                <w:tab w:val="clear" w:pos="2381"/>
              </w:tabs>
              <w:autoSpaceDE/>
              <w:autoSpaceDN/>
              <w:adjustRightInd/>
              <w:ind w:left="101" w:right="104" w:firstLine="0"/>
              <w:rPr>
                <w:rFonts w:eastAsia="Calibri" w:cs="Times New Roman"/>
                <w:strike w:val="0"/>
                <w:sz w:val="24"/>
                <w:szCs w:val="24"/>
              </w:rPr>
            </w:pPr>
            <w:r w:rsidRPr="00353BF0">
              <w:rPr>
                <w:rFonts w:eastAsia="Calibri" w:cs="Times New Roman"/>
                <w:strike w:val="0"/>
                <w:sz w:val="24"/>
                <w:szCs w:val="24"/>
              </w:rPr>
              <w:t>Total area (m2)</w:t>
            </w:r>
          </w:p>
        </w:tc>
        <w:tc>
          <w:tcPr>
            <w:tcW w:w="1623" w:type="dxa"/>
            <w:vMerge w:val="restart"/>
            <w:tcBorders>
              <w:top w:val="single" w:sz="5" w:space="0" w:color="000000"/>
              <w:left w:val="single" w:sz="5" w:space="0" w:color="000000"/>
              <w:right w:val="single" w:sz="5" w:space="0" w:color="000000"/>
            </w:tcBorders>
          </w:tcPr>
          <w:p w14:paraId="2CA1BB73"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lang w:val="ru-RU"/>
              </w:rPr>
            </w:pPr>
          </w:p>
          <w:p w14:paraId="53A1000B" w14:textId="58AF8741" w:rsidR="00BD69CD" w:rsidRPr="00353BF0" w:rsidRDefault="00590C7C" w:rsidP="00BD69CD">
            <w:pPr>
              <w:tabs>
                <w:tab w:val="clear" w:pos="2381"/>
              </w:tabs>
              <w:autoSpaceDE/>
              <w:autoSpaceDN/>
              <w:adjustRightInd/>
              <w:ind w:left="153" w:right="144" w:hanging="1"/>
              <w:rPr>
                <w:rFonts w:eastAsia="Calibri" w:cs="Times New Roman"/>
                <w:strike w:val="0"/>
                <w:sz w:val="24"/>
                <w:szCs w:val="24"/>
                <w:lang w:val="ru-RU"/>
              </w:rPr>
            </w:pPr>
            <w:r w:rsidRPr="00353BF0">
              <w:rPr>
                <w:rFonts w:eastAsia="Calibri" w:cs="Times New Roman"/>
                <w:strike w:val="0"/>
                <w:sz w:val="24"/>
                <w:szCs w:val="24"/>
                <w:lang w:val="ru-RU"/>
              </w:rPr>
              <w:t xml:space="preserve">Year </w:t>
            </w:r>
            <w:proofErr w:type="spellStart"/>
            <w:r w:rsidRPr="00353BF0">
              <w:rPr>
                <w:rFonts w:eastAsia="Calibri" w:cs="Times New Roman"/>
                <w:strike w:val="0"/>
                <w:sz w:val="24"/>
                <w:szCs w:val="24"/>
                <w:lang w:val="ru-RU"/>
              </w:rPr>
              <w:t>of</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commissioning</w:t>
            </w:r>
            <w:proofErr w:type="spellEnd"/>
          </w:p>
        </w:tc>
        <w:tc>
          <w:tcPr>
            <w:tcW w:w="992" w:type="dxa"/>
            <w:vMerge w:val="restart"/>
            <w:tcBorders>
              <w:top w:val="single" w:sz="5" w:space="0" w:color="000000"/>
              <w:left w:val="single" w:sz="5" w:space="0" w:color="000000"/>
              <w:right w:val="single" w:sz="5" w:space="0" w:color="000000"/>
            </w:tcBorders>
          </w:tcPr>
          <w:p w14:paraId="628B9AF5"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lang w:val="ru-RU"/>
              </w:rPr>
            </w:pPr>
          </w:p>
          <w:p w14:paraId="20C4979A" w14:textId="1A5DA1A6" w:rsidR="00BD69CD" w:rsidRPr="00353BF0" w:rsidRDefault="00590C7C" w:rsidP="00BD69CD">
            <w:pPr>
              <w:tabs>
                <w:tab w:val="clear" w:pos="2381"/>
              </w:tabs>
              <w:autoSpaceDE/>
              <w:autoSpaceDN/>
              <w:adjustRightInd/>
              <w:ind w:left="186" w:right="178" w:hanging="1"/>
              <w:rPr>
                <w:rFonts w:eastAsia="Calibri" w:cs="Times New Roman"/>
                <w:strike w:val="0"/>
                <w:sz w:val="24"/>
                <w:szCs w:val="24"/>
              </w:rPr>
            </w:pPr>
            <w:r w:rsidRPr="00353BF0">
              <w:rPr>
                <w:rFonts w:eastAsia="Calibri" w:cs="Times New Roman"/>
                <w:strike w:val="0"/>
                <w:sz w:val="24"/>
                <w:szCs w:val="24"/>
              </w:rPr>
              <w:t>Type of building</w:t>
            </w:r>
          </w:p>
        </w:tc>
        <w:tc>
          <w:tcPr>
            <w:tcW w:w="3261" w:type="dxa"/>
            <w:gridSpan w:val="2"/>
            <w:tcBorders>
              <w:top w:val="single" w:sz="5" w:space="0" w:color="000000"/>
              <w:left w:val="single" w:sz="5" w:space="0" w:color="000000"/>
              <w:bottom w:val="single" w:sz="5" w:space="0" w:color="000000"/>
              <w:right w:val="single" w:sz="5" w:space="0" w:color="000000"/>
            </w:tcBorders>
          </w:tcPr>
          <w:p w14:paraId="30F8A652" w14:textId="43BB70CE" w:rsidR="00BD69CD" w:rsidRPr="00353BF0" w:rsidRDefault="00590C7C" w:rsidP="00BD69CD">
            <w:pPr>
              <w:tabs>
                <w:tab w:val="clear" w:pos="2381"/>
              </w:tabs>
              <w:autoSpaceDE/>
              <w:autoSpaceDN/>
              <w:adjustRightInd/>
              <w:ind w:left="649" w:right="185" w:hanging="459"/>
              <w:rPr>
                <w:rFonts w:eastAsia="Calibri" w:cs="Times New Roman"/>
                <w:strike w:val="0"/>
                <w:sz w:val="24"/>
                <w:szCs w:val="24"/>
              </w:rPr>
            </w:pPr>
            <w:r w:rsidRPr="00353BF0">
              <w:rPr>
                <w:rFonts w:eastAsia="Calibri" w:cs="Times New Roman"/>
                <w:strike w:val="0"/>
                <w:sz w:val="24"/>
                <w:szCs w:val="24"/>
              </w:rPr>
              <w:t>Year of repair</w:t>
            </w:r>
          </w:p>
        </w:tc>
        <w:tc>
          <w:tcPr>
            <w:tcW w:w="993" w:type="dxa"/>
            <w:vMerge w:val="restart"/>
            <w:tcBorders>
              <w:top w:val="single" w:sz="5" w:space="0" w:color="000000"/>
              <w:left w:val="single" w:sz="5" w:space="0" w:color="000000"/>
              <w:right w:val="single" w:sz="5" w:space="0" w:color="000000"/>
            </w:tcBorders>
          </w:tcPr>
          <w:p w14:paraId="4E11542E"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p w14:paraId="09D751FD" w14:textId="2F299C30" w:rsidR="00BD69CD" w:rsidRPr="00353BF0" w:rsidRDefault="00BD69CD" w:rsidP="00BD69CD">
            <w:pPr>
              <w:tabs>
                <w:tab w:val="clear" w:pos="2381"/>
              </w:tabs>
              <w:autoSpaceDE/>
              <w:autoSpaceDN/>
              <w:adjustRightInd/>
              <w:ind w:left="360" w:right="212"/>
              <w:jc w:val="left"/>
              <w:rPr>
                <w:rFonts w:eastAsia="Calibri" w:cs="Times New Roman"/>
                <w:strike w:val="0"/>
                <w:sz w:val="24"/>
                <w:szCs w:val="24"/>
              </w:rPr>
            </w:pPr>
            <w:r w:rsidRPr="00353BF0">
              <w:rPr>
                <w:rFonts w:eastAsia="Calibri" w:cs="Times New Roman"/>
                <w:strike w:val="0"/>
                <w:sz w:val="24"/>
                <w:szCs w:val="24"/>
              </w:rPr>
              <w:t xml:space="preserve">  </w:t>
            </w:r>
            <w:r w:rsidR="001254A6" w:rsidRPr="00353BF0">
              <w:rPr>
                <w:rFonts w:eastAsia="Calibri" w:cs="Times New Roman"/>
                <w:strike w:val="0"/>
                <w:sz w:val="24"/>
                <w:szCs w:val="24"/>
              </w:rPr>
              <w:t>Number of seats</w:t>
            </w:r>
          </w:p>
        </w:tc>
        <w:tc>
          <w:tcPr>
            <w:tcW w:w="826" w:type="dxa"/>
            <w:vMerge w:val="restart"/>
            <w:tcBorders>
              <w:top w:val="single" w:sz="5" w:space="0" w:color="000000"/>
              <w:left w:val="single" w:sz="5" w:space="0" w:color="000000"/>
              <w:right w:val="single" w:sz="5" w:space="0" w:color="000000"/>
            </w:tcBorders>
          </w:tcPr>
          <w:p w14:paraId="24711241"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p w14:paraId="20D61C0F" w14:textId="434CE9C7" w:rsidR="00BD69CD" w:rsidRPr="00353BF0" w:rsidRDefault="001254A6" w:rsidP="00BD69CD">
            <w:pPr>
              <w:tabs>
                <w:tab w:val="clear" w:pos="2381"/>
              </w:tabs>
              <w:autoSpaceDE/>
              <w:autoSpaceDN/>
              <w:adjustRightInd/>
              <w:ind w:left="212" w:right="189" w:hanging="15"/>
              <w:rPr>
                <w:rFonts w:eastAsia="Calibri" w:cs="Times New Roman"/>
                <w:strike w:val="0"/>
                <w:sz w:val="24"/>
                <w:szCs w:val="24"/>
              </w:rPr>
            </w:pPr>
            <w:r w:rsidRPr="00353BF0">
              <w:rPr>
                <w:rFonts w:eastAsia="Calibri" w:cs="Times New Roman"/>
                <w:strike w:val="0"/>
                <w:sz w:val="24"/>
                <w:szCs w:val="24"/>
              </w:rPr>
              <w:t>Quantity of demand</w:t>
            </w:r>
          </w:p>
        </w:tc>
      </w:tr>
      <w:tr w:rsidR="00BD69CD" w:rsidRPr="00353BF0" w14:paraId="4D2B4539" w14:textId="77777777" w:rsidTr="00EC5B26">
        <w:trPr>
          <w:trHeight w:hRule="exact" w:val="979"/>
        </w:trPr>
        <w:tc>
          <w:tcPr>
            <w:tcW w:w="1349" w:type="dxa"/>
            <w:vMerge/>
            <w:tcBorders>
              <w:left w:val="single" w:sz="5" w:space="0" w:color="000000"/>
              <w:bottom w:val="single" w:sz="5" w:space="0" w:color="000000"/>
              <w:right w:val="single" w:sz="5" w:space="0" w:color="000000"/>
            </w:tcBorders>
          </w:tcPr>
          <w:p w14:paraId="6A65ACD2"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1032" w:type="dxa"/>
            <w:vMerge/>
            <w:tcBorders>
              <w:left w:val="single" w:sz="5" w:space="0" w:color="000000"/>
              <w:bottom w:val="single" w:sz="5" w:space="0" w:color="000000"/>
              <w:right w:val="single" w:sz="5" w:space="0" w:color="000000"/>
            </w:tcBorders>
          </w:tcPr>
          <w:p w14:paraId="59A3F444"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1623" w:type="dxa"/>
            <w:vMerge/>
            <w:tcBorders>
              <w:left w:val="single" w:sz="5" w:space="0" w:color="000000"/>
              <w:bottom w:val="single" w:sz="5" w:space="0" w:color="000000"/>
              <w:right w:val="single" w:sz="5" w:space="0" w:color="000000"/>
            </w:tcBorders>
          </w:tcPr>
          <w:p w14:paraId="01DEB7D6"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14:paraId="583F4C21"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1152" w:type="dxa"/>
            <w:tcBorders>
              <w:top w:val="single" w:sz="5" w:space="0" w:color="000000"/>
              <w:left w:val="single" w:sz="5" w:space="0" w:color="000000"/>
              <w:bottom w:val="single" w:sz="5" w:space="0" w:color="000000"/>
              <w:right w:val="single" w:sz="5" w:space="0" w:color="000000"/>
            </w:tcBorders>
          </w:tcPr>
          <w:p w14:paraId="0F588175" w14:textId="4B70A548" w:rsidR="00BD69CD" w:rsidRPr="00353BF0" w:rsidRDefault="001254A6" w:rsidP="00BD69CD">
            <w:pPr>
              <w:tabs>
                <w:tab w:val="clear" w:pos="2381"/>
              </w:tabs>
              <w:autoSpaceDE/>
              <w:autoSpaceDN/>
              <w:adjustRightInd/>
              <w:ind w:left="83" w:right="77" w:firstLine="0"/>
              <w:rPr>
                <w:rFonts w:eastAsia="Calibri" w:cs="Times New Roman"/>
                <w:strike w:val="0"/>
                <w:sz w:val="24"/>
                <w:szCs w:val="24"/>
              </w:rPr>
            </w:pPr>
            <w:r w:rsidRPr="00353BF0">
              <w:rPr>
                <w:rFonts w:eastAsia="Calibri" w:cs="Times New Roman"/>
                <w:strike w:val="0"/>
                <w:sz w:val="24"/>
                <w:szCs w:val="24"/>
              </w:rPr>
              <w:t>Capital</w:t>
            </w:r>
          </w:p>
        </w:tc>
        <w:tc>
          <w:tcPr>
            <w:tcW w:w="2109" w:type="dxa"/>
            <w:tcBorders>
              <w:top w:val="single" w:sz="5" w:space="0" w:color="000000"/>
              <w:left w:val="single" w:sz="5" w:space="0" w:color="000000"/>
              <w:bottom w:val="single" w:sz="5" w:space="0" w:color="000000"/>
              <w:right w:val="single" w:sz="5" w:space="0" w:color="000000"/>
            </w:tcBorders>
          </w:tcPr>
          <w:p w14:paraId="516B2C76" w14:textId="17A5E1DF" w:rsidR="00BD69CD" w:rsidRPr="00353BF0" w:rsidRDefault="001254A6" w:rsidP="00BD69CD">
            <w:pPr>
              <w:tabs>
                <w:tab w:val="clear" w:pos="2381"/>
              </w:tabs>
              <w:autoSpaceDE/>
              <w:autoSpaceDN/>
              <w:adjustRightInd/>
              <w:ind w:left="65" w:right="76" w:firstLine="0"/>
              <w:rPr>
                <w:rFonts w:eastAsia="Calibri" w:cs="Times New Roman"/>
                <w:strike w:val="0"/>
                <w:sz w:val="24"/>
                <w:szCs w:val="24"/>
              </w:rPr>
            </w:pPr>
            <w:r w:rsidRPr="00353BF0">
              <w:rPr>
                <w:rFonts w:eastAsia="Calibri" w:cs="Times New Roman"/>
                <w:strike w:val="0"/>
                <w:sz w:val="24"/>
                <w:szCs w:val="24"/>
              </w:rPr>
              <w:t>cosmetic</w:t>
            </w:r>
          </w:p>
        </w:tc>
        <w:tc>
          <w:tcPr>
            <w:tcW w:w="993" w:type="dxa"/>
            <w:vMerge/>
            <w:tcBorders>
              <w:left w:val="single" w:sz="5" w:space="0" w:color="000000"/>
              <w:bottom w:val="single" w:sz="5" w:space="0" w:color="000000"/>
              <w:right w:val="single" w:sz="5" w:space="0" w:color="000000"/>
            </w:tcBorders>
          </w:tcPr>
          <w:p w14:paraId="1795853C"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c>
          <w:tcPr>
            <w:tcW w:w="826" w:type="dxa"/>
            <w:vMerge/>
            <w:tcBorders>
              <w:left w:val="single" w:sz="5" w:space="0" w:color="000000"/>
              <w:bottom w:val="single" w:sz="5" w:space="0" w:color="000000"/>
              <w:right w:val="single" w:sz="5" w:space="0" w:color="000000"/>
            </w:tcBorders>
          </w:tcPr>
          <w:p w14:paraId="5E250485"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353BF0" w14:paraId="5D1CCFE1" w14:textId="77777777" w:rsidTr="00EC5B26">
        <w:trPr>
          <w:trHeight w:hRule="exact" w:val="1228"/>
        </w:trPr>
        <w:tc>
          <w:tcPr>
            <w:tcW w:w="1349" w:type="dxa"/>
            <w:tcBorders>
              <w:top w:val="single" w:sz="5" w:space="0" w:color="000000"/>
              <w:left w:val="single" w:sz="5" w:space="0" w:color="000000"/>
              <w:bottom w:val="single" w:sz="5" w:space="0" w:color="000000"/>
              <w:right w:val="single" w:sz="5" w:space="0" w:color="000000"/>
            </w:tcBorders>
            <w:vAlign w:val="center"/>
          </w:tcPr>
          <w:p w14:paraId="100B6C8F" w14:textId="6995D133" w:rsidR="00BD69CD" w:rsidRPr="00353BF0" w:rsidRDefault="00590C7C" w:rsidP="00BD69CD">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 xml:space="preserve">hostel </w:t>
            </w:r>
            <w:r w:rsidR="00BD69CD" w:rsidRPr="00353BF0">
              <w:rPr>
                <w:rFonts w:eastAsia="Calibri" w:cs="Times New Roman"/>
                <w:strike w:val="0"/>
                <w:sz w:val="24"/>
                <w:szCs w:val="24"/>
              </w:rPr>
              <w:t>№ 1</w:t>
            </w:r>
          </w:p>
        </w:tc>
        <w:tc>
          <w:tcPr>
            <w:tcW w:w="1032" w:type="dxa"/>
            <w:tcBorders>
              <w:top w:val="single" w:sz="5" w:space="0" w:color="000000"/>
              <w:left w:val="single" w:sz="5" w:space="0" w:color="000000"/>
              <w:bottom w:val="single" w:sz="5" w:space="0" w:color="000000"/>
              <w:right w:val="single" w:sz="5" w:space="0" w:color="000000"/>
            </w:tcBorders>
            <w:vAlign w:val="center"/>
          </w:tcPr>
          <w:p w14:paraId="21505D0D"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4152,2</w:t>
            </w:r>
          </w:p>
          <w:p w14:paraId="230E90EB"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623" w:type="dxa"/>
            <w:tcBorders>
              <w:top w:val="single" w:sz="5" w:space="0" w:color="000000"/>
              <w:left w:val="single" w:sz="5" w:space="0" w:color="000000"/>
              <w:bottom w:val="single" w:sz="5" w:space="0" w:color="000000"/>
              <w:right w:val="single" w:sz="5" w:space="0" w:color="000000"/>
            </w:tcBorders>
            <w:vAlign w:val="center"/>
          </w:tcPr>
          <w:p w14:paraId="00DA4F02"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1965</w:t>
            </w:r>
          </w:p>
        </w:tc>
        <w:tc>
          <w:tcPr>
            <w:tcW w:w="992" w:type="dxa"/>
            <w:tcBorders>
              <w:top w:val="single" w:sz="5" w:space="0" w:color="000000"/>
              <w:left w:val="single" w:sz="5" w:space="0" w:color="000000"/>
              <w:bottom w:val="single" w:sz="5" w:space="0" w:color="000000"/>
              <w:right w:val="single" w:sz="5" w:space="0" w:color="000000"/>
            </w:tcBorders>
            <w:vAlign w:val="center"/>
          </w:tcPr>
          <w:p w14:paraId="5215A5B7" w14:textId="628731D2" w:rsidR="00BD69CD" w:rsidRPr="00353BF0" w:rsidRDefault="001254A6"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 xml:space="preserve">Residential, brick, 5 </w:t>
            </w:r>
            <w:proofErr w:type="spellStart"/>
            <w:proofErr w:type="gramStart"/>
            <w:r w:rsidRPr="00353BF0">
              <w:rPr>
                <w:rFonts w:eastAsia="Calibri" w:cs="Times New Roman"/>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23833AD8" w14:textId="3F08DA17" w:rsidR="00BD69CD" w:rsidRPr="00353BF0" w:rsidRDefault="001254A6"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7C753BD8" w14:textId="1B496CC5" w:rsidR="00BD69CD" w:rsidRPr="00353BF0" w:rsidRDefault="001254A6"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3885C355"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405</w:t>
            </w:r>
          </w:p>
        </w:tc>
        <w:tc>
          <w:tcPr>
            <w:tcW w:w="826" w:type="dxa"/>
            <w:tcBorders>
              <w:top w:val="single" w:sz="5" w:space="0" w:color="000000"/>
              <w:left w:val="single" w:sz="5" w:space="0" w:color="000000"/>
              <w:bottom w:val="single" w:sz="5" w:space="0" w:color="000000"/>
              <w:right w:val="single" w:sz="5" w:space="0" w:color="000000"/>
            </w:tcBorders>
            <w:vAlign w:val="center"/>
          </w:tcPr>
          <w:p w14:paraId="7EA36313" w14:textId="77777777" w:rsidR="00BD69CD" w:rsidRPr="00353BF0" w:rsidRDefault="00BD69CD" w:rsidP="00BD69CD">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1254A6" w:rsidRPr="00353BF0" w14:paraId="5D95946F" w14:textId="77777777" w:rsidTr="00962BB1">
        <w:trPr>
          <w:trHeight w:hRule="exact" w:val="1274"/>
        </w:trPr>
        <w:tc>
          <w:tcPr>
            <w:tcW w:w="1349" w:type="dxa"/>
            <w:tcBorders>
              <w:top w:val="single" w:sz="5" w:space="0" w:color="000000"/>
              <w:left w:val="single" w:sz="5" w:space="0" w:color="000000"/>
              <w:bottom w:val="single" w:sz="5" w:space="0" w:color="000000"/>
              <w:right w:val="single" w:sz="5" w:space="0" w:color="000000"/>
            </w:tcBorders>
            <w:vAlign w:val="center"/>
          </w:tcPr>
          <w:p w14:paraId="355FCDDF" w14:textId="41B95DD9"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hostel № 2</w:t>
            </w:r>
          </w:p>
        </w:tc>
        <w:tc>
          <w:tcPr>
            <w:tcW w:w="1032" w:type="dxa"/>
            <w:tcBorders>
              <w:top w:val="single" w:sz="5" w:space="0" w:color="000000"/>
              <w:left w:val="single" w:sz="5" w:space="0" w:color="000000"/>
              <w:bottom w:val="single" w:sz="5" w:space="0" w:color="000000"/>
              <w:right w:val="single" w:sz="5" w:space="0" w:color="000000"/>
            </w:tcBorders>
            <w:vAlign w:val="center"/>
          </w:tcPr>
          <w:p w14:paraId="3769A367"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1973,7</w:t>
            </w:r>
          </w:p>
        </w:tc>
        <w:tc>
          <w:tcPr>
            <w:tcW w:w="1623" w:type="dxa"/>
            <w:tcBorders>
              <w:top w:val="single" w:sz="5" w:space="0" w:color="000000"/>
              <w:left w:val="single" w:sz="5" w:space="0" w:color="000000"/>
              <w:bottom w:val="single" w:sz="5" w:space="0" w:color="000000"/>
              <w:right w:val="single" w:sz="5" w:space="0" w:color="000000"/>
            </w:tcBorders>
            <w:vAlign w:val="center"/>
          </w:tcPr>
          <w:p w14:paraId="6AAE7384"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1961</w:t>
            </w:r>
          </w:p>
        </w:tc>
        <w:tc>
          <w:tcPr>
            <w:tcW w:w="992" w:type="dxa"/>
            <w:tcBorders>
              <w:top w:val="single" w:sz="5" w:space="0" w:color="000000"/>
              <w:left w:val="single" w:sz="5" w:space="0" w:color="000000"/>
              <w:bottom w:val="single" w:sz="5" w:space="0" w:color="000000"/>
              <w:right w:val="single" w:sz="5" w:space="0" w:color="000000"/>
            </w:tcBorders>
          </w:tcPr>
          <w:p w14:paraId="41928BA2" w14:textId="433B2F90"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Residential, brick, 3-storey</w:t>
            </w:r>
          </w:p>
        </w:tc>
        <w:tc>
          <w:tcPr>
            <w:tcW w:w="1152" w:type="dxa"/>
            <w:tcBorders>
              <w:top w:val="single" w:sz="5" w:space="0" w:color="000000"/>
              <w:left w:val="single" w:sz="5" w:space="0" w:color="000000"/>
              <w:bottom w:val="single" w:sz="5" w:space="0" w:color="000000"/>
              <w:right w:val="single" w:sz="5" w:space="0" w:color="000000"/>
            </w:tcBorders>
            <w:vAlign w:val="center"/>
          </w:tcPr>
          <w:p w14:paraId="2E03A948" w14:textId="6567B999"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5D820A6B" w14:textId="0970D0D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60D68DDA"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138</w:t>
            </w:r>
          </w:p>
        </w:tc>
        <w:tc>
          <w:tcPr>
            <w:tcW w:w="826" w:type="dxa"/>
            <w:tcBorders>
              <w:top w:val="single" w:sz="5" w:space="0" w:color="000000"/>
              <w:left w:val="single" w:sz="5" w:space="0" w:color="000000"/>
              <w:bottom w:val="single" w:sz="5" w:space="0" w:color="000000"/>
              <w:right w:val="single" w:sz="5" w:space="0" w:color="000000"/>
            </w:tcBorders>
            <w:vAlign w:val="center"/>
          </w:tcPr>
          <w:p w14:paraId="220CBC03"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1254A6" w:rsidRPr="00353BF0" w14:paraId="14CE3BBC" w14:textId="77777777" w:rsidTr="00962BB1">
        <w:trPr>
          <w:trHeight w:hRule="exact" w:val="1263"/>
        </w:trPr>
        <w:tc>
          <w:tcPr>
            <w:tcW w:w="1349" w:type="dxa"/>
            <w:tcBorders>
              <w:top w:val="single" w:sz="5" w:space="0" w:color="000000"/>
              <w:left w:val="single" w:sz="5" w:space="0" w:color="000000"/>
              <w:bottom w:val="single" w:sz="5" w:space="0" w:color="000000"/>
              <w:right w:val="single" w:sz="5" w:space="0" w:color="000000"/>
            </w:tcBorders>
            <w:vAlign w:val="center"/>
          </w:tcPr>
          <w:p w14:paraId="4E6C3BE4" w14:textId="4FF05CF5"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 xml:space="preserve">House of Undergraduates №1 </w:t>
            </w:r>
          </w:p>
        </w:tc>
        <w:tc>
          <w:tcPr>
            <w:tcW w:w="1032" w:type="dxa"/>
            <w:tcBorders>
              <w:top w:val="single" w:sz="5" w:space="0" w:color="000000"/>
              <w:left w:val="single" w:sz="5" w:space="0" w:color="000000"/>
              <w:bottom w:val="single" w:sz="5" w:space="0" w:color="000000"/>
              <w:right w:val="single" w:sz="5" w:space="0" w:color="000000"/>
            </w:tcBorders>
            <w:vAlign w:val="center"/>
          </w:tcPr>
          <w:p w14:paraId="2942844E"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4659,6</w:t>
            </w:r>
          </w:p>
        </w:tc>
        <w:tc>
          <w:tcPr>
            <w:tcW w:w="1623" w:type="dxa"/>
            <w:tcBorders>
              <w:top w:val="single" w:sz="5" w:space="0" w:color="000000"/>
              <w:left w:val="single" w:sz="5" w:space="0" w:color="000000"/>
              <w:bottom w:val="single" w:sz="5" w:space="0" w:color="000000"/>
              <w:right w:val="single" w:sz="5" w:space="0" w:color="000000"/>
            </w:tcBorders>
            <w:vAlign w:val="center"/>
          </w:tcPr>
          <w:p w14:paraId="77DA5C14" w14:textId="370C2E9D"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Reconstruction 2004</w:t>
            </w:r>
          </w:p>
        </w:tc>
        <w:tc>
          <w:tcPr>
            <w:tcW w:w="992" w:type="dxa"/>
            <w:tcBorders>
              <w:top w:val="single" w:sz="5" w:space="0" w:color="000000"/>
              <w:left w:val="single" w:sz="5" w:space="0" w:color="000000"/>
              <w:bottom w:val="single" w:sz="5" w:space="0" w:color="000000"/>
              <w:right w:val="single" w:sz="5" w:space="0" w:color="000000"/>
            </w:tcBorders>
          </w:tcPr>
          <w:p w14:paraId="0F0B70DE" w14:textId="20A314DE"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 xml:space="preserve">Residential, brick, 5 </w:t>
            </w:r>
            <w:proofErr w:type="spellStart"/>
            <w:proofErr w:type="gramStart"/>
            <w:r w:rsidRPr="00353BF0">
              <w:rPr>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44F5A307" w14:textId="3716261E"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1E7C2E18" w14:textId="76C8A9D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1D010D70"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360</w:t>
            </w:r>
          </w:p>
        </w:tc>
        <w:tc>
          <w:tcPr>
            <w:tcW w:w="826" w:type="dxa"/>
            <w:tcBorders>
              <w:top w:val="single" w:sz="5" w:space="0" w:color="000000"/>
              <w:left w:val="single" w:sz="5" w:space="0" w:color="000000"/>
              <w:bottom w:val="single" w:sz="5" w:space="0" w:color="000000"/>
              <w:right w:val="single" w:sz="5" w:space="0" w:color="000000"/>
            </w:tcBorders>
            <w:vAlign w:val="center"/>
          </w:tcPr>
          <w:p w14:paraId="4C6D3670"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1254A6" w:rsidRPr="00353BF0" w14:paraId="16D68093" w14:textId="77777777" w:rsidTr="00962BB1">
        <w:trPr>
          <w:trHeight w:hRule="exact" w:val="1282"/>
        </w:trPr>
        <w:tc>
          <w:tcPr>
            <w:tcW w:w="1349" w:type="dxa"/>
            <w:tcBorders>
              <w:top w:val="single" w:sz="5" w:space="0" w:color="000000"/>
              <w:left w:val="single" w:sz="5" w:space="0" w:color="000000"/>
              <w:bottom w:val="single" w:sz="5" w:space="0" w:color="000000"/>
              <w:right w:val="single" w:sz="5" w:space="0" w:color="000000"/>
            </w:tcBorders>
            <w:vAlign w:val="center"/>
          </w:tcPr>
          <w:p w14:paraId="46D654FE" w14:textId="42161738"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lastRenderedPageBreak/>
              <w:t>House of Undergraduates №2</w:t>
            </w:r>
          </w:p>
        </w:tc>
        <w:tc>
          <w:tcPr>
            <w:tcW w:w="1032" w:type="dxa"/>
            <w:tcBorders>
              <w:top w:val="single" w:sz="5" w:space="0" w:color="000000"/>
              <w:left w:val="single" w:sz="5" w:space="0" w:color="000000"/>
              <w:bottom w:val="single" w:sz="5" w:space="0" w:color="000000"/>
              <w:right w:val="single" w:sz="5" w:space="0" w:color="000000"/>
            </w:tcBorders>
            <w:vAlign w:val="center"/>
          </w:tcPr>
          <w:p w14:paraId="278768DF"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2928,9</w:t>
            </w:r>
          </w:p>
        </w:tc>
        <w:tc>
          <w:tcPr>
            <w:tcW w:w="1623" w:type="dxa"/>
            <w:tcBorders>
              <w:top w:val="single" w:sz="5" w:space="0" w:color="000000"/>
              <w:left w:val="single" w:sz="5" w:space="0" w:color="000000"/>
              <w:bottom w:val="single" w:sz="5" w:space="0" w:color="000000"/>
              <w:right w:val="single" w:sz="5" w:space="0" w:color="000000"/>
            </w:tcBorders>
            <w:vAlign w:val="center"/>
          </w:tcPr>
          <w:p w14:paraId="10CEE943" w14:textId="1A9C069C"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Reconstruction 2006</w:t>
            </w:r>
          </w:p>
        </w:tc>
        <w:tc>
          <w:tcPr>
            <w:tcW w:w="992" w:type="dxa"/>
            <w:tcBorders>
              <w:top w:val="single" w:sz="5" w:space="0" w:color="000000"/>
              <w:left w:val="single" w:sz="5" w:space="0" w:color="000000"/>
              <w:bottom w:val="single" w:sz="5" w:space="0" w:color="000000"/>
              <w:right w:val="single" w:sz="5" w:space="0" w:color="000000"/>
            </w:tcBorders>
          </w:tcPr>
          <w:p w14:paraId="6CD7764B" w14:textId="3FB6C58C"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 xml:space="preserve">Residential, brick, 5 </w:t>
            </w:r>
            <w:proofErr w:type="spellStart"/>
            <w:proofErr w:type="gramStart"/>
            <w:r w:rsidRPr="00353BF0">
              <w:rPr>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20E21BFA" w14:textId="66AA52BF"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1D57FBB2" w14:textId="08E7802F"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535FA624"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152</w:t>
            </w:r>
          </w:p>
        </w:tc>
        <w:tc>
          <w:tcPr>
            <w:tcW w:w="826" w:type="dxa"/>
            <w:tcBorders>
              <w:top w:val="single" w:sz="5" w:space="0" w:color="000000"/>
              <w:left w:val="single" w:sz="5" w:space="0" w:color="000000"/>
              <w:bottom w:val="single" w:sz="5" w:space="0" w:color="000000"/>
              <w:right w:val="single" w:sz="5" w:space="0" w:color="000000"/>
            </w:tcBorders>
            <w:vAlign w:val="center"/>
          </w:tcPr>
          <w:p w14:paraId="1775A20D"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r w:rsidR="001254A6" w:rsidRPr="00353BF0" w14:paraId="36BC4E3B" w14:textId="77777777" w:rsidTr="00962BB1">
        <w:trPr>
          <w:trHeight w:hRule="exact" w:val="1130"/>
        </w:trPr>
        <w:tc>
          <w:tcPr>
            <w:tcW w:w="1349" w:type="dxa"/>
            <w:tcBorders>
              <w:top w:val="single" w:sz="5" w:space="0" w:color="000000"/>
              <w:left w:val="single" w:sz="5" w:space="0" w:color="000000"/>
              <w:bottom w:val="single" w:sz="5" w:space="0" w:color="000000"/>
              <w:right w:val="single" w:sz="5" w:space="0" w:color="000000"/>
            </w:tcBorders>
            <w:vAlign w:val="center"/>
          </w:tcPr>
          <w:p w14:paraId="3E0F558E" w14:textId="73CB57D2"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House of Undergraduates №3</w:t>
            </w:r>
          </w:p>
        </w:tc>
        <w:tc>
          <w:tcPr>
            <w:tcW w:w="1032" w:type="dxa"/>
            <w:tcBorders>
              <w:top w:val="single" w:sz="5" w:space="0" w:color="000000"/>
              <w:left w:val="single" w:sz="5" w:space="0" w:color="000000"/>
              <w:bottom w:val="single" w:sz="5" w:space="0" w:color="000000"/>
              <w:right w:val="single" w:sz="5" w:space="0" w:color="000000"/>
            </w:tcBorders>
            <w:vAlign w:val="center"/>
          </w:tcPr>
          <w:p w14:paraId="6D51ED5E"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5464,5</w:t>
            </w:r>
          </w:p>
        </w:tc>
        <w:tc>
          <w:tcPr>
            <w:tcW w:w="1623" w:type="dxa"/>
            <w:tcBorders>
              <w:top w:val="single" w:sz="5" w:space="0" w:color="000000"/>
              <w:left w:val="single" w:sz="5" w:space="0" w:color="000000"/>
              <w:bottom w:val="single" w:sz="5" w:space="0" w:color="000000"/>
              <w:right w:val="single" w:sz="5" w:space="0" w:color="000000"/>
            </w:tcBorders>
            <w:vAlign w:val="center"/>
          </w:tcPr>
          <w:p w14:paraId="7B0C259B"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2016</w:t>
            </w:r>
          </w:p>
        </w:tc>
        <w:tc>
          <w:tcPr>
            <w:tcW w:w="992" w:type="dxa"/>
            <w:tcBorders>
              <w:top w:val="single" w:sz="5" w:space="0" w:color="000000"/>
              <w:left w:val="single" w:sz="5" w:space="0" w:color="000000"/>
              <w:bottom w:val="single" w:sz="5" w:space="0" w:color="000000"/>
              <w:right w:val="single" w:sz="5" w:space="0" w:color="000000"/>
            </w:tcBorders>
          </w:tcPr>
          <w:p w14:paraId="1C0BB242" w14:textId="6C207E1A"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sz w:val="24"/>
                <w:szCs w:val="24"/>
              </w:rPr>
              <w:t xml:space="preserve">Residential, brick, 5 </w:t>
            </w:r>
            <w:proofErr w:type="spellStart"/>
            <w:proofErr w:type="gramStart"/>
            <w:r w:rsidRPr="00353BF0">
              <w:rPr>
                <w:strike w:val="0"/>
                <w:sz w:val="24"/>
                <w:szCs w:val="24"/>
              </w:rPr>
              <w:t>storey</w:t>
            </w:r>
            <w:proofErr w:type="spellEnd"/>
            <w:proofErr w:type="gramEnd"/>
          </w:p>
        </w:tc>
        <w:tc>
          <w:tcPr>
            <w:tcW w:w="1152" w:type="dxa"/>
            <w:tcBorders>
              <w:top w:val="single" w:sz="5" w:space="0" w:color="000000"/>
              <w:left w:val="single" w:sz="5" w:space="0" w:color="000000"/>
              <w:bottom w:val="single" w:sz="5" w:space="0" w:color="000000"/>
              <w:right w:val="single" w:sz="5" w:space="0" w:color="000000"/>
            </w:tcBorders>
            <w:vAlign w:val="center"/>
          </w:tcPr>
          <w:p w14:paraId="07C246B3" w14:textId="7F346A6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109" w:type="dxa"/>
            <w:tcBorders>
              <w:top w:val="single" w:sz="5" w:space="0" w:color="000000"/>
              <w:left w:val="single" w:sz="5" w:space="0" w:color="000000"/>
              <w:bottom w:val="single" w:sz="5" w:space="0" w:color="000000"/>
              <w:right w:val="single" w:sz="5" w:space="0" w:color="000000"/>
            </w:tcBorders>
            <w:vAlign w:val="center"/>
          </w:tcPr>
          <w:p w14:paraId="431F07C3" w14:textId="63F1CC30"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3" w:type="dxa"/>
            <w:tcBorders>
              <w:top w:val="single" w:sz="5" w:space="0" w:color="000000"/>
              <w:left w:val="single" w:sz="5" w:space="0" w:color="000000"/>
              <w:bottom w:val="single" w:sz="5" w:space="0" w:color="000000"/>
              <w:right w:val="single" w:sz="5" w:space="0" w:color="000000"/>
            </w:tcBorders>
            <w:vAlign w:val="center"/>
          </w:tcPr>
          <w:p w14:paraId="1879894D"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310</w:t>
            </w:r>
          </w:p>
        </w:tc>
        <w:tc>
          <w:tcPr>
            <w:tcW w:w="826" w:type="dxa"/>
            <w:tcBorders>
              <w:top w:val="single" w:sz="5" w:space="0" w:color="000000"/>
              <w:left w:val="single" w:sz="5" w:space="0" w:color="000000"/>
              <w:bottom w:val="single" w:sz="5" w:space="0" w:color="000000"/>
              <w:right w:val="single" w:sz="5" w:space="0" w:color="000000"/>
            </w:tcBorders>
            <w:vAlign w:val="center"/>
          </w:tcPr>
          <w:p w14:paraId="09951110"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200</w:t>
            </w:r>
          </w:p>
        </w:tc>
      </w:tr>
    </w:tbl>
    <w:p w14:paraId="711208D8" w14:textId="77777777" w:rsidR="00BD69CD" w:rsidRPr="00353BF0"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14:paraId="435BA09D" w14:textId="5825A29B" w:rsidR="00BD69CD" w:rsidRPr="00353BF0" w:rsidRDefault="001254A6" w:rsidP="00BD69CD">
      <w:pPr>
        <w:widowControl w:val="0"/>
        <w:tabs>
          <w:tab w:val="clear" w:pos="2381"/>
          <w:tab w:val="left" w:pos="709"/>
          <w:tab w:val="left" w:pos="950"/>
        </w:tabs>
        <w:autoSpaceDE/>
        <w:autoSpaceDN/>
        <w:adjustRightInd/>
        <w:ind w:left="567" w:right="0" w:firstLine="0"/>
        <w:outlineLvl w:val="1"/>
        <w:rPr>
          <w:rFonts w:cs="Times New Roman"/>
          <w:bCs/>
          <w:strike w:val="0"/>
          <w:sz w:val="24"/>
          <w:szCs w:val="24"/>
          <w:lang w:eastAsia="en-US"/>
        </w:rPr>
      </w:pPr>
      <w:proofErr w:type="spellStart"/>
      <w:r w:rsidRPr="00353BF0">
        <w:rPr>
          <w:rFonts w:cs="Times New Roman"/>
          <w:bCs/>
          <w:strike w:val="0"/>
          <w:sz w:val="24"/>
          <w:szCs w:val="24"/>
          <w:lang w:eastAsia="en-US"/>
        </w:rPr>
        <w:t>Table</w:t>
      </w:r>
      <w:proofErr w:type="spellEnd"/>
      <w:r w:rsidRPr="00353BF0">
        <w:rPr>
          <w:rFonts w:cs="Times New Roman"/>
          <w:bCs/>
          <w:strike w:val="0"/>
          <w:sz w:val="24"/>
          <w:szCs w:val="24"/>
          <w:lang w:eastAsia="en-US"/>
        </w:rPr>
        <w:t xml:space="preserve"> 5. </w:t>
      </w:r>
      <w:proofErr w:type="spellStart"/>
      <w:r w:rsidRPr="00353BF0">
        <w:rPr>
          <w:rFonts w:cs="Times New Roman"/>
          <w:bCs/>
          <w:strike w:val="0"/>
          <w:sz w:val="24"/>
          <w:szCs w:val="24"/>
          <w:lang w:eastAsia="en-US"/>
        </w:rPr>
        <w:t>Canteens</w:t>
      </w:r>
      <w:proofErr w:type="spellEnd"/>
    </w:p>
    <w:p w14:paraId="36DC0B38" w14:textId="77777777" w:rsidR="001254A6" w:rsidRPr="00353BF0" w:rsidRDefault="001254A6" w:rsidP="00BD69CD">
      <w:pPr>
        <w:widowControl w:val="0"/>
        <w:tabs>
          <w:tab w:val="clear" w:pos="2381"/>
          <w:tab w:val="left" w:pos="709"/>
          <w:tab w:val="left" w:pos="950"/>
        </w:tabs>
        <w:autoSpaceDE/>
        <w:autoSpaceDN/>
        <w:adjustRightInd/>
        <w:ind w:left="567" w:right="0" w:firstLine="0"/>
        <w:outlineLvl w:val="1"/>
        <w:rPr>
          <w:rFonts w:cs="Times New Roman"/>
          <w:strike w:val="0"/>
          <w:sz w:val="24"/>
          <w:szCs w:val="24"/>
          <w:lang w:eastAsia="en-US"/>
        </w:rPr>
      </w:pPr>
    </w:p>
    <w:tbl>
      <w:tblPr>
        <w:tblStyle w:val="TableNormal11"/>
        <w:tblW w:w="10099" w:type="dxa"/>
        <w:tblInd w:w="-136" w:type="dxa"/>
        <w:tblLayout w:type="fixed"/>
        <w:tblLook w:val="01E0" w:firstRow="1" w:lastRow="1" w:firstColumn="1" w:lastColumn="1" w:noHBand="0" w:noVBand="0"/>
      </w:tblPr>
      <w:tblGrid>
        <w:gridCol w:w="2127"/>
        <w:gridCol w:w="992"/>
        <w:gridCol w:w="1877"/>
        <w:gridCol w:w="1276"/>
        <w:gridCol w:w="2801"/>
        <w:gridCol w:w="1026"/>
      </w:tblGrid>
      <w:tr w:rsidR="001254A6" w:rsidRPr="00353BF0" w14:paraId="3C90E13A" w14:textId="77777777" w:rsidTr="00EC5B26">
        <w:trPr>
          <w:trHeight w:hRule="exact" w:val="653"/>
        </w:trPr>
        <w:tc>
          <w:tcPr>
            <w:tcW w:w="2127" w:type="dxa"/>
            <w:vMerge w:val="restart"/>
            <w:tcBorders>
              <w:top w:val="single" w:sz="5" w:space="0" w:color="000000"/>
              <w:left w:val="single" w:sz="5" w:space="0" w:color="000000"/>
              <w:right w:val="single" w:sz="5" w:space="0" w:color="000000"/>
            </w:tcBorders>
          </w:tcPr>
          <w:p w14:paraId="7F67A536" w14:textId="77777777" w:rsidR="001254A6" w:rsidRPr="00353BF0" w:rsidRDefault="001254A6" w:rsidP="001254A6">
            <w:pPr>
              <w:tabs>
                <w:tab w:val="clear" w:pos="2381"/>
              </w:tabs>
              <w:autoSpaceDE/>
              <w:autoSpaceDN/>
              <w:adjustRightInd/>
              <w:ind w:left="101" w:right="104" w:firstLine="0"/>
              <w:jc w:val="center"/>
              <w:rPr>
                <w:rFonts w:cs="Times New Roman"/>
                <w:strike w:val="0"/>
                <w:sz w:val="24"/>
                <w:szCs w:val="24"/>
              </w:rPr>
            </w:pPr>
            <w:r w:rsidRPr="00353BF0">
              <w:rPr>
                <w:strike w:val="0"/>
              </w:rPr>
              <w:t>Total area(m2)</w:t>
            </w:r>
          </w:p>
          <w:p w14:paraId="2D2D8419" w14:textId="3F2EBF24" w:rsidR="001254A6" w:rsidRPr="00353BF0" w:rsidRDefault="001254A6" w:rsidP="001254A6">
            <w:pPr>
              <w:tabs>
                <w:tab w:val="clear" w:pos="2381"/>
              </w:tabs>
              <w:autoSpaceDE/>
              <w:autoSpaceDN/>
              <w:adjustRightInd/>
              <w:ind w:left="101" w:right="104" w:firstLine="0"/>
              <w:jc w:val="center"/>
              <w:rPr>
                <w:rFonts w:cs="Times New Roman"/>
                <w:strike w:val="0"/>
                <w:sz w:val="24"/>
                <w:szCs w:val="24"/>
              </w:rPr>
            </w:pPr>
          </w:p>
        </w:tc>
        <w:tc>
          <w:tcPr>
            <w:tcW w:w="992" w:type="dxa"/>
            <w:vMerge w:val="restart"/>
            <w:tcBorders>
              <w:top w:val="single" w:sz="5" w:space="0" w:color="000000"/>
              <w:left w:val="single" w:sz="5" w:space="0" w:color="000000"/>
              <w:right w:val="single" w:sz="5" w:space="0" w:color="000000"/>
            </w:tcBorders>
          </w:tcPr>
          <w:p w14:paraId="46317D7C" w14:textId="7BFD12B7" w:rsidR="001254A6" w:rsidRPr="00353BF0" w:rsidRDefault="001254A6" w:rsidP="001254A6">
            <w:pPr>
              <w:tabs>
                <w:tab w:val="clear" w:pos="2381"/>
              </w:tabs>
              <w:autoSpaceDE/>
              <w:autoSpaceDN/>
              <w:adjustRightInd/>
              <w:ind w:left="153" w:right="144" w:hanging="1"/>
              <w:jc w:val="center"/>
              <w:rPr>
                <w:rFonts w:cs="Times New Roman"/>
                <w:strike w:val="0"/>
                <w:sz w:val="24"/>
                <w:szCs w:val="24"/>
                <w:lang w:val="ru-RU"/>
              </w:rPr>
            </w:pPr>
            <w:r w:rsidRPr="00353BF0">
              <w:rPr>
                <w:rFonts w:eastAsia="Calibri" w:cs="Times New Roman"/>
                <w:strike w:val="0"/>
                <w:sz w:val="24"/>
                <w:szCs w:val="24"/>
                <w:lang w:val="ru-RU"/>
              </w:rPr>
              <w:t xml:space="preserve">Year </w:t>
            </w:r>
            <w:proofErr w:type="spellStart"/>
            <w:r w:rsidRPr="00353BF0">
              <w:rPr>
                <w:rFonts w:eastAsia="Calibri" w:cs="Times New Roman"/>
                <w:strike w:val="0"/>
                <w:sz w:val="24"/>
                <w:szCs w:val="24"/>
                <w:lang w:val="ru-RU"/>
              </w:rPr>
              <w:t>of</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commissioning</w:t>
            </w:r>
            <w:proofErr w:type="spellEnd"/>
          </w:p>
        </w:tc>
        <w:tc>
          <w:tcPr>
            <w:tcW w:w="1877" w:type="dxa"/>
            <w:vMerge w:val="restart"/>
            <w:tcBorders>
              <w:top w:val="single" w:sz="5" w:space="0" w:color="000000"/>
              <w:left w:val="single" w:sz="5" w:space="0" w:color="000000"/>
              <w:right w:val="single" w:sz="5" w:space="0" w:color="000000"/>
            </w:tcBorders>
          </w:tcPr>
          <w:p w14:paraId="73A7E60B" w14:textId="3BE7247D" w:rsidR="001254A6" w:rsidRPr="00353BF0" w:rsidRDefault="001254A6" w:rsidP="001254A6">
            <w:pPr>
              <w:tabs>
                <w:tab w:val="clear" w:pos="2381"/>
              </w:tabs>
              <w:autoSpaceDE/>
              <w:autoSpaceDN/>
              <w:adjustRightInd/>
              <w:ind w:left="186" w:right="178" w:hanging="1"/>
              <w:jc w:val="center"/>
              <w:rPr>
                <w:rFonts w:cs="Times New Roman"/>
                <w:strike w:val="0"/>
                <w:sz w:val="24"/>
                <w:szCs w:val="24"/>
              </w:rPr>
            </w:pPr>
            <w:r w:rsidRPr="00353BF0">
              <w:rPr>
                <w:rFonts w:eastAsia="Calibri" w:cs="Times New Roman"/>
                <w:strike w:val="0"/>
                <w:sz w:val="24"/>
                <w:szCs w:val="24"/>
              </w:rPr>
              <w:t>Type of building</w:t>
            </w:r>
          </w:p>
        </w:tc>
        <w:tc>
          <w:tcPr>
            <w:tcW w:w="4077" w:type="dxa"/>
            <w:gridSpan w:val="2"/>
            <w:tcBorders>
              <w:top w:val="single" w:sz="5" w:space="0" w:color="000000"/>
              <w:left w:val="single" w:sz="5" w:space="0" w:color="000000"/>
              <w:bottom w:val="single" w:sz="5" w:space="0" w:color="000000"/>
              <w:right w:val="single" w:sz="5" w:space="0" w:color="000000"/>
            </w:tcBorders>
          </w:tcPr>
          <w:p w14:paraId="0B3138B3" w14:textId="676B9392" w:rsidR="001254A6" w:rsidRPr="00353BF0" w:rsidRDefault="001254A6" w:rsidP="001254A6">
            <w:pPr>
              <w:tabs>
                <w:tab w:val="clear" w:pos="2381"/>
              </w:tabs>
              <w:autoSpaceDE/>
              <w:autoSpaceDN/>
              <w:adjustRightInd/>
              <w:ind w:left="142" w:right="185" w:firstLine="0"/>
              <w:jc w:val="center"/>
              <w:rPr>
                <w:rFonts w:cs="Times New Roman"/>
                <w:strike w:val="0"/>
                <w:sz w:val="24"/>
                <w:szCs w:val="24"/>
              </w:rPr>
            </w:pPr>
            <w:r w:rsidRPr="00353BF0">
              <w:rPr>
                <w:rFonts w:eastAsia="Calibri" w:cs="Times New Roman"/>
                <w:strike w:val="0"/>
                <w:sz w:val="24"/>
                <w:szCs w:val="24"/>
              </w:rPr>
              <w:t>Year of repair</w:t>
            </w:r>
          </w:p>
        </w:tc>
        <w:tc>
          <w:tcPr>
            <w:tcW w:w="1026" w:type="dxa"/>
            <w:vMerge w:val="restart"/>
            <w:tcBorders>
              <w:top w:val="single" w:sz="5" w:space="0" w:color="000000"/>
              <w:left w:val="single" w:sz="5" w:space="0" w:color="000000"/>
              <w:right w:val="single" w:sz="5" w:space="0" w:color="000000"/>
            </w:tcBorders>
          </w:tcPr>
          <w:p w14:paraId="7A58D283" w14:textId="7915AF73" w:rsidR="001254A6" w:rsidRPr="00353BF0" w:rsidRDefault="001254A6" w:rsidP="001254A6">
            <w:pPr>
              <w:tabs>
                <w:tab w:val="clear" w:pos="2381"/>
              </w:tabs>
              <w:autoSpaceDE/>
              <w:autoSpaceDN/>
              <w:adjustRightInd/>
              <w:ind w:left="142" w:right="142" w:hanging="23"/>
              <w:jc w:val="center"/>
              <w:rPr>
                <w:rFonts w:cs="Times New Roman"/>
                <w:strike w:val="0"/>
                <w:sz w:val="24"/>
                <w:szCs w:val="24"/>
              </w:rPr>
            </w:pPr>
            <w:r w:rsidRPr="00353BF0">
              <w:rPr>
                <w:rFonts w:eastAsia="Calibri" w:cs="Times New Roman"/>
                <w:strike w:val="0"/>
                <w:sz w:val="24"/>
                <w:szCs w:val="24"/>
              </w:rPr>
              <w:t>number of people in need</w:t>
            </w:r>
          </w:p>
        </w:tc>
      </w:tr>
      <w:tr w:rsidR="001254A6" w:rsidRPr="00353BF0" w14:paraId="119E6C36" w14:textId="77777777" w:rsidTr="00EC5B26">
        <w:trPr>
          <w:trHeight w:hRule="exact" w:val="979"/>
        </w:trPr>
        <w:tc>
          <w:tcPr>
            <w:tcW w:w="2127" w:type="dxa"/>
            <w:vMerge/>
            <w:tcBorders>
              <w:left w:val="single" w:sz="5" w:space="0" w:color="000000"/>
              <w:bottom w:val="single" w:sz="5" w:space="0" w:color="000000"/>
              <w:right w:val="single" w:sz="5" w:space="0" w:color="000000"/>
            </w:tcBorders>
          </w:tcPr>
          <w:p w14:paraId="1D1D4ECE"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14:paraId="0864FB6C"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p>
        </w:tc>
        <w:tc>
          <w:tcPr>
            <w:tcW w:w="1877" w:type="dxa"/>
            <w:vMerge/>
            <w:tcBorders>
              <w:left w:val="single" w:sz="5" w:space="0" w:color="000000"/>
              <w:bottom w:val="single" w:sz="5" w:space="0" w:color="000000"/>
              <w:right w:val="single" w:sz="5" w:space="0" w:color="000000"/>
            </w:tcBorders>
          </w:tcPr>
          <w:p w14:paraId="250E15C2"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p>
        </w:tc>
        <w:tc>
          <w:tcPr>
            <w:tcW w:w="1276" w:type="dxa"/>
            <w:tcBorders>
              <w:top w:val="single" w:sz="5" w:space="0" w:color="000000"/>
              <w:left w:val="single" w:sz="5" w:space="0" w:color="000000"/>
              <w:bottom w:val="single" w:sz="5" w:space="0" w:color="000000"/>
              <w:right w:val="single" w:sz="5" w:space="0" w:color="000000"/>
            </w:tcBorders>
          </w:tcPr>
          <w:p w14:paraId="28657DCF" w14:textId="29E35F04" w:rsidR="001254A6" w:rsidRPr="00353BF0" w:rsidRDefault="001254A6" w:rsidP="001254A6">
            <w:pPr>
              <w:tabs>
                <w:tab w:val="clear" w:pos="2381"/>
              </w:tabs>
              <w:autoSpaceDE/>
              <w:autoSpaceDN/>
              <w:adjustRightInd/>
              <w:ind w:left="142" w:right="142" w:hanging="23"/>
              <w:jc w:val="center"/>
              <w:rPr>
                <w:rFonts w:eastAsia="Calibri" w:cs="Times New Roman"/>
                <w:strike w:val="0"/>
                <w:sz w:val="24"/>
                <w:szCs w:val="24"/>
              </w:rPr>
            </w:pPr>
            <w:r w:rsidRPr="00353BF0">
              <w:rPr>
                <w:rFonts w:eastAsia="Calibri" w:cs="Times New Roman"/>
                <w:strike w:val="0"/>
                <w:sz w:val="24"/>
                <w:szCs w:val="24"/>
              </w:rPr>
              <w:t>Capital</w:t>
            </w:r>
          </w:p>
        </w:tc>
        <w:tc>
          <w:tcPr>
            <w:tcW w:w="2801" w:type="dxa"/>
            <w:tcBorders>
              <w:top w:val="single" w:sz="5" w:space="0" w:color="000000"/>
              <w:left w:val="single" w:sz="5" w:space="0" w:color="000000"/>
              <w:bottom w:val="single" w:sz="5" w:space="0" w:color="000000"/>
              <w:right w:val="single" w:sz="5" w:space="0" w:color="000000"/>
            </w:tcBorders>
          </w:tcPr>
          <w:p w14:paraId="589828DE" w14:textId="0F08F4AE" w:rsidR="001254A6" w:rsidRPr="00353BF0" w:rsidRDefault="001254A6" w:rsidP="001254A6">
            <w:pPr>
              <w:tabs>
                <w:tab w:val="clear" w:pos="2381"/>
              </w:tabs>
              <w:autoSpaceDE/>
              <w:autoSpaceDN/>
              <w:adjustRightInd/>
              <w:ind w:left="142" w:right="142" w:firstLine="0"/>
              <w:jc w:val="center"/>
              <w:rPr>
                <w:rFonts w:eastAsia="Calibri" w:cs="Times New Roman"/>
                <w:strike w:val="0"/>
                <w:sz w:val="24"/>
                <w:szCs w:val="24"/>
              </w:rPr>
            </w:pPr>
            <w:r w:rsidRPr="00353BF0">
              <w:rPr>
                <w:rFonts w:eastAsia="Calibri" w:cs="Times New Roman"/>
                <w:strike w:val="0"/>
                <w:sz w:val="24"/>
                <w:szCs w:val="24"/>
              </w:rPr>
              <w:t>cosmetic</w:t>
            </w:r>
          </w:p>
        </w:tc>
        <w:tc>
          <w:tcPr>
            <w:tcW w:w="1026" w:type="dxa"/>
            <w:vMerge/>
            <w:tcBorders>
              <w:left w:val="single" w:sz="5" w:space="0" w:color="000000"/>
              <w:bottom w:val="single" w:sz="5" w:space="0" w:color="000000"/>
              <w:right w:val="single" w:sz="5" w:space="0" w:color="000000"/>
            </w:tcBorders>
          </w:tcPr>
          <w:p w14:paraId="6064AF1A" w14:textId="77777777" w:rsidR="001254A6" w:rsidRPr="00353BF0" w:rsidRDefault="001254A6" w:rsidP="001254A6">
            <w:pPr>
              <w:tabs>
                <w:tab w:val="clear" w:pos="2381"/>
              </w:tabs>
              <w:autoSpaceDE/>
              <w:autoSpaceDN/>
              <w:adjustRightInd/>
              <w:ind w:left="0" w:right="0" w:firstLine="0"/>
              <w:rPr>
                <w:rFonts w:eastAsia="Calibri" w:cs="Times New Roman"/>
                <w:strike w:val="0"/>
                <w:sz w:val="24"/>
                <w:szCs w:val="24"/>
              </w:rPr>
            </w:pPr>
          </w:p>
        </w:tc>
      </w:tr>
      <w:tr w:rsidR="001254A6" w:rsidRPr="00353BF0" w14:paraId="70012BC9" w14:textId="77777777" w:rsidTr="00CD6EF6">
        <w:trPr>
          <w:trHeight w:hRule="exact" w:val="1520"/>
        </w:trPr>
        <w:tc>
          <w:tcPr>
            <w:tcW w:w="2127" w:type="dxa"/>
            <w:tcBorders>
              <w:top w:val="single" w:sz="5" w:space="0" w:color="000000"/>
              <w:left w:val="single" w:sz="5" w:space="0" w:color="000000"/>
              <w:bottom w:val="single" w:sz="5" w:space="0" w:color="000000"/>
              <w:right w:val="single" w:sz="5" w:space="0" w:color="000000"/>
            </w:tcBorders>
          </w:tcPr>
          <w:p w14:paraId="05AA1F73" w14:textId="3A2C60BA"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strike w:val="0"/>
              </w:rPr>
              <w:t>Academic building No. 1 on 76 Abaya Street, 392.2 m2</w:t>
            </w:r>
          </w:p>
        </w:tc>
        <w:tc>
          <w:tcPr>
            <w:tcW w:w="992" w:type="dxa"/>
            <w:tcBorders>
              <w:top w:val="single" w:sz="5" w:space="0" w:color="000000"/>
              <w:left w:val="single" w:sz="5" w:space="0" w:color="000000"/>
              <w:bottom w:val="single" w:sz="5" w:space="0" w:color="000000"/>
              <w:right w:val="single" w:sz="5" w:space="0" w:color="000000"/>
            </w:tcBorders>
            <w:vAlign w:val="center"/>
          </w:tcPr>
          <w:p w14:paraId="6A852B5B"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2010</w:t>
            </w:r>
          </w:p>
        </w:tc>
        <w:tc>
          <w:tcPr>
            <w:tcW w:w="1877" w:type="dxa"/>
            <w:tcBorders>
              <w:top w:val="single" w:sz="5" w:space="0" w:color="000000"/>
              <w:left w:val="single" w:sz="5" w:space="0" w:color="000000"/>
              <w:bottom w:val="single" w:sz="5" w:space="0" w:color="000000"/>
              <w:right w:val="single" w:sz="5" w:space="0" w:color="000000"/>
            </w:tcBorders>
          </w:tcPr>
          <w:p w14:paraId="11DD4530" w14:textId="6DFFF694"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rPr>
              <w:t xml:space="preserve">The building is brick, 1 </w:t>
            </w:r>
            <w:proofErr w:type="spellStart"/>
            <w:r w:rsidRPr="00353BF0">
              <w:rPr>
                <w:strike w:val="0"/>
              </w:rPr>
              <w:t>storey</w:t>
            </w:r>
            <w:proofErr w:type="spellEnd"/>
          </w:p>
        </w:tc>
        <w:tc>
          <w:tcPr>
            <w:tcW w:w="1276" w:type="dxa"/>
            <w:tcBorders>
              <w:top w:val="single" w:sz="5" w:space="0" w:color="000000"/>
              <w:left w:val="single" w:sz="5" w:space="0" w:color="000000"/>
              <w:bottom w:val="single" w:sz="5" w:space="0" w:color="000000"/>
              <w:right w:val="single" w:sz="5" w:space="0" w:color="000000"/>
            </w:tcBorders>
            <w:vAlign w:val="center"/>
          </w:tcPr>
          <w:p w14:paraId="70B3F0F7" w14:textId="68FD902E"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42302C37" w14:textId="73077BF6"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vAlign w:val="center"/>
          </w:tcPr>
          <w:p w14:paraId="4D1D16D1" w14:textId="516EF299"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r w:rsidR="001254A6" w:rsidRPr="00353BF0" w14:paraId="659A6DAE" w14:textId="77777777" w:rsidTr="00A40D8F">
        <w:trPr>
          <w:trHeight w:hRule="exact" w:val="1569"/>
        </w:trPr>
        <w:tc>
          <w:tcPr>
            <w:tcW w:w="2127" w:type="dxa"/>
            <w:tcBorders>
              <w:top w:val="single" w:sz="5" w:space="0" w:color="000000"/>
              <w:left w:val="single" w:sz="5" w:space="0" w:color="000000"/>
              <w:bottom w:val="single" w:sz="5" w:space="0" w:color="000000"/>
              <w:right w:val="single" w:sz="5" w:space="0" w:color="000000"/>
            </w:tcBorders>
          </w:tcPr>
          <w:p w14:paraId="77F9B261" w14:textId="1126E493"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strike w:val="0"/>
              </w:rPr>
              <w:t xml:space="preserve">Academic building No. 2 on </w:t>
            </w:r>
            <w:proofErr w:type="spellStart"/>
            <w:r w:rsidRPr="00353BF0">
              <w:rPr>
                <w:strike w:val="0"/>
              </w:rPr>
              <w:t>Temirbekov</w:t>
            </w:r>
            <w:proofErr w:type="spellEnd"/>
            <w:r w:rsidRPr="00353BF0">
              <w:rPr>
                <w:strike w:val="0"/>
              </w:rPr>
              <w:t xml:space="preserve"> str. 30, 80.4 m2</w:t>
            </w:r>
          </w:p>
        </w:tc>
        <w:tc>
          <w:tcPr>
            <w:tcW w:w="992" w:type="dxa"/>
            <w:tcBorders>
              <w:top w:val="single" w:sz="5" w:space="0" w:color="000000"/>
              <w:left w:val="single" w:sz="5" w:space="0" w:color="000000"/>
              <w:bottom w:val="single" w:sz="5" w:space="0" w:color="000000"/>
              <w:right w:val="single" w:sz="5" w:space="0" w:color="000000"/>
            </w:tcBorders>
            <w:vAlign w:val="center"/>
          </w:tcPr>
          <w:p w14:paraId="413D36E3"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1987</w:t>
            </w:r>
          </w:p>
        </w:tc>
        <w:tc>
          <w:tcPr>
            <w:tcW w:w="1877" w:type="dxa"/>
            <w:tcBorders>
              <w:top w:val="single" w:sz="5" w:space="0" w:color="000000"/>
              <w:left w:val="single" w:sz="5" w:space="0" w:color="000000"/>
              <w:bottom w:val="single" w:sz="5" w:space="0" w:color="000000"/>
              <w:right w:val="single" w:sz="5" w:space="0" w:color="000000"/>
            </w:tcBorders>
          </w:tcPr>
          <w:p w14:paraId="646F81D9" w14:textId="0E85AEB5"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rPr>
              <w:t>Panel, on the ground floor in the building of the academic building.</w:t>
            </w:r>
          </w:p>
        </w:tc>
        <w:tc>
          <w:tcPr>
            <w:tcW w:w="1276" w:type="dxa"/>
            <w:tcBorders>
              <w:top w:val="single" w:sz="5" w:space="0" w:color="000000"/>
              <w:left w:val="single" w:sz="5" w:space="0" w:color="000000"/>
              <w:bottom w:val="single" w:sz="5" w:space="0" w:color="000000"/>
              <w:right w:val="single" w:sz="5" w:space="0" w:color="000000"/>
            </w:tcBorders>
            <w:vAlign w:val="center"/>
          </w:tcPr>
          <w:p w14:paraId="24D54471" w14:textId="3DEFF8D0"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24AF5807" w14:textId="5817560B"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tcPr>
          <w:p w14:paraId="75D0C820" w14:textId="6A036379"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r w:rsidR="001254A6" w:rsidRPr="00353BF0" w14:paraId="27697642" w14:textId="77777777" w:rsidTr="00A40D8F">
        <w:trPr>
          <w:trHeight w:hRule="exact" w:val="1854"/>
        </w:trPr>
        <w:tc>
          <w:tcPr>
            <w:tcW w:w="2127" w:type="dxa"/>
            <w:tcBorders>
              <w:top w:val="single" w:sz="5" w:space="0" w:color="000000"/>
              <w:left w:val="single" w:sz="5" w:space="0" w:color="000000"/>
              <w:bottom w:val="single" w:sz="5" w:space="0" w:color="000000"/>
              <w:right w:val="single" w:sz="5" w:space="0" w:color="000000"/>
            </w:tcBorders>
          </w:tcPr>
          <w:p w14:paraId="706EA85D" w14:textId="686A7DBA"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strike w:val="0"/>
              </w:rPr>
              <w:t xml:space="preserve">Academic building No. 4 on Akana Sera str., </w:t>
            </w:r>
            <w:proofErr w:type="gramStart"/>
            <w:r w:rsidRPr="00353BF0">
              <w:rPr>
                <w:strike w:val="0"/>
              </w:rPr>
              <w:t>24 ,</w:t>
            </w:r>
            <w:proofErr w:type="gramEnd"/>
            <w:r w:rsidRPr="00353BF0">
              <w:rPr>
                <w:strike w:val="0"/>
              </w:rPr>
              <w:t xml:space="preserve"> 292.1 m2</w:t>
            </w:r>
          </w:p>
        </w:tc>
        <w:tc>
          <w:tcPr>
            <w:tcW w:w="992" w:type="dxa"/>
            <w:tcBorders>
              <w:top w:val="single" w:sz="5" w:space="0" w:color="000000"/>
              <w:left w:val="single" w:sz="5" w:space="0" w:color="000000"/>
              <w:bottom w:val="single" w:sz="5" w:space="0" w:color="000000"/>
              <w:right w:val="single" w:sz="5" w:space="0" w:color="000000"/>
            </w:tcBorders>
            <w:vAlign w:val="center"/>
          </w:tcPr>
          <w:p w14:paraId="603DF729"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1991</w:t>
            </w:r>
          </w:p>
        </w:tc>
        <w:tc>
          <w:tcPr>
            <w:tcW w:w="1877" w:type="dxa"/>
            <w:tcBorders>
              <w:top w:val="single" w:sz="5" w:space="0" w:color="000000"/>
              <w:left w:val="single" w:sz="5" w:space="0" w:color="000000"/>
              <w:bottom w:val="single" w:sz="5" w:space="0" w:color="000000"/>
              <w:right w:val="single" w:sz="5" w:space="0" w:color="000000"/>
            </w:tcBorders>
          </w:tcPr>
          <w:p w14:paraId="443FD801" w14:textId="4B119C34"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rPr>
              <w:t>Brick, on the 1st floor in the dormitory building.</w:t>
            </w:r>
          </w:p>
        </w:tc>
        <w:tc>
          <w:tcPr>
            <w:tcW w:w="1276" w:type="dxa"/>
            <w:tcBorders>
              <w:top w:val="single" w:sz="5" w:space="0" w:color="000000"/>
              <w:left w:val="single" w:sz="5" w:space="0" w:color="000000"/>
              <w:bottom w:val="single" w:sz="5" w:space="0" w:color="000000"/>
              <w:right w:val="single" w:sz="5" w:space="0" w:color="000000"/>
            </w:tcBorders>
            <w:vAlign w:val="center"/>
          </w:tcPr>
          <w:p w14:paraId="604E7EB8" w14:textId="746012EF"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3E604950" w14:textId="7368A5CE"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tcPr>
          <w:p w14:paraId="0EE94E31" w14:textId="2A79763F"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r w:rsidR="001254A6" w:rsidRPr="00353BF0" w14:paraId="31AF3178" w14:textId="77777777" w:rsidTr="00CD6EF6">
        <w:trPr>
          <w:trHeight w:hRule="exact" w:val="1554"/>
        </w:trPr>
        <w:tc>
          <w:tcPr>
            <w:tcW w:w="2127" w:type="dxa"/>
            <w:tcBorders>
              <w:top w:val="single" w:sz="5" w:space="0" w:color="000000"/>
              <w:left w:val="single" w:sz="5" w:space="0" w:color="000000"/>
              <w:bottom w:val="single" w:sz="5" w:space="0" w:color="000000"/>
              <w:right w:val="single" w:sz="5" w:space="0" w:color="000000"/>
            </w:tcBorders>
          </w:tcPr>
          <w:p w14:paraId="28602A02" w14:textId="64A9E0A1" w:rsidR="001254A6" w:rsidRPr="00353BF0" w:rsidRDefault="001254A6" w:rsidP="001254A6">
            <w:pPr>
              <w:tabs>
                <w:tab w:val="clear" w:pos="2381"/>
              </w:tabs>
              <w:autoSpaceDE/>
              <w:autoSpaceDN/>
              <w:adjustRightInd/>
              <w:ind w:left="0" w:right="0" w:firstLine="0"/>
              <w:jc w:val="left"/>
              <w:rPr>
                <w:rFonts w:eastAsia="Calibri" w:cs="Times New Roman"/>
                <w:strike w:val="0"/>
                <w:sz w:val="24"/>
                <w:szCs w:val="24"/>
              </w:rPr>
            </w:pPr>
            <w:r w:rsidRPr="00353BF0">
              <w:rPr>
                <w:strike w:val="0"/>
              </w:rPr>
              <w:t xml:space="preserve">Academic building at 170A </w:t>
            </w:r>
            <w:proofErr w:type="spellStart"/>
            <w:r w:rsidRPr="00353BF0">
              <w:rPr>
                <w:strike w:val="0"/>
              </w:rPr>
              <w:t>Kuanysheva</w:t>
            </w:r>
            <w:proofErr w:type="spellEnd"/>
            <w:r w:rsidRPr="00353BF0">
              <w:rPr>
                <w:strike w:val="0"/>
              </w:rPr>
              <w:t xml:space="preserve"> str.,</w:t>
            </w:r>
          </w:p>
        </w:tc>
        <w:tc>
          <w:tcPr>
            <w:tcW w:w="992" w:type="dxa"/>
            <w:tcBorders>
              <w:top w:val="single" w:sz="5" w:space="0" w:color="000000"/>
              <w:left w:val="single" w:sz="5" w:space="0" w:color="000000"/>
              <w:bottom w:val="single" w:sz="5" w:space="0" w:color="000000"/>
              <w:right w:val="single" w:sz="5" w:space="0" w:color="000000"/>
            </w:tcBorders>
            <w:vAlign w:val="center"/>
          </w:tcPr>
          <w:p w14:paraId="0C3852C4"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4"/>
                <w:szCs w:val="24"/>
              </w:rPr>
              <w:t>1962-1967</w:t>
            </w:r>
          </w:p>
        </w:tc>
        <w:tc>
          <w:tcPr>
            <w:tcW w:w="1877" w:type="dxa"/>
            <w:tcBorders>
              <w:top w:val="single" w:sz="5" w:space="0" w:color="000000"/>
              <w:left w:val="single" w:sz="5" w:space="0" w:color="000000"/>
              <w:bottom w:val="single" w:sz="5" w:space="0" w:color="000000"/>
              <w:right w:val="single" w:sz="5" w:space="0" w:color="000000"/>
            </w:tcBorders>
          </w:tcPr>
          <w:p w14:paraId="67CBD9FB" w14:textId="55425BA6"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strike w:val="0"/>
              </w:rPr>
              <w:t>Brick, on the 1st floor in the building of the academic building</w:t>
            </w:r>
          </w:p>
        </w:tc>
        <w:tc>
          <w:tcPr>
            <w:tcW w:w="1276" w:type="dxa"/>
            <w:tcBorders>
              <w:top w:val="single" w:sz="5" w:space="0" w:color="000000"/>
              <w:left w:val="single" w:sz="5" w:space="0" w:color="000000"/>
              <w:bottom w:val="single" w:sz="5" w:space="0" w:color="000000"/>
              <w:right w:val="single" w:sz="5" w:space="0" w:color="000000"/>
            </w:tcBorders>
            <w:vAlign w:val="center"/>
          </w:tcPr>
          <w:p w14:paraId="1276558B" w14:textId="3EF6064A"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2801" w:type="dxa"/>
            <w:tcBorders>
              <w:top w:val="single" w:sz="5" w:space="0" w:color="000000"/>
              <w:left w:val="single" w:sz="5" w:space="0" w:color="000000"/>
              <w:bottom w:val="single" w:sz="5" w:space="0" w:color="000000"/>
              <w:right w:val="single" w:sz="5" w:space="0" w:color="000000"/>
            </w:tcBorders>
            <w:vAlign w:val="center"/>
          </w:tcPr>
          <w:p w14:paraId="60BC636D" w14:textId="098CADFB"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1026" w:type="dxa"/>
            <w:tcBorders>
              <w:top w:val="single" w:sz="5" w:space="0" w:color="000000"/>
              <w:left w:val="single" w:sz="5" w:space="0" w:color="000000"/>
              <w:bottom w:val="single" w:sz="5" w:space="0" w:color="000000"/>
              <w:right w:val="single" w:sz="5" w:space="0" w:color="000000"/>
            </w:tcBorders>
            <w:vAlign w:val="center"/>
          </w:tcPr>
          <w:p w14:paraId="363F33B3" w14:textId="4D7D5E7D"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No</w:t>
            </w:r>
          </w:p>
        </w:tc>
      </w:tr>
    </w:tbl>
    <w:p w14:paraId="2909A176" w14:textId="77777777" w:rsidR="00BD69CD" w:rsidRPr="00353BF0" w:rsidRDefault="00BD69CD" w:rsidP="00BD69CD">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14:paraId="6D8EA872" w14:textId="04FCFC26" w:rsidR="00BD69CD" w:rsidRPr="00353BF0" w:rsidRDefault="001254A6" w:rsidP="00BD69CD">
      <w:pPr>
        <w:widowControl w:val="0"/>
        <w:tabs>
          <w:tab w:val="clear" w:pos="2381"/>
          <w:tab w:val="left" w:pos="709"/>
          <w:tab w:val="left" w:pos="950"/>
        </w:tabs>
        <w:autoSpaceDE/>
        <w:autoSpaceDN/>
        <w:adjustRightInd/>
        <w:ind w:left="567" w:right="0" w:firstLine="0"/>
        <w:rPr>
          <w:rFonts w:cs="Times New Roman"/>
          <w:strike w:val="0"/>
          <w:sz w:val="24"/>
          <w:szCs w:val="24"/>
          <w:lang w:val="en-US" w:eastAsia="en-US"/>
        </w:rPr>
      </w:pPr>
      <w:r w:rsidRPr="00353BF0">
        <w:rPr>
          <w:rFonts w:eastAsia="Calibri" w:cs="Times New Roman"/>
          <w:strike w:val="0"/>
          <w:sz w:val="24"/>
          <w:szCs w:val="24"/>
          <w:lang w:val="en-US" w:eastAsia="en-US"/>
        </w:rPr>
        <w:t>Table 6. Sports and cultural infrastructure</w:t>
      </w:r>
    </w:p>
    <w:tbl>
      <w:tblPr>
        <w:tblStyle w:val="TableNormal11"/>
        <w:tblW w:w="10065" w:type="dxa"/>
        <w:tblInd w:w="-136" w:type="dxa"/>
        <w:tblLayout w:type="fixed"/>
        <w:tblLook w:val="01E0" w:firstRow="1" w:lastRow="1" w:firstColumn="1" w:lastColumn="1" w:noHBand="0" w:noVBand="0"/>
      </w:tblPr>
      <w:tblGrid>
        <w:gridCol w:w="2127"/>
        <w:gridCol w:w="992"/>
        <w:gridCol w:w="1134"/>
        <w:gridCol w:w="1843"/>
        <w:gridCol w:w="1417"/>
        <w:gridCol w:w="1560"/>
        <w:gridCol w:w="992"/>
      </w:tblGrid>
      <w:tr w:rsidR="00BD69CD" w:rsidRPr="00353BF0" w14:paraId="1F278271" w14:textId="77777777" w:rsidTr="00EC5B26">
        <w:trPr>
          <w:trHeight w:hRule="exact" w:val="653"/>
        </w:trPr>
        <w:tc>
          <w:tcPr>
            <w:tcW w:w="2127" w:type="dxa"/>
            <w:vMerge w:val="restart"/>
            <w:tcBorders>
              <w:top w:val="single" w:sz="5" w:space="0" w:color="000000"/>
              <w:left w:val="single" w:sz="5" w:space="0" w:color="000000"/>
              <w:right w:val="single" w:sz="5" w:space="0" w:color="000000"/>
            </w:tcBorders>
          </w:tcPr>
          <w:p w14:paraId="14E10D23" w14:textId="0CED68DD" w:rsidR="00BD69CD" w:rsidRPr="00353BF0" w:rsidRDefault="001254A6" w:rsidP="00BD69CD">
            <w:pPr>
              <w:tabs>
                <w:tab w:val="clear" w:pos="2381"/>
              </w:tabs>
              <w:autoSpaceDE/>
              <w:autoSpaceDN/>
              <w:adjustRightInd/>
              <w:ind w:left="136" w:right="133" w:hanging="1"/>
              <w:jc w:val="center"/>
              <w:rPr>
                <w:rFonts w:eastAsia="Calibri" w:cs="Times New Roman"/>
                <w:strike w:val="0"/>
                <w:sz w:val="24"/>
                <w:szCs w:val="24"/>
              </w:rPr>
            </w:pPr>
            <w:r w:rsidRPr="00353BF0">
              <w:rPr>
                <w:rFonts w:eastAsia="Calibri" w:cs="Times New Roman"/>
                <w:strike w:val="0"/>
                <w:sz w:val="24"/>
                <w:szCs w:val="24"/>
              </w:rPr>
              <w:t>Number / name</w:t>
            </w:r>
          </w:p>
        </w:tc>
        <w:tc>
          <w:tcPr>
            <w:tcW w:w="992" w:type="dxa"/>
            <w:vMerge w:val="restart"/>
            <w:tcBorders>
              <w:top w:val="single" w:sz="5" w:space="0" w:color="000000"/>
              <w:left w:val="single" w:sz="5" w:space="0" w:color="000000"/>
              <w:right w:val="single" w:sz="5" w:space="0" w:color="000000"/>
            </w:tcBorders>
          </w:tcPr>
          <w:p w14:paraId="18C1A49A" w14:textId="2B0384F1" w:rsidR="00BD69CD" w:rsidRPr="00353BF0" w:rsidRDefault="001254A6" w:rsidP="00BD69CD">
            <w:pPr>
              <w:tabs>
                <w:tab w:val="clear" w:pos="2381"/>
              </w:tabs>
              <w:autoSpaceDE/>
              <w:autoSpaceDN/>
              <w:adjustRightInd/>
              <w:ind w:left="101" w:right="104" w:firstLine="0"/>
              <w:jc w:val="center"/>
              <w:rPr>
                <w:rFonts w:eastAsia="Calibri" w:cs="Times New Roman"/>
                <w:strike w:val="0"/>
                <w:sz w:val="24"/>
                <w:szCs w:val="24"/>
              </w:rPr>
            </w:pPr>
            <w:r w:rsidRPr="00353BF0">
              <w:rPr>
                <w:rFonts w:eastAsia="Calibri" w:cs="Times New Roman"/>
                <w:strike w:val="0"/>
                <w:sz w:val="24"/>
                <w:szCs w:val="24"/>
              </w:rPr>
              <w:t>Total area (m2)</w:t>
            </w:r>
          </w:p>
        </w:tc>
        <w:tc>
          <w:tcPr>
            <w:tcW w:w="1134" w:type="dxa"/>
            <w:vMerge w:val="restart"/>
            <w:tcBorders>
              <w:top w:val="single" w:sz="5" w:space="0" w:color="000000"/>
              <w:left w:val="single" w:sz="5" w:space="0" w:color="000000"/>
              <w:right w:val="single" w:sz="5" w:space="0" w:color="000000"/>
            </w:tcBorders>
          </w:tcPr>
          <w:p w14:paraId="57D453DA" w14:textId="02C1139C" w:rsidR="00BD69CD" w:rsidRPr="00353BF0" w:rsidRDefault="001254A6" w:rsidP="00BD69CD">
            <w:pPr>
              <w:tabs>
                <w:tab w:val="clear" w:pos="2381"/>
              </w:tabs>
              <w:autoSpaceDE/>
              <w:autoSpaceDN/>
              <w:adjustRightInd/>
              <w:ind w:left="153" w:right="144" w:hanging="1"/>
              <w:jc w:val="center"/>
              <w:rPr>
                <w:rFonts w:eastAsia="Calibri" w:cs="Times New Roman"/>
                <w:strike w:val="0"/>
                <w:sz w:val="24"/>
                <w:szCs w:val="24"/>
              </w:rPr>
            </w:pPr>
            <w:r w:rsidRPr="00353BF0">
              <w:rPr>
                <w:rFonts w:eastAsia="Calibri" w:cs="Times New Roman"/>
                <w:strike w:val="0"/>
                <w:sz w:val="24"/>
                <w:szCs w:val="24"/>
              </w:rPr>
              <w:t>Year of commissioning</w:t>
            </w:r>
          </w:p>
        </w:tc>
        <w:tc>
          <w:tcPr>
            <w:tcW w:w="1843" w:type="dxa"/>
            <w:vMerge w:val="restart"/>
            <w:tcBorders>
              <w:top w:val="single" w:sz="5" w:space="0" w:color="000000"/>
              <w:left w:val="single" w:sz="5" w:space="0" w:color="000000"/>
              <w:right w:val="single" w:sz="5" w:space="0" w:color="000000"/>
            </w:tcBorders>
          </w:tcPr>
          <w:p w14:paraId="07A1BCF9" w14:textId="755ECA68" w:rsidR="00BD69CD" w:rsidRPr="00353BF0" w:rsidRDefault="001254A6" w:rsidP="00BD69CD">
            <w:pPr>
              <w:tabs>
                <w:tab w:val="clear" w:pos="2381"/>
              </w:tabs>
              <w:autoSpaceDE/>
              <w:autoSpaceDN/>
              <w:adjustRightInd/>
              <w:ind w:left="186" w:right="178" w:hanging="1"/>
              <w:jc w:val="center"/>
              <w:rPr>
                <w:rFonts w:eastAsia="Calibri" w:cs="Times New Roman"/>
                <w:strike w:val="0"/>
                <w:sz w:val="24"/>
                <w:szCs w:val="24"/>
              </w:rPr>
            </w:pPr>
            <w:r w:rsidRPr="00353BF0">
              <w:rPr>
                <w:rFonts w:eastAsia="Calibri" w:cs="Times New Roman"/>
                <w:strike w:val="0"/>
                <w:sz w:val="24"/>
                <w:szCs w:val="24"/>
              </w:rPr>
              <w:t>Type of building</w:t>
            </w:r>
          </w:p>
        </w:tc>
        <w:tc>
          <w:tcPr>
            <w:tcW w:w="2977" w:type="dxa"/>
            <w:gridSpan w:val="2"/>
            <w:tcBorders>
              <w:top w:val="single" w:sz="5" w:space="0" w:color="000000"/>
              <w:left w:val="single" w:sz="5" w:space="0" w:color="000000"/>
              <w:bottom w:val="single" w:sz="5" w:space="0" w:color="000000"/>
              <w:right w:val="single" w:sz="5" w:space="0" w:color="000000"/>
            </w:tcBorders>
          </w:tcPr>
          <w:p w14:paraId="62DB49B6" w14:textId="710CA7F4" w:rsidR="00BD69CD" w:rsidRPr="00353BF0" w:rsidRDefault="001254A6" w:rsidP="00BD69CD">
            <w:pPr>
              <w:tabs>
                <w:tab w:val="clear" w:pos="2381"/>
              </w:tabs>
              <w:autoSpaceDE/>
              <w:autoSpaceDN/>
              <w:adjustRightInd/>
              <w:ind w:left="142" w:right="185" w:firstLine="0"/>
              <w:jc w:val="center"/>
              <w:rPr>
                <w:rFonts w:eastAsia="Calibri" w:cs="Times New Roman"/>
                <w:strike w:val="0"/>
                <w:sz w:val="24"/>
                <w:szCs w:val="24"/>
              </w:rPr>
            </w:pPr>
            <w:r w:rsidRPr="00353BF0">
              <w:rPr>
                <w:rFonts w:eastAsia="Calibri" w:cs="Times New Roman"/>
                <w:strike w:val="0"/>
                <w:sz w:val="24"/>
                <w:szCs w:val="24"/>
              </w:rPr>
              <w:t>Year of repair</w:t>
            </w:r>
          </w:p>
        </w:tc>
        <w:tc>
          <w:tcPr>
            <w:tcW w:w="992" w:type="dxa"/>
            <w:vMerge w:val="restart"/>
            <w:tcBorders>
              <w:top w:val="single" w:sz="5" w:space="0" w:color="000000"/>
              <w:left w:val="single" w:sz="5" w:space="0" w:color="000000"/>
              <w:right w:val="single" w:sz="5" w:space="0" w:color="000000"/>
            </w:tcBorders>
          </w:tcPr>
          <w:p w14:paraId="11A7C03C" w14:textId="77777777" w:rsidR="00BD69CD" w:rsidRPr="00353BF0" w:rsidRDefault="00BD69CD" w:rsidP="00BD69CD">
            <w:pPr>
              <w:tabs>
                <w:tab w:val="clear" w:pos="2381"/>
              </w:tabs>
              <w:autoSpaceDE/>
              <w:autoSpaceDN/>
              <w:adjustRightInd/>
              <w:ind w:left="0" w:right="0" w:firstLine="0"/>
              <w:rPr>
                <w:rFonts w:eastAsia="Calibri" w:cs="Times New Roman"/>
                <w:strike w:val="0"/>
                <w:sz w:val="24"/>
                <w:szCs w:val="24"/>
              </w:rPr>
            </w:pPr>
          </w:p>
          <w:p w14:paraId="6B866D99" w14:textId="7D80D01F" w:rsidR="00BD69CD" w:rsidRPr="00353BF0" w:rsidRDefault="00E62181" w:rsidP="00BD69CD">
            <w:pPr>
              <w:tabs>
                <w:tab w:val="clear" w:pos="2381"/>
              </w:tabs>
              <w:autoSpaceDE/>
              <w:autoSpaceDN/>
              <w:adjustRightInd/>
              <w:ind w:left="360" w:right="212" w:hanging="142"/>
              <w:rPr>
                <w:rFonts w:eastAsia="Calibri" w:cs="Times New Roman"/>
                <w:strike w:val="0"/>
                <w:sz w:val="24"/>
                <w:szCs w:val="24"/>
              </w:rPr>
            </w:pPr>
            <w:r w:rsidRPr="00353BF0">
              <w:rPr>
                <w:rFonts w:eastAsia="Calibri" w:cs="Times New Roman"/>
                <w:strike w:val="0"/>
                <w:sz w:val="24"/>
                <w:szCs w:val="24"/>
              </w:rPr>
              <w:t>Number of seats</w:t>
            </w:r>
          </w:p>
        </w:tc>
      </w:tr>
      <w:tr w:rsidR="001254A6" w:rsidRPr="00353BF0" w14:paraId="5F25A051" w14:textId="77777777" w:rsidTr="00EC5B26">
        <w:trPr>
          <w:trHeight w:hRule="exact" w:val="979"/>
        </w:trPr>
        <w:tc>
          <w:tcPr>
            <w:tcW w:w="2127" w:type="dxa"/>
            <w:vMerge/>
            <w:tcBorders>
              <w:left w:val="single" w:sz="5" w:space="0" w:color="000000"/>
              <w:bottom w:val="single" w:sz="5" w:space="0" w:color="000000"/>
              <w:right w:val="single" w:sz="5" w:space="0" w:color="000000"/>
            </w:tcBorders>
          </w:tcPr>
          <w:p w14:paraId="49C3E644"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14:paraId="7B65A7E6"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p>
        </w:tc>
        <w:tc>
          <w:tcPr>
            <w:tcW w:w="1134" w:type="dxa"/>
            <w:vMerge/>
            <w:tcBorders>
              <w:left w:val="single" w:sz="5" w:space="0" w:color="000000"/>
              <w:bottom w:val="single" w:sz="5" w:space="0" w:color="000000"/>
              <w:right w:val="single" w:sz="5" w:space="0" w:color="000000"/>
            </w:tcBorders>
          </w:tcPr>
          <w:p w14:paraId="05E723A9"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p>
        </w:tc>
        <w:tc>
          <w:tcPr>
            <w:tcW w:w="1843" w:type="dxa"/>
            <w:vMerge/>
            <w:tcBorders>
              <w:left w:val="single" w:sz="5" w:space="0" w:color="000000"/>
              <w:bottom w:val="single" w:sz="5" w:space="0" w:color="000000"/>
              <w:right w:val="single" w:sz="5" w:space="0" w:color="000000"/>
            </w:tcBorders>
          </w:tcPr>
          <w:p w14:paraId="0F4FBCAD" w14:textId="77777777" w:rsidR="001254A6" w:rsidRPr="00353BF0" w:rsidRDefault="001254A6" w:rsidP="001254A6">
            <w:pPr>
              <w:tabs>
                <w:tab w:val="clear" w:pos="2381"/>
              </w:tabs>
              <w:autoSpaceDE/>
              <w:autoSpaceDN/>
              <w:adjustRightInd/>
              <w:ind w:left="0" w:right="0" w:firstLine="0"/>
              <w:jc w:val="center"/>
              <w:rPr>
                <w:rFonts w:eastAsia="Calibri" w:cs="Times New Roman"/>
                <w:strike w:val="0"/>
                <w:sz w:val="24"/>
                <w:szCs w:val="24"/>
              </w:rPr>
            </w:pPr>
          </w:p>
        </w:tc>
        <w:tc>
          <w:tcPr>
            <w:tcW w:w="1417" w:type="dxa"/>
            <w:tcBorders>
              <w:top w:val="single" w:sz="5" w:space="0" w:color="000000"/>
              <w:left w:val="single" w:sz="5" w:space="0" w:color="000000"/>
              <w:bottom w:val="single" w:sz="5" w:space="0" w:color="000000"/>
              <w:right w:val="single" w:sz="5" w:space="0" w:color="000000"/>
            </w:tcBorders>
          </w:tcPr>
          <w:p w14:paraId="0105E7C2" w14:textId="0D06F07F" w:rsidR="001254A6" w:rsidRPr="00353BF0" w:rsidRDefault="001254A6" w:rsidP="001254A6">
            <w:pPr>
              <w:tabs>
                <w:tab w:val="clear" w:pos="2381"/>
              </w:tabs>
              <w:autoSpaceDE/>
              <w:autoSpaceDN/>
              <w:adjustRightInd/>
              <w:ind w:left="142" w:right="142" w:hanging="23"/>
              <w:jc w:val="center"/>
              <w:rPr>
                <w:rFonts w:eastAsia="Calibri" w:cs="Times New Roman"/>
                <w:strike w:val="0"/>
                <w:sz w:val="24"/>
                <w:szCs w:val="24"/>
              </w:rPr>
            </w:pPr>
            <w:r w:rsidRPr="00353BF0">
              <w:rPr>
                <w:rFonts w:eastAsia="Calibri" w:cs="Times New Roman"/>
                <w:strike w:val="0"/>
                <w:sz w:val="24"/>
                <w:szCs w:val="24"/>
              </w:rPr>
              <w:t>Capital</w:t>
            </w:r>
          </w:p>
        </w:tc>
        <w:tc>
          <w:tcPr>
            <w:tcW w:w="1560" w:type="dxa"/>
            <w:tcBorders>
              <w:top w:val="single" w:sz="5" w:space="0" w:color="000000"/>
              <w:left w:val="single" w:sz="5" w:space="0" w:color="000000"/>
              <w:bottom w:val="single" w:sz="5" w:space="0" w:color="000000"/>
              <w:right w:val="single" w:sz="5" w:space="0" w:color="000000"/>
            </w:tcBorders>
          </w:tcPr>
          <w:p w14:paraId="5A98A5B6" w14:textId="1485BDEB" w:rsidR="001254A6" w:rsidRPr="00353BF0" w:rsidRDefault="001254A6" w:rsidP="001254A6">
            <w:pPr>
              <w:tabs>
                <w:tab w:val="clear" w:pos="2381"/>
              </w:tabs>
              <w:autoSpaceDE/>
              <w:autoSpaceDN/>
              <w:adjustRightInd/>
              <w:ind w:left="142" w:right="142" w:firstLine="0"/>
              <w:jc w:val="center"/>
              <w:rPr>
                <w:rFonts w:eastAsia="Calibri" w:cs="Times New Roman"/>
                <w:strike w:val="0"/>
                <w:sz w:val="24"/>
                <w:szCs w:val="24"/>
              </w:rPr>
            </w:pPr>
            <w:r w:rsidRPr="00353BF0">
              <w:rPr>
                <w:rFonts w:eastAsia="Calibri" w:cs="Times New Roman"/>
                <w:strike w:val="0"/>
                <w:sz w:val="24"/>
                <w:szCs w:val="24"/>
              </w:rPr>
              <w:t>cosmetic</w:t>
            </w:r>
          </w:p>
        </w:tc>
        <w:tc>
          <w:tcPr>
            <w:tcW w:w="992" w:type="dxa"/>
            <w:vMerge/>
            <w:tcBorders>
              <w:left w:val="single" w:sz="5" w:space="0" w:color="000000"/>
              <w:bottom w:val="single" w:sz="5" w:space="0" w:color="000000"/>
              <w:right w:val="single" w:sz="5" w:space="0" w:color="000000"/>
            </w:tcBorders>
          </w:tcPr>
          <w:p w14:paraId="2D1A25B7" w14:textId="77777777" w:rsidR="001254A6" w:rsidRPr="00353BF0" w:rsidRDefault="001254A6" w:rsidP="001254A6">
            <w:pPr>
              <w:tabs>
                <w:tab w:val="clear" w:pos="2381"/>
              </w:tabs>
              <w:autoSpaceDE/>
              <w:autoSpaceDN/>
              <w:adjustRightInd/>
              <w:ind w:left="0" w:right="0" w:firstLine="0"/>
              <w:rPr>
                <w:rFonts w:eastAsia="Calibri" w:cs="Times New Roman"/>
                <w:strike w:val="0"/>
                <w:sz w:val="24"/>
                <w:szCs w:val="24"/>
              </w:rPr>
            </w:pPr>
          </w:p>
        </w:tc>
      </w:tr>
      <w:tr w:rsidR="00E62181" w:rsidRPr="00353BF0" w14:paraId="098AAB11" w14:textId="77777777" w:rsidTr="00722AE3">
        <w:trPr>
          <w:trHeight w:hRule="exact" w:val="1351"/>
        </w:trPr>
        <w:tc>
          <w:tcPr>
            <w:tcW w:w="2127" w:type="dxa"/>
            <w:tcBorders>
              <w:top w:val="single" w:sz="5" w:space="0" w:color="000000"/>
              <w:left w:val="single" w:sz="5" w:space="0" w:color="000000"/>
              <w:bottom w:val="single" w:sz="5" w:space="0" w:color="000000"/>
              <w:right w:val="single" w:sz="5" w:space="0" w:color="000000"/>
            </w:tcBorders>
          </w:tcPr>
          <w:p w14:paraId="41841E2A" w14:textId="0130F2DC"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lastRenderedPageBreak/>
              <w:t xml:space="preserve">Sports and recreation complex No. 1 on </w:t>
            </w:r>
            <w:proofErr w:type="spellStart"/>
            <w:r w:rsidRPr="00353BF0">
              <w:rPr>
                <w:rFonts w:eastAsia="Calibri" w:cs="Times New Roman"/>
                <w:strike w:val="0"/>
                <w:sz w:val="24"/>
                <w:szCs w:val="24"/>
              </w:rPr>
              <w:t>Auelbekov</w:t>
            </w:r>
            <w:proofErr w:type="spellEnd"/>
            <w:r w:rsidRPr="00353BF0">
              <w:rPr>
                <w:rFonts w:eastAsia="Calibri" w:cs="Times New Roman"/>
                <w:strike w:val="0"/>
                <w:sz w:val="24"/>
                <w:szCs w:val="24"/>
              </w:rPr>
              <w:t xml:space="preserve"> str., 70 A</w:t>
            </w:r>
          </w:p>
        </w:tc>
        <w:tc>
          <w:tcPr>
            <w:tcW w:w="992" w:type="dxa"/>
            <w:tcBorders>
              <w:top w:val="single" w:sz="5" w:space="0" w:color="000000"/>
              <w:left w:val="single" w:sz="5" w:space="0" w:color="000000"/>
              <w:bottom w:val="single" w:sz="5" w:space="0" w:color="000000"/>
              <w:right w:val="single" w:sz="5" w:space="0" w:color="000000"/>
            </w:tcBorders>
            <w:vAlign w:val="center"/>
          </w:tcPr>
          <w:p w14:paraId="048609D4"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931,3</w:t>
            </w:r>
          </w:p>
        </w:tc>
        <w:tc>
          <w:tcPr>
            <w:tcW w:w="1134" w:type="dxa"/>
            <w:tcBorders>
              <w:top w:val="single" w:sz="5" w:space="0" w:color="000000"/>
              <w:left w:val="single" w:sz="5" w:space="0" w:color="000000"/>
              <w:bottom w:val="single" w:sz="5" w:space="0" w:color="000000"/>
              <w:right w:val="single" w:sz="5" w:space="0" w:color="000000"/>
            </w:tcBorders>
            <w:vAlign w:val="center"/>
          </w:tcPr>
          <w:p w14:paraId="2533B1F4"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2004</w:t>
            </w:r>
          </w:p>
        </w:tc>
        <w:tc>
          <w:tcPr>
            <w:tcW w:w="1843" w:type="dxa"/>
            <w:tcBorders>
              <w:top w:val="single" w:sz="5" w:space="0" w:color="000000"/>
              <w:left w:val="single" w:sz="5" w:space="0" w:color="000000"/>
              <w:bottom w:val="single" w:sz="5" w:space="0" w:color="000000"/>
              <w:right w:val="single" w:sz="5" w:space="0" w:color="000000"/>
            </w:tcBorders>
          </w:tcPr>
          <w:p w14:paraId="4B3EB05C" w14:textId="21D4042C"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lang w:val="ru-RU"/>
              </w:rPr>
            </w:pPr>
            <w:r w:rsidRPr="00353BF0">
              <w:rPr>
                <w:strike w:val="0"/>
                <w:sz w:val="24"/>
                <w:szCs w:val="26"/>
              </w:rPr>
              <w:t>Brick, 2-storey, detached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3F00A7A4" w14:textId="58D677E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172C1FD6" w14:textId="684D5741"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12CE25BE"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70</w:t>
            </w:r>
          </w:p>
        </w:tc>
      </w:tr>
      <w:tr w:rsidR="00E62181" w:rsidRPr="00353BF0" w14:paraId="5E4A4B54" w14:textId="77777777" w:rsidTr="00722AE3">
        <w:trPr>
          <w:trHeight w:hRule="exact" w:val="1272"/>
        </w:trPr>
        <w:tc>
          <w:tcPr>
            <w:tcW w:w="2127" w:type="dxa"/>
            <w:tcBorders>
              <w:top w:val="single" w:sz="5" w:space="0" w:color="000000"/>
              <w:left w:val="single" w:sz="5" w:space="0" w:color="000000"/>
              <w:bottom w:val="single" w:sz="5" w:space="0" w:color="000000"/>
              <w:right w:val="single" w:sz="5" w:space="0" w:color="000000"/>
            </w:tcBorders>
          </w:tcPr>
          <w:p w14:paraId="27D151C4" w14:textId="73F12976"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Sports and recreation complex No. 2 on </w:t>
            </w:r>
            <w:proofErr w:type="spellStart"/>
            <w:r w:rsidRPr="00353BF0">
              <w:rPr>
                <w:rFonts w:eastAsia="Calibri" w:cs="Times New Roman"/>
                <w:strike w:val="0"/>
                <w:sz w:val="24"/>
                <w:szCs w:val="24"/>
              </w:rPr>
              <w:t>Kuanysheva</w:t>
            </w:r>
            <w:proofErr w:type="spellEnd"/>
            <w:r w:rsidRPr="00353BF0">
              <w:rPr>
                <w:rFonts w:eastAsia="Calibri" w:cs="Times New Roman"/>
                <w:strike w:val="0"/>
                <w:sz w:val="24"/>
                <w:szCs w:val="24"/>
              </w:rPr>
              <w:t xml:space="preserve"> str., 170A</w:t>
            </w:r>
          </w:p>
        </w:tc>
        <w:tc>
          <w:tcPr>
            <w:tcW w:w="992" w:type="dxa"/>
            <w:tcBorders>
              <w:top w:val="single" w:sz="5" w:space="0" w:color="000000"/>
              <w:left w:val="single" w:sz="5" w:space="0" w:color="000000"/>
              <w:bottom w:val="single" w:sz="5" w:space="0" w:color="000000"/>
              <w:right w:val="single" w:sz="5" w:space="0" w:color="000000"/>
            </w:tcBorders>
            <w:vAlign w:val="center"/>
          </w:tcPr>
          <w:p w14:paraId="243A9496"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1343</w:t>
            </w:r>
          </w:p>
        </w:tc>
        <w:tc>
          <w:tcPr>
            <w:tcW w:w="1134" w:type="dxa"/>
            <w:tcBorders>
              <w:top w:val="single" w:sz="5" w:space="0" w:color="000000"/>
              <w:left w:val="single" w:sz="5" w:space="0" w:color="000000"/>
              <w:bottom w:val="single" w:sz="5" w:space="0" w:color="000000"/>
              <w:right w:val="single" w:sz="5" w:space="0" w:color="000000"/>
            </w:tcBorders>
            <w:vAlign w:val="center"/>
          </w:tcPr>
          <w:p w14:paraId="766303CC"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1983</w:t>
            </w:r>
          </w:p>
        </w:tc>
        <w:tc>
          <w:tcPr>
            <w:tcW w:w="1843" w:type="dxa"/>
            <w:tcBorders>
              <w:top w:val="single" w:sz="5" w:space="0" w:color="000000"/>
              <w:left w:val="single" w:sz="5" w:space="0" w:color="000000"/>
              <w:bottom w:val="single" w:sz="5" w:space="0" w:color="000000"/>
              <w:right w:val="single" w:sz="5" w:space="0" w:color="000000"/>
            </w:tcBorders>
          </w:tcPr>
          <w:p w14:paraId="4F95A9FC" w14:textId="63A4C165"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Metal construction, 2-storey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3BA71292" w14:textId="493594E9"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138045B5" w14:textId="0A877076"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3AFEDBFD"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45</w:t>
            </w:r>
          </w:p>
        </w:tc>
      </w:tr>
      <w:tr w:rsidR="00E62181" w:rsidRPr="00353BF0" w14:paraId="59CAA95C" w14:textId="77777777" w:rsidTr="00722AE3">
        <w:trPr>
          <w:trHeight w:hRule="exact" w:val="1134"/>
        </w:trPr>
        <w:tc>
          <w:tcPr>
            <w:tcW w:w="2127" w:type="dxa"/>
            <w:tcBorders>
              <w:top w:val="single" w:sz="5" w:space="0" w:color="000000"/>
              <w:left w:val="single" w:sz="5" w:space="0" w:color="000000"/>
              <w:bottom w:val="single" w:sz="5" w:space="0" w:color="000000"/>
              <w:right w:val="single" w:sz="5" w:space="0" w:color="000000"/>
            </w:tcBorders>
          </w:tcPr>
          <w:p w14:paraId="154C5273" w14:textId="36129F31"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Sports hall on Akana Sere str., 24</w:t>
            </w:r>
          </w:p>
        </w:tc>
        <w:tc>
          <w:tcPr>
            <w:tcW w:w="992" w:type="dxa"/>
            <w:tcBorders>
              <w:top w:val="single" w:sz="5" w:space="0" w:color="000000"/>
              <w:left w:val="single" w:sz="5" w:space="0" w:color="000000"/>
              <w:bottom w:val="single" w:sz="5" w:space="0" w:color="000000"/>
              <w:right w:val="single" w:sz="5" w:space="0" w:color="000000"/>
            </w:tcBorders>
            <w:vAlign w:val="center"/>
          </w:tcPr>
          <w:p w14:paraId="2C03D547"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831,9</w:t>
            </w:r>
          </w:p>
        </w:tc>
        <w:tc>
          <w:tcPr>
            <w:tcW w:w="1134" w:type="dxa"/>
            <w:tcBorders>
              <w:top w:val="single" w:sz="5" w:space="0" w:color="000000"/>
              <w:left w:val="single" w:sz="5" w:space="0" w:color="000000"/>
              <w:bottom w:val="single" w:sz="5" w:space="0" w:color="000000"/>
              <w:right w:val="single" w:sz="5" w:space="0" w:color="000000"/>
            </w:tcBorders>
            <w:vAlign w:val="center"/>
          </w:tcPr>
          <w:p w14:paraId="2A19D3EB"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tcPr>
          <w:p w14:paraId="3BE3B104" w14:textId="7D29DE6F"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lang w:val="ru-RU"/>
              </w:rPr>
            </w:pPr>
            <w:r w:rsidRPr="00353BF0">
              <w:rPr>
                <w:strike w:val="0"/>
                <w:sz w:val="24"/>
                <w:szCs w:val="26"/>
              </w:rPr>
              <w:t>Brick, 1-storey detached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290ACDB5" w14:textId="48DC1578"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1E8257C5" w14:textId="651C87E8"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096DF131"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45</w:t>
            </w:r>
          </w:p>
        </w:tc>
      </w:tr>
      <w:tr w:rsidR="00E62181" w:rsidRPr="00353BF0" w14:paraId="135C1AFC" w14:textId="77777777" w:rsidTr="00722AE3">
        <w:trPr>
          <w:trHeight w:hRule="exact" w:val="1278"/>
        </w:trPr>
        <w:tc>
          <w:tcPr>
            <w:tcW w:w="2127" w:type="dxa"/>
            <w:tcBorders>
              <w:top w:val="single" w:sz="5" w:space="0" w:color="000000"/>
              <w:left w:val="single" w:sz="5" w:space="0" w:color="000000"/>
              <w:bottom w:val="single" w:sz="5" w:space="0" w:color="000000"/>
              <w:right w:val="single" w:sz="5" w:space="0" w:color="000000"/>
            </w:tcBorders>
          </w:tcPr>
          <w:p w14:paraId="4ED00FFA" w14:textId="237FF2EE"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Sports small gym on Akana Sere str., 24</w:t>
            </w:r>
          </w:p>
        </w:tc>
        <w:tc>
          <w:tcPr>
            <w:tcW w:w="992" w:type="dxa"/>
            <w:tcBorders>
              <w:top w:val="single" w:sz="5" w:space="0" w:color="000000"/>
              <w:left w:val="single" w:sz="5" w:space="0" w:color="000000"/>
              <w:bottom w:val="single" w:sz="5" w:space="0" w:color="000000"/>
              <w:right w:val="single" w:sz="5" w:space="0" w:color="000000"/>
            </w:tcBorders>
            <w:vAlign w:val="center"/>
          </w:tcPr>
          <w:p w14:paraId="1F01D6B2"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174,2</w:t>
            </w:r>
          </w:p>
        </w:tc>
        <w:tc>
          <w:tcPr>
            <w:tcW w:w="1134" w:type="dxa"/>
            <w:tcBorders>
              <w:top w:val="single" w:sz="5" w:space="0" w:color="000000"/>
              <w:left w:val="single" w:sz="5" w:space="0" w:color="000000"/>
              <w:bottom w:val="single" w:sz="5" w:space="0" w:color="000000"/>
              <w:right w:val="single" w:sz="5" w:space="0" w:color="000000"/>
            </w:tcBorders>
            <w:vAlign w:val="center"/>
          </w:tcPr>
          <w:p w14:paraId="24961B38"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tcPr>
          <w:p w14:paraId="2D9F01CC" w14:textId="2840DCA0"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On the 2nd floor in the building of the academic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4814A967" w14:textId="3C63B396"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5BB3BA65" w14:textId="44CD8078"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190296B3"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18</w:t>
            </w:r>
          </w:p>
        </w:tc>
      </w:tr>
      <w:tr w:rsidR="00E62181" w:rsidRPr="00353BF0" w14:paraId="796BE4BC" w14:textId="77777777" w:rsidTr="00722AE3">
        <w:trPr>
          <w:trHeight w:hRule="exact" w:val="1641"/>
        </w:trPr>
        <w:tc>
          <w:tcPr>
            <w:tcW w:w="2127" w:type="dxa"/>
            <w:tcBorders>
              <w:top w:val="single" w:sz="5" w:space="0" w:color="000000"/>
              <w:left w:val="single" w:sz="5" w:space="0" w:color="000000"/>
              <w:bottom w:val="single" w:sz="5" w:space="0" w:color="000000"/>
              <w:right w:val="single" w:sz="5" w:space="0" w:color="000000"/>
            </w:tcBorders>
          </w:tcPr>
          <w:p w14:paraId="2402B185" w14:textId="77777777"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Ski base in the building of the academic building No. 4</w:t>
            </w:r>
          </w:p>
          <w:p w14:paraId="3A3F16F3" w14:textId="1660EE7F"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Akana</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Sere</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str</w:t>
            </w:r>
            <w:proofErr w:type="spellEnd"/>
            <w:r w:rsidRPr="00353BF0">
              <w:rPr>
                <w:rFonts w:eastAsia="Calibri" w:cs="Times New Roman"/>
                <w:strike w:val="0"/>
                <w:sz w:val="24"/>
                <w:szCs w:val="24"/>
                <w:lang w:val="ru-RU"/>
              </w:rPr>
              <w:t>., 24</w:t>
            </w:r>
          </w:p>
        </w:tc>
        <w:tc>
          <w:tcPr>
            <w:tcW w:w="992" w:type="dxa"/>
            <w:tcBorders>
              <w:top w:val="single" w:sz="5" w:space="0" w:color="000000"/>
              <w:left w:val="single" w:sz="5" w:space="0" w:color="000000"/>
              <w:bottom w:val="single" w:sz="5" w:space="0" w:color="000000"/>
              <w:right w:val="single" w:sz="5" w:space="0" w:color="000000"/>
            </w:tcBorders>
            <w:vAlign w:val="center"/>
          </w:tcPr>
          <w:p w14:paraId="216045B7"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56</w:t>
            </w:r>
          </w:p>
        </w:tc>
        <w:tc>
          <w:tcPr>
            <w:tcW w:w="1134" w:type="dxa"/>
            <w:tcBorders>
              <w:top w:val="single" w:sz="5" w:space="0" w:color="000000"/>
              <w:left w:val="single" w:sz="5" w:space="0" w:color="000000"/>
              <w:bottom w:val="single" w:sz="5" w:space="0" w:color="000000"/>
              <w:right w:val="single" w:sz="5" w:space="0" w:color="000000"/>
            </w:tcBorders>
            <w:vAlign w:val="center"/>
          </w:tcPr>
          <w:p w14:paraId="055F445E"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tcPr>
          <w:p w14:paraId="32CE772E" w14:textId="0BF609AE"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On the 1st floor in the building of the academic building</w:t>
            </w:r>
          </w:p>
        </w:tc>
        <w:tc>
          <w:tcPr>
            <w:tcW w:w="1417" w:type="dxa"/>
            <w:tcBorders>
              <w:top w:val="single" w:sz="5" w:space="0" w:color="000000"/>
              <w:left w:val="single" w:sz="5" w:space="0" w:color="000000"/>
              <w:bottom w:val="single" w:sz="5" w:space="0" w:color="000000"/>
              <w:right w:val="single" w:sz="5" w:space="0" w:color="000000"/>
            </w:tcBorders>
            <w:vAlign w:val="center"/>
          </w:tcPr>
          <w:p w14:paraId="35BEFFEB" w14:textId="45BCD583"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7B6CBCE6" w14:textId="60175DF5"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1597BE4A"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30</w:t>
            </w:r>
          </w:p>
        </w:tc>
      </w:tr>
      <w:tr w:rsidR="00E62181" w:rsidRPr="00353BF0" w14:paraId="0300F733" w14:textId="77777777" w:rsidTr="00722AE3">
        <w:trPr>
          <w:trHeight w:hRule="exact" w:val="1853"/>
        </w:trPr>
        <w:tc>
          <w:tcPr>
            <w:tcW w:w="2127" w:type="dxa"/>
            <w:tcBorders>
              <w:top w:val="single" w:sz="5" w:space="0" w:color="000000"/>
              <w:left w:val="single" w:sz="5" w:space="0" w:color="000000"/>
              <w:bottom w:val="single" w:sz="5" w:space="0" w:color="000000"/>
              <w:right w:val="single" w:sz="5" w:space="0" w:color="000000"/>
            </w:tcBorders>
          </w:tcPr>
          <w:p w14:paraId="589C9F16" w14:textId="77777777"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Sports ground</w:t>
            </w:r>
          </w:p>
          <w:p w14:paraId="0B8FF3B3" w14:textId="77777777"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on the territory of the academic building No. 4</w:t>
            </w:r>
          </w:p>
          <w:p w14:paraId="632015F4" w14:textId="2C84D24D"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lang w:val="ru-RU"/>
              </w:rPr>
            </w:pPr>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Akana</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Sere</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str</w:t>
            </w:r>
            <w:proofErr w:type="spellEnd"/>
            <w:r w:rsidRPr="00353BF0">
              <w:rPr>
                <w:rFonts w:eastAsia="Calibri" w:cs="Times New Roman"/>
                <w:strike w:val="0"/>
                <w:sz w:val="24"/>
                <w:szCs w:val="24"/>
                <w:lang w:val="ru-RU"/>
              </w:rPr>
              <w:t>., 24</w:t>
            </w:r>
          </w:p>
          <w:p w14:paraId="60F72135" w14:textId="77777777" w:rsidR="00E62181" w:rsidRPr="00353BF0" w:rsidRDefault="00E62181" w:rsidP="00E62181">
            <w:pPr>
              <w:tabs>
                <w:tab w:val="clear" w:pos="2381"/>
              </w:tabs>
              <w:autoSpaceDE/>
              <w:autoSpaceDN/>
              <w:adjustRightInd/>
              <w:ind w:left="0" w:right="0" w:firstLine="0"/>
              <w:rPr>
                <w:rFonts w:eastAsia="Calibri" w:cs="Times New Roman"/>
                <w:strike w:val="0"/>
                <w:sz w:val="24"/>
                <w:szCs w:val="24"/>
                <w:lang w:val="ru-RU"/>
              </w:rPr>
            </w:pPr>
          </w:p>
        </w:tc>
        <w:tc>
          <w:tcPr>
            <w:tcW w:w="992" w:type="dxa"/>
            <w:tcBorders>
              <w:top w:val="single" w:sz="5" w:space="0" w:color="000000"/>
              <w:left w:val="single" w:sz="5" w:space="0" w:color="000000"/>
              <w:bottom w:val="single" w:sz="5" w:space="0" w:color="000000"/>
              <w:right w:val="single" w:sz="5" w:space="0" w:color="000000"/>
            </w:tcBorders>
            <w:vAlign w:val="center"/>
          </w:tcPr>
          <w:p w14:paraId="03C1D9DB"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420</w:t>
            </w:r>
          </w:p>
        </w:tc>
        <w:tc>
          <w:tcPr>
            <w:tcW w:w="1134" w:type="dxa"/>
            <w:tcBorders>
              <w:top w:val="single" w:sz="5" w:space="0" w:color="000000"/>
              <w:left w:val="single" w:sz="5" w:space="0" w:color="000000"/>
              <w:bottom w:val="single" w:sz="5" w:space="0" w:color="000000"/>
              <w:right w:val="single" w:sz="5" w:space="0" w:color="000000"/>
            </w:tcBorders>
            <w:vAlign w:val="center"/>
          </w:tcPr>
          <w:p w14:paraId="3ECF53BE"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2017 г.</w:t>
            </w:r>
          </w:p>
        </w:tc>
        <w:tc>
          <w:tcPr>
            <w:tcW w:w="1843" w:type="dxa"/>
            <w:tcBorders>
              <w:top w:val="single" w:sz="5" w:space="0" w:color="000000"/>
              <w:left w:val="single" w:sz="5" w:space="0" w:color="000000"/>
              <w:bottom w:val="single" w:sz="5" w:space="0" w:color="000000"/>
              <w:right w:val="single" w:sz="5" w:space="0" w:color="000000"/>
            </w:tcBorders>
          </w:tcPr>
          <w:p w14:paraId="32CC67CE" w14:textId="78F7962B"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Outdoor fenced sports ground</w:t>
            </w:r>
          </w:p>
        </w:tc>
        <w:tc>
          <w:tcPr>
            <w:tcW w:w="1417" w:type="dxa"/>
            <w:tcBorders>
              <w:top w:val="single" w:sz="5" w:space="0" w:color="000000"/>
              <w:left w:val="single" w:sz="5" w:space="0" w:color="000000"/>
              <w:bottom w:val="single" w:sz="5" w:space="0" w:color="000000"/>
              <w:right w:val="single" w:sz="5" w:space="0" w:color="000000"/>
            </w:tcBorders>
            <w:vAlign w:val="center"/>
          </w:tcPr>
          <w:p w14:paraId="66B7241F" w14:textId="6C8F8523"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1AF1B4BF" w14:textId="12D97CA3"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45AFC40D"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w:t>
            </w:r>
          </w:p>
        </w:tc>
      </w:tr>
      <w:tr w:rsidR="00E62181" w:rsidRPr="00353BF0" w14:paraId="14F93771" w14:textId="77777777" w:rsidTr="00722AE3">
        <w:trPr>
          <w:trHeight w:hRule="exact" w:val="2138"/>
        </w:trPr>
        <w:tc>
          <w:tcPr>
            <w:tcW w:w="2127" w:type="dxa"/>
            <w:tcBorders>
              <w:top w:val="single" w:sz="5" w:space="0" w:color="000000"/>
              <w:left w:val="single" w:sz="5" w:space="0" w:color="000000"/>
              <w:bottom w:val="single" w:sz="5" w:space="0" w:color="000000"/>
              <w:right w:val="single" w:sz="5" w:space="0" w:color="000000"/>
            </w:tcBorders>
          </w:tcPr>
          <w:p w14:paraId="6B6D9085" w14:textId="77777777"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Sports ground</w:t>
            </w:r>
          </w:p>
          <w:p w14:paraId="654E233E" w14:textId="77777777"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on the territory of the educational building No. 5</w:t>
            </w:r>
          </w:p>
          <w:p w14:paraId="1C49036F" w14:textId="01AAF524" w:rsidR="00E62181" w:rsidRPr="00353BF0" w:rsidRDefault="00E62181" w:rsidP="00E62181">
            <w:pPr>
              <w:tabs>
                <w:tab w:val="clear" w:pos="2381"/>
              </w:tabs>
              <w:autoSpaceDE/>
              <w:autoSpaceDN/>
              <w:adjustRightInd/>
              <w:ind w:left="0" w:right="0" w:firstLine="0"/>
              <w:rPr>
                <w:rFonts w:eastAsia="Calibri" w:cs="Times New Roman"/>
                <w:strike w:val="0"/>
                <w:sz w:val="24"/>
                <w:szCs w:val="24"/>
                <w:lang w:val="ru-RU"/>
              </w:rPr>
            </w:pPr>
            <w:proofErr w:type="spellStart"/>
            <w:r w:rsidRPr="00353BF0">
              <w:rPr>
                <w:rFonts w:eastAsia="Calibri" w:cs="Times New Roman"/>
                <w:strike w:val="0"/>
                <w:sz w:val="24"/>
                <w:szCs w:val="24"/>
                <w:lang w:val="ru-RU"/>
              </w:rPr>
              <w:t>Kuanysheva</w:t>
            </w:r>
            <w:proofErr w:type="spellEnd"/>
            <w:r w:rsidRPr="00353BF0">
              <w:rPr>
                <w:rFonts w:eastAsia="Calibri" w:cs="Times New Roman"/>
                <w:strike w:val="0"/>
                <w:sz w:val="24"/>
                <w:szCs w:val="24"/>
                <w:lang w:val="ru-RU"/>
              </w:rPr>
              <w:t xml:space="preserve"> </w:t>
            </w:r>
            <w:proofErr w:type="spellStart"/>
            <w:r w:rsidRPr="00353BF0">
              <w:rPr>
                <w:rFonts w:eastAsia="Calibri" w:cs="Times New Roman"/>
                <w:strike w:val="0"/>
                <w:sz w:val="24"/>
                <w:szCs w:val="24"/>
                <w:lang w:val="ru-RU"/>
              </w:rPr>
              <w:t>str</w:t>
            </w:r>
            <w:proofErr w:type="spellEnd"/>
            <w:r w:rsidRPr="00353BF0">
              <w:rPr>
                <w:rFonts w:eastAsia="Calibri" w:cs="Times New Roman"/>
                <w:strike w:val="0"/>
                <w:sz w:val="24"/>
                <w:szCs w:val="24"/>
                <w:lang w:val="ru-RU"/>
              </w:rPr>
              <w:t>., 170A</w:t>
            </w:r>
          </w:p>
        </w:tc>
        <w:tc>
          <w:tcPr>
            <w:tcW w:w="992" w:type="dxa"/>
            <w:tcBorders>
              <w:top w:val="single" w:sz="5" w:space="0" w:color="000000"/>
              <w:left w:val="single" w:sz="5" w:space="0" w:color="000000"/>
              <w:bottom w:val="single" w:sz="5" w:space="0" w:color="000000"/>
              <w:right w:val="single" w:sz="5" w:space="0" w:color="000000"/>
            </w:tcBorders>
            <w:vAlign w:val="center"/>
          </w:tcPr>
          <w:p w14:paraId="38158B72"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2400</w:t>
            </w:r>
          </w:p>
        </w:tc>
        <w:tc>
          <w:tcPr>
            <w:tcW w:w="1134" w:type="dxa"/>
            <w:tcBorders>
              <w:top w:val="single" w:sz="5" w:space="0" w:color="000000"/>
              <w:left w:val="single" w:sz="5" w:space="0" w:color="000000"/>
              <w:bottom w:val="single" w:sz="5" w:space="0" w:color="000000"/>
              <w:right w:val="single" w:sz="5" w:space="0" w:color="000000"/>
            </w:tcBorders>
            <w:vAlign w:val="center"/>
          </w:tcPr>
          <w:p w14:paraId="2D937140"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1988г.</w:t>
            </w:r>
          </w:p>
        </w:tc>
        <w:tc>
          <w:tcPr>
            <w:tcW w:w="1843" w:type="dxa"/>
            <w:tcBorders>
              <w:top w:val="single" w:sz="5" w:space="0" w:color="000000"/>
              <w:left w:val="single" w:sz="5" w:space="0" w:color="000000"/>
              <w:bottom w:val="single" w:sz="5" w:space="0" w:color="000000"/>
              <w:right w:val="single" w:sz="5" w:space="0" w:color="000000"/>
            </w:tcBorders>
          </w:tcPr>
          <w:p w14:paraId="0C6C801E" w14:textId="7FE65D43"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Outdoor fenced sports ground</w:t>
            </w:r>
          </w:p>
        </w:tc>
        <w:tc>
          <w:tcPr>
            <w:tcW w:w="1417" w:type="dxa"/>
            <w:tcBorders>
              <w:top w:val="single" w:sz="5" w:space="0" w:color="000000"/>
              <w:left w:val="single" w:sz="5" w:space="0" w:color="000000"/>
              <w:bottom w:val="single" w:sz="5" w:space="0" w:color="000000"/>
              <w:right w:val="single" w:sz="5" w:space="0" w:color="000000"/>
            </w:tcBorders>
            <w:vAlign w:val="center"/>
          </w:tcPr>
          <w:p w14:paraId="397BA689" w14:textId="5F24CC45"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57B0B2FB" w14:textId="764A914E"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30CF1F86"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40</w:t>
            </w:r>
          </w:p>
        </w:tc>
      </w:tr>
      <w:tr w:rsidR="00E62181" w:rsidRPr="00353BF0" w14:paraId="467D25DA" w14:textId="77777777" w:rsidTr="00722AE3">
        <w:trPr>
          <w:trHeight w:hRule="exact" w:val="1841"/>
        </w:trPr>
        <w:tc>
          <w:tcPr>
            <w:tcW w:w="2127" w:type="dxa"/>
            <w:tcBorders>
              <w:top w:val="single" w:sz="5" w:space="0" w:color="000000"/>
              <w:left w:val="single" w:sz="5" w:space="0" w:color="000000"/>
              <w:bottom w:val="single" w:sz="5" w:space="0" w:color="000000"/>
              <w:right w:val="single" w:sz="5" w:space="0" w:color="000000"/>
            </w:tcBorders>
          </w:tcPr>
          <w:p w14:paraId="3194CA1C" w14:textId="77777777"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Sports ground</w:t>
            </w:r>
          </w:p>
          <w:p w14:paraId="341A5D85" w14:textId="77777777" w:rsidR="00E62181" w:rsidRPr="00353BF0" w:rsidRDefault="00E62181" w:rsidP="00E62181">
            <w:pPr>
              <w:tabs>
                <w:tab w:val="clear" w:pos="2381"/>
              </w:tabs>
              <w:autoSpaceDE/>
              <w:autoSpaceDN/>
              <w:adjustRightInd/>
              <w:ind w:left="0" w:right="0" w:firstLine="0"/>
              <w:jc w:val="left"/>
              <w:rPr>
                <w:rFonts w:eastAsia="Calibri" w:cs="Times New Roman"/>
                <w:strike w:val="0"/>
                <w:sz w:val="24"/>
                <w:szCs w:val="24"/>
              </w:rPr>
            </w:pPr>
            <w:r w:rsidRPr="00353BF0">
              <w:rPr>
                <w:rFonts w:eastAsia="Calibri" w:cs="Times New Roman"/>
                <w:strike w:val="0"/>
                <w:sz w:val="24"/>
                <w:szCs w:val="24"/>
              </w:rPr>
              <w:t>on the territory of the main academic building</w:t>
            </w:r>
          </w:p>
          <w:p w14:paraId="7974B56D" w14:textId="72827B3C"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proofErr w:type="spellStart"/>
            <w:r w:rsidRPr="00353BF0">
              <w:rPr>
                <w:rFonts w:eastAsia="Calibri" w:cs="Times New Roman"/>
                <w:strike w:val="0"/>
                <w:sz w:val="24"/>
                <w:szCs w:val="24"/>
                <w:lang w:val="ru-RU"/>
              </w:rPr>
              <w:t>at</w:t>
            </w:r>
            <w:proofErr w:type="spellEnd"/>
            <w:r w:rsidRPr="00353BF0">
              <w:rPr>
                <w:rFonts w:eastAsia="Calibri" w:cs="Times New Roman"/>
                <w:strike w:val="0"/>
                <w:sz w:val="24"/>
                <w:szCs w:val="24"/>
                <w:lang w:val="ru-RU"/>
              </w:rPr>
              <w:t xml:space="preserve"> 76 </w:t>
            </w:r>
            <w:proofErr w:type="spellStart"/>
            <w:r w:rsidRPr="00353BF0">
              <w:rPr>
                <w:rFonts w:eastAsia="Calibri" w:cs="Times New Roman"/>
                <w:strike w:val="0"/>
                <w:sz w:val="24"/>
                <w:szCs w:val="24"/>
                <w:lang w:val="ru-RU"/>
              </w:rPr>
              <w:t>Abaya</w:t>
            </w:r>
            <w:proofErr w:type="spellEnd"/>
            <w:r w:rsidRPr="00353BF0">
              <w:rPr>
                <w:rFonts w:eastAsia="Calibri" w:cs="Times New Roman"/>
                <w:strike w:val="0"/>
                <w:sz w:val="24"/>
                <w:szCs w:val="24"/>
                <w:lang w:val="ru-RU"/>
              </w:rPr>
              <w:t xml:space="preserve"> Street</w:t>
            </w:r>
          </w:p>
        </w:tc>
        <w:tc>
          <w:tcPr>
            <w:tcW w:w="992" w:type="dxa"/>
            <w:tcBorders>
              <w:top w:val="single" w:sz="5" w:space="0" w:color="000000"/>
              <w:left w:val="single" w:sz="5" w:space="0" w:color="000000"/>
              <w:bottom w:val="single" w:sz="5" w:space="0" w:color="000000"/>
              <w:right w:val="single" w:sz="5" w:space="0" w:color="000000"/>
            </w:tcBorders>
            <w:vAlign w:val="center"/>
          </w:tcPr>
          <w:p w14:paraId="0D611EE5"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2"/>
                <w:szCs w:val="22"/>
              </w:rPr>
              <w:t>1008</w:t>
            </w:r>
          </w:p>
        </w:tc>
        <w:tc>
          <w:tcPr>
            <w:tcW w:w="1134" w:type="dxa"/>
            <w:tcBorders>
              <w:top w:val="single" w:sz="5" w:space="0" w:color="000000"/>
              <w:left w:val="single" w:sz="5" w:space="0" w:color="000000"/>
              <w:bottom w:val="single" w:sz="5" w:space="0" w:color="000000"/>
              <w:right w:val="single" w:sz="5" w:space="0" w:color="000000"/>
            </w:tcBorders>
            <w:vAlign w:val="center"/>
          </w:tcPr>
          <w:p w14:paraId="61EAFA40"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2020</w:t>
            </w:r>
          </w:p>
        </w:tc>
        <w:tc>
          <w:tcPr>
            <w:tcW w:w="1843" w:type="dxa"/>
            <w:tcBorders>
              <w:top w:val="single" w:sz="5" w:space="0" w:color="000000"/>
              <w:left w:val="single" w:sz="5" w:space="0" w:color="000000"/>
              <w:bottom w:val="single" w:sz="5" w:space="0" w:color="000000"/>
              <w:right w:val="single" w:sz="5" w:space="0" w:color="000000"/>
            </w:tcBorders>
          </w:tcPr>
          <w:p w14:paraId="0E8F58E6" w14:textId="3D878435"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6"/>
              </w:rPr>
            </w:pPr>
            <w:r w:rsidRPr="00353BF0">
              <w:rPr>
                <w:strike w:val="0"/>
                <w:sz w:val="24"/>
                <w:szCs w:val="26"/>
              </w:rPr>
              <w:t>Outdoor fenced sports ground</w:t>
            </w:r>
          </w:p>
        </w:tc>
        <w:tc>
          <w:tcPr>
            <w:tcW w:w="1417" w:type="dxa"/>
            <w:tcBorders>
              <w:top w:val="single" w:sz="5" w:space="0" w:color="000000"/>
              <w:left w:val="single" w:sz="5" w:space="0" w:color="000000"/>
              <w:bottom w:val="single" w:sz="5" w:space="0" w:color="000000"/>
              <w:right w:val="single" w:sz="5" w:space="0" w:color="000000"/>
            </w:tcBorders>
            <w:vAlign w:val="center"/>
          </w:tcPr>
          <w:p w14:paraId="2C521565" w14:textId="36AA8D4C"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1560" w:type="dxa"/>
            <w:tcBorders>
              <w:top w:val="single" w:sz="5" w:space="0" w:color="000000"/>
              <w:left w:val="single" w:sz="5" w:space="0" w:color="000000"/>
              <w:bottom w:val="single" w:sz="5" w:space="0" w:color="000000"/>
              <w:right w:val="single" w:sz="5" w:space="0" w:color="000000"/>
            </w:tcBorders>
            <w:vAlign w:val="center"/>
          </w:tcPr>
          <w:p w14:paraId="640B931D" w14:textId="1252AA1A"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992" w:type="dxa"/>
            <w:tcBorders>
              <w:top w:val="single" w:sz="5" w:space="0" w:color="000000"/>
              <w:left w:val="single" w:sz="5" w:space="0" w:color="000000"/>
              <w:bottom w:val="single" w:sz="5" w:space="0" w:color="000000"/>
              <w:right w:val="single" w:sz="5" w:space="0" w:color="000000"/>
            </w:tcBorders>
            <w:vAlign w:val="center"/>
          </w:tcPr>
          <w:p w14:paraId="2B17AE0E" w14:textId="77777777"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20</w:t>
            </w:r>
          </w:p>
        </w:tc>
      </w:tr>
    </w:tbl>
    <w:p w14:paraId="4A220312" w14:textId="77777777" w:rsidR="00BD69CD" w:rsidRPr="00353BF0" w:rsidRDefault="00BD69CD" w:rsidP="00BD69CD">
      <w:pPr>
        <w:widowControl w:val="0"/>
        <w:tabs>
          <w:tab w:val="clear" w:pos="2381"/>
          <w:tab w:val="left" w:pos="950"/>
        </w:tabs>
        <w:autoSpaceDE/>
        <w:autoSpaceDN/>
        <w:adjustRightInd/>
        <w:ind w:left="0" w:right="0" w:firstLine="0"/>
        <w:rPr>
          <w:rFonts w:cs="Times New Roman"/>
          <w:strike w:val="0"/>
          <w:sz w:val="24"/>
          <w:szCs w:val="24"/>
          <w:lang w:eastAsia="en-US"/>
        </w:rPr>
      </w:pPr>
      <w:r w:rsidRPr="00353BF0">
        <w:rPr>
          <w:rFonts w:cs="Times New Roman"/>
          <w:strike w:val="0"/>
          <w:sz w:val="24"/>
          <w:szCs w:val="24"/>
          <w:lang w:eastAsia="en-US"/>
        </w:rPr>
        <w:tab/>
      </w:r>
    </w:p>
    <w:p w14:paraId="4EB657EA" w14:textId="3E40E522" w:rsidR="00BD69CD" w:rsidRPr="00353BF0" w:rsidRDefault="00E62181" w:rsidP="00BD69CD">
      <w:pPr>
        <w:widowControl w:val="0"/>
        <w:tabs>
          <w:tab w:val="clear" w:pos="2381"/>
          <w:tab w:val="left" w:pos="950"/>
        </w:tabs>
        <w:autoSpaceDE/>
        <w:autoSpaceDN/>
        <w:adjustRightInd/>
        <w:ind w:left="0" w:right="0" w:firstLine="0"/>
        <w:rPr>
          <w:rFonts w:cs="Times New Roman"/>
          <w:strike w:val="0"/>
          <w:sz w:val="24"/>
          <w:szCs w:val="24"/>
          <w:lang w:eastAsia="en-US"/>
        </w:rPr>
      </w:pPr>
      <w:proofErr w:type="spellStart"/>
      <w:r w:rsidRPr="00353BF0">
        <w:rPr>
          <w:rFonts w:eastAsia="Calibri" w:cs="Times New Roman"/>
          <w:strike w:val="0"/>
          <w:sz w:val="24"/>
          <w:szCs w:val="24"/>
          <w:lang w:eastAsia="en-US"/>
        </w:rPr>
        <w:t>Table</w:t>
      </w:r>
      <w:proofErr w:type="spellEnd"/>
      <w:r w:rsidRPr="00353BF0">
        <w:rPr>
          <w:rFonts w:eastAsia="Calibri" w:cs="Times New Roman"/>
          <w:strike w:val="0"/>
          <w:sz w:val="24"/>
          <w:szCs w:val="24"/>
          <w:lang w:eastAsia="en-US"/>
        </w:rPr>
        <w:t xml:space="preserve"> 7. Medical </w:t>
      </w:r>
      <w:proofErr w:type="spellStart"/>
      <w:r w:rsidRPr="00353BF0">
        <w:rPr>
          <w:rFonts w:eastAsia="Calibri" w:cs="Times New Roman"/>
          <w:strike w:val="0"/>
          <w:sz w:val="24"/>
          <w:szCs w:val="24"/>
          <w:lang w:eastAsia="en-US"/>
        </w:rPr>
        <w:t>center</w:t>
      </w:r>
      <w:proofErr w:type="spellEnd"/>
    </w:p>
    <w:tbl>
      <w:tblPr>
        <w:tblStyle w:val="TableNormal11"/>
        <w:tblW w:w="10085" w:type="dxa"/>
        <w:tblInd w:w="-136" w:type="dxa"/>
        <w:tblLayout w:type="fixed"/>
        <w:tblLook w:val="01E0" w:firstRow="1" w:lastRow="1" w:firstColumn="1" w:lastColumn="1" w:noHBand="0" w:noVBand="0"/>
      </w:tblPr>
      <w:tblGrid>
        <w:gridCol w:w="1985"/>
        <w:gridCol w:w="1438"/>
        <w:gridCol w:w="3118"/>
        <w:gridCol w:w="3544"/>
      </w:tblGrid>
      <w:tr w:rsidR="00BD69CD" w:rsidRPr="00353BF0" w14:paraId="63CDABC3" w14:textId="77777777" w:rsidTr="00EC5B26">
        <w:trPr>
          <w:trHeight w:hRule="exact" w:val="653"/>
        </w:trPr>
        <w:tc>
          <w:tcPr>
            <w:tcW w:w="1985" w:type="dxa"/>
            <w:vMerge w:val="restart"/>
            <w:tcBorders>
              <w:top w:val="single" w:sz="5" w:space="0" w:color="000000"/>
              <w:left w:val="single" w:sz="5" w:space="0" w:color="000000"/>
              <w:right w:val="single" w:sz="5" w:space="0" w:color="000000"/>
            </w:tcBorders>
          </w:tcPr>
          <w:p w14:paraId="4457950F" w14:textId="65D25141" w:rsidR="00BD69CD" w:rsidRPr="00353BF0" w:rsidRDefault="00E62181" w:rsidP="00BD69CD">
            <w:pPr>
              <w:tabs>
                <w:tab w:val="clear" w:pos="2381"/>
              </w:tabs>
              <w:autoSpaceDE/>
              <w:autoSpaceDN/>
              <w:adjustRightInd/>
              <w:ind w:left="0" w:right="0" w:firstLine="0"/>
              <w:jc w:val="center"/>
              <w:rPr>
                <w:rFonts w:cs="Times New Roman"/>
                <w:strike w:val="0"/>
                <w:sz w:val="24"/>
                <w:szCs w:val="24"/>
              </w:rPr>
            </w:pPr>
            <w:r w:rsidRPr="00353BF0">
              <w:rPr>
                <w:rFonts w:eastAsia="Calibri" w:cs="Times New Roman"/>
                <w:strike w:val="0"/>
                <w:sz w:val="24"/>
                <w:szCs w:val="24"/>
              </w:rPr>
              <w:t>Total area (m2)</w:t>
            </w:r>
            <w:r w:rsidR="00BD69CD" w:rsidRPr="00353BF0">
              <w:rPr>
                <w:rFonts w:eastAsia="Calibri" w:cs="Times New Roman"/>
                <w:strike w:val="0"/>
                <w:sz w:val="24"/>
                <w:szCs w:val="24"/>
              </w:rPr>
              <w:t>)</w:t>
            </w:r>
          </w:p>
        </w:tc>
        <w:tc>
          <w:tcPr>
            <w:tcW w:w="4556" w:type="dxa"/>
            <w:gridSpan w:val="2"/>
            <w:tcBorders>
              <w:top w:val="single" w:sz="5" w:space="0" w:color="000000"/>
              <w:left w:val="single" w:sz="5" w:space="0" w:color="000000"/>
              <w:bottom w:val="single" w:sz="5" w:space="0" w:color="000000"/>
              <w:right w:val="single" w:sz="5" w:space="0" w:color="000000"/>
            </w:tcBorders>
          </w:tcPr>
          <w:p w14:paraId="6EFE2D40" w14:textId="189AD0D2" w:rsidR="00BD69CD" w:rsidRPr="00353BF0" w:rsidRDefault="00E62181" w:rsidP="00BD69CD">
            <w:pPr>
              <w:tabs>
                <w:tab w:val="clear" w:pos="2381"/>
              </w:tabs>
              <w:autoSpaceDE/>
              <w:autoSpaceDN/>
              <w:adjustRightInd/>
              <w:ind w:left="0" w:right="0" w:firstLine="142"/>
              <w:jc w:val="center"/>
              <w:rPr>
                <w:rFonts w:cs="Times New Roman"/>
                <w:strike w:val="0"/>
                <w:sz w:val="24"/>
                <w:szCs w:val="24"/>
              </w:rPr>
            </w:pPr>
            <w:r w:rsidRPr="00353BF0">
              <w:rPr>
                <w:rFonts w:eastAsia="Calibri" w:cs="Times New Roman"/>
                <w:strike w:val="0"/>
                <w:sz w:val="24"/>
                <w:szCs w:val="24"/>
              </w:rPr>
              <w:t>Year of repair</w:t>
            </w:r>
          </w:p>
        </w:tc>
        <w:tc>
          <w:tcPr>
            <w:tcW w:w="3544" w:type="dxa"/>
            <w:vMerge w:val="restart"/>
            <w:tcBorders>
              <w:top w:val="single" w:sz="5" w:space="0" w:color="000000"/>
              <w:left w:val="single" w:sz="5" w:space="0" w:color="000000"/>
              <w:right w:val="single" w:sz="5" w:space="0" w:color="000000"/>
            </w:tcBorders>
          </w:tcPr>
          <w:p w14:paraId="281AD10F" w14:textId="77777777" w:rsidR="00BD69CD" w:rsidRPr="00353BF0" w:rsidRDefault="00BD69CD" w:rsidP="00BD69CD">
            <w:pPr>
              <w:tabs>
                <w:tab w:val="clear" w:pos="2381"/>
              </w:tabs>
              <w:autoSpaceDE/>
              <w:autoSpaceDN/>
              <w:adjustRightInd/>
              <w:ind w:left="0" w:right="0" w:firstLine="0"/>
              <w:jc w:val="center"/>
              <w:rPr>
                <w:rFonts w:cs="Times New Roman"/>
                <w:b/>
                <w:bCs/>
                <w:strike w:val="0"/>
                <w:sz w:val="24"/>
                <w:szCs w:val="24"/>
              </w:rPr>
            </w:pPr>
          </w:p>
          <w:p w14:paraId="27D2FA00" w14:textId="74DE550B" w:rsidR="00BD69CD" w:rsidRPr="00353BF0" w:rsidRDefault="00E62181" w:rsidP="00BD69CD">
            <w:pPr>
              <w:tabs>
                <w:tab w:val="clear" w:pos="2381"/>
              </w:tabs>
              <w:autoSpaceDE/>
              <w:autoSpaceDN/>
              <w:adjustRightInd/>
              <w:ind w:left="0" w:right="0" w:firstLine="0"/>
              <w:jc w:val="center"/>
              <w:rPr>
                <w:rFonts w:cs="Times New Roman"/>
                <w:strike w:val="0"/>
                <w:sz w:val="24"/>
                <w:szCs w:val="24"/>
              </w:rPr>
            </w:pPr>
            <w:r w:rsidRPr="00353BF0">
              <w:rPr>
                <w:rFonts w:eastAsia="Calibri" w:cs="Times New Roman"/>
                <w:strike w:val="0"/>
                <w:sz w:val="24"/>
                <w:szCs w:val="24"/>
              </w:rPr>
              <w:t>Number of seats</w:t>
            </w:r>
          </w:p>
        </w:tc>
      </w:tr>
      <w:tr w:rsidR="00E62181" w:rsidRPr="00353BF0" w14:paraId="67B1AC24" w14:textId="77777777" w:rsidTr="00EC5B26">
        <w:trPr>
          <w:trHeight w:hRule="exact" w:val="979"/>
        </w:trPr>
        <w:tc>
          <w:tcPr>
            <w:tcW w:w="1985" w:type="dxa"/>
            <w:vMerge/>
            <w:tcBorders>
              <w:left w:val="single" w:sz="5" w:space="0" w:color="000000"/>
              <w:bottom w:val="single" w:sz="5" w:space="0" w:color="000000"/>
              <w:right w:val="single" w:sz="5" w:space="0" w:color="000000"/>
            </w:tcBorders>
          </w:tcPr>
          <w:p w14:paraId="644348E8" w14:textId="77777777"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p>
        </w:tc>
        <w:tc>
          <w:tcPr>
            <w:tcW w:w="1438" w:type="dxa"/>
            <w:tcBorders>
              <w:top w:val="single" w:sz="5" w:space="0" w:color="000000"/>
              <w:left w:val="single" w:sz="5" w:space="0" w:color="000000"/>
              <w:bottom w:val="single" w:sz="5" w:space="0" w:color="000000"/>
              <w:right w:val="single" w:sz="5" w:space="0" w:color="000000"/>
            </w:tcBorders>
          </w:tcPr>
          <w:p w14:paraId="0450C9CC" w14:textId="7E95B8E6" w:rsidR="00E62181" w:rsidRPr="00353BF0" w:rsidRDefault="00E62181" w:rsidP="00E62181">
            <w:pPr>
              <w:tabs>
                <w:tab w:val="clear" w:pos="2381"/>
              </w:tabs>
              <w:autoSpaceDE/>
              <w:autoSpaceDN/>
              <w:adjustRightInd/>
              <w:ind w:left="142" w:right="142" w:hanging="23"/>
              <w:jc w:val="center"/>
              <w:rPr>
                <w:rFonts w:eastAsia="Calibri" w:cs="Times New Roman"/>
                <w:strike w:val="0"/>
                <w:sz w:val="24"/>
                <w:szCs w:val="24"/>
              </w:rPr>
            </w:pPr>
            <w:r w:rsidRPr="00353BF0">
              <w:rPr>
                <w:rFonts w:eastAsia="Calibri" w:cs="Times New Roman"/>
                <w:strike w:val="0"/>
                <w:sz w:val="24"/>
                <w:szCs w:val="24"/>
              </w:rPr>
              <w:t>Capital</w:t>
            </w:r>
          </w:p>
        </w:tc>
        <w:tc>
          <w:tcPr>
            <w:tcW w:w="3118" w:type="dxa"/>
            <w:tcBorders>
              <w:top w:val="single" w:sz="5" w:space="0" w:color="000000"/>
              <w:left w:val="single" w:sz="5" w:space="0" w:color="000000"/>
              <w:bottom w:val="single" w:sz="5" w:space="0" w:color="000000"/>
              <w:right w:val="single" w:sz="5" w:space="0" w:color="000000"/>
            </w:tcBorders>
          </w:tcPr>
          <w:p w14:paraId="2A5A3E99" w14:textId="3C520D65" w:rsidR="00E62181" w:rsidRPr="00353BF0" w:rsidRDefault="00E62181" w:rsidP="00E62181">
            <w:pPr>
              <w:tabs>
                <w:tab w:val="clear" w:pos="2381"/>
              </w:tabs>
              <w:autoSpaceDE/>
              <w:autoSpaceDN/>
              <w:adjustRightInd/>
              <w:ind w:left="142" w:right="142" w:firstLine="0"/>
              <w:jc w:val="center"/>
              <w:rPr>
                <w:rFonts w:eastAsia="Calibri" w:cs="Times New Roman"/>
                <w:strike w:val="0"/>
                <w:sz w:val="24"/>
                <w:szCs w:val="24"/>
              </w:rPr>
            </w:pPr>
            <w:r w:rsidRPr="00353BF0">
              <w:rPr>
                <w:rFonts w:eastAsia="Calibri" w:cs="Times New Roman"/>
                <w:strike w:val="0"/>
                <w:sz w:val="24"/>
                <w:szCs w:val="24"/>
              </w:rPr>
              <w:t>cosmetic</w:t>
            </w:r>
          </w:p>
        </w:tc>
        <w:tc>
          <w:tcPr>
            <w:tcW w:w="3544" w:type="dxa"/>
            <w:vMerge/>
            <w:tcBorders>
              <w:left w:val="single" w:sz="5" w:space="0" w:color="000000"/>
              <w:bottom w:val="single" w:sz="5" w:space="0" w:color="000000"/>
              <w:right w:val="single" w:sz="5" w:space="0" w:color="000000"/>
            </w:tcBorders>
          </w:tcPr>
          <w:p w14:paraId="632042DB" w14:textId="77777777"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p>
        </w:tc>
      </w:tr>
      <w:tr w:rsidR="00E62181" w:rsidRPr="00353BF0" w14:paraId="1DD89D1C" w14:textId="77777777" w:rsidTr="00EC5B26">
        <w:trPr>
          <w:trHeight w:hRule="exact" w:val="2045"/>
        </w:trPr>
        <w:tc>
          <w:tcPr>
            <w:tcW w:w="1985" w:type="dxa"/>
            <w:tcBorders>
              <w:top w:val="single" w:sz="5" w:space="0" w:color="000000"/>
              <w:left w:val="single" w:sz="5" w:space="0" w:color="000000"/>
              <w:bottom w:val="single" w:sz="5" w:space="0" w:color="000000"/>
              <w:right w:val="single" w:sz="5" w:space="0" w:color="000000"/>
            </w:tcBorders>
          </w:tcPr>
          <w:p w14:paraId="080DE19E" w14:textId="77777777"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Medical offices in dormitories No. 2 </w:t>
            </w:r>
            <w:proofErr w:type="spellStart"/>
            <w:r w:rsidRPr="00353BF0">
              <w:rPr>
                <w:rFonts w:eastAsia="Calibri" w:cs="Times New Roman"/>
                <w:strike w:val="0"/>
                <w:sz w:val="24"/>
                <w:szCs w:val="24"/>
              </w:rPr>
              <w:t>Temirbekov</w:t>
            </w:r>
            <w:proofErr w:type="spellEnd"/>
            <w:r w:rsidRPr="00353BF0">
              <w:rPr>
                <w:rFonts w:eastAsia="Calibri" w:cs="Times New Roman"/>
                <w:strike w:val="0"/>
                <w:sz w:val="24"/>
                <w:szCs w:val="24"/>
              </w:rPr>
              <w:t xml:space="preserve"> str., 30 A,</w:t>
            </w:r>
          </w:p>
          <w:p w14:paraId="1146F21F" w14:textId="17950DFE" w:rsidR="00E62181" w:rsidRPr="00353BF0" w:rsidRDefault="00E62181" w:rsidP="00E62181">
            <w:pPr>
              <w:tabs>
                <w:tab w:val="clear" w:pos="2381"/>
              </w:tabs>
              <w:autoSpaceDE/>
              <w:autoSpaceDN/>
              <w:adjustRightInd/>
              <w:ind w:left="0" w:right="0" w:firstLine="0"/>
              <w:rPr>
                <w:rFonts w:eastAsia="Calibri" w:cs="Times New Roman"/>
                <w:strike w:val="0"/>
                <w:sz w:val="24"/>
                <w:szCs w:val="24"/>
                <w:lang w:val="ru-RU"/>
              </w:rPr>
            </w:pPr>
            <w:r w:rsidRPr="00353BF0">
              <w:rPr>
                <w:rFonts w:eastAsia="Calibri" w:cs="Times New Roman"/>
                <w:strike w:val="0"/>
                <w:sz w:val="24"/>
                <w:szCs w:val="24"/>
                <w:lang w:val="ru-RU"/>
              </w:rPr>
              <w:t>91.6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69C358D7" w14:textId="54231D82"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0634182F" w14:textId="62165BF5"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vAlign w:val="center"/>
          </w:tcPr>
          <w:p w14:paraId="17908204" w14:textId="325B157F"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For primary admission, as well as first aid.</w:t>
            </w:r>
          </w:p>
        </w:tc>
      </w:tr>
      <w:tr w:rsidR="00E62181" w:rsidRPr="00353BF0" w14:paraId="5BE903A5" w14:textId="77777777" w:rsidTr="00AB5B11">
        <w:trPr>
          <w:trHeight w:hRule="exact" w:val="1564"/>
        </w:trPr>
        <w:tc>
          <w:tcPr>
            <w:tcW w:w="1985" w:type="dxa"/>
            <w:tcBorders>
              <w:top w:val="single" w:sz="5" w:space="0" w:color="000000"/>
              <w:left w:val="single" w:sz="5" w:space="0" w:color="000000"/>
              <w:bottom w:val="single" w:sz="5" w:space="0" w:color="000000"/>
              <w:right w:val="single" w:sz="5" w:space="0" w:color="000000"/>
            </w:tcBorders>
          </w:tcPr>
          <w:p w14:paraId="1A1003DB" w14:textId="39D9D260"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Medical office in the educational building No. 2 </w:t>
            </w:r>
            <w:proofErr w:type="spellStart"/>
            <w:r w:rsidRPr="00353BF0">
              <w:rPr>
                <w:rFonts w:eastAsia="Calibri" w:cs="Times New Roman"/>
                <w:strike w:val="0"/>
                <w:sz w:val="24"/>
                <w:szCs w:val="24"/>
              </w:rPr>
              <w:t>Temirbekov</w:t>
            </w:r>
            <w:proofErr w:type="spellEnd"/>
            <w:r w:rsidRPr="00353BF0">
              <w:rPr>
                <w:rFonts w:eastAsia="Calibri" w:cs="Times New Roman"/>
                <w:strike w:val="0"/>
                <w:sz w:val="24"/>
                <w:szCs w:val="24"/>
              </w:rPr>
              <w:t xml:space="preserve"> str. 30, 16,6m2</w:t>
            </w:r>
          </w:p>
        </w:tc>
        <w:tc>
          <w:tcPr>
            <w:tcW w:w="1438" w:type="dxa"/>
            <w:tcBorders>
              <w:top w:val="single" w:sz="5" w:space="0" w:color="000000"/>
              <w:left w:val="single" w:sz="5" w:space="0" w:color="000000"/>
              <w:bottom w:val="single" w:sz="5" w:space="0" w:color="000000"/>
              <w:right w:val="single" w:sz="5" w:space="0" w:color="000000"/>
            </w:tcBorders>
            <w:vAlign w:val="center"/>
          </w:tcPr>
          <w:p w14:paraId="7370A360" w14:textId="43CBF64D"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43388A44" w14:textId="6BACF809"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6B1D3E39" w14:textId="45E8F211"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E62181" w:rsidRPr="00353BF0" w14:paraId="427A04E1" w14:textId="77777777" w:rsidTr="00AB5B11">
        <w:trPr>
          <w:trHeight w:hRule="exact" w:val="1557"/>
        </w:trPr>
        <w:tc>
          <w:tcPr>
            <w:tcW w:w="1985" w:type="dxa"/>
            <w:tcBorders>
              <w:top w:val="single" w:sz="5" w:space="0" w:color="000000"/>
              <w:left w:val="single" w:sz="5" w:space="0" w:color="000000"/>
              <w:bottom w:val="single" w:sz="5" w:space="0" w:color="000000"/>
              <w:right w:val="single" w:sz="5" w:space="0" w:color="000000"/>
            </w:tcBorders>
          </w:tcPr>
          <w:p w14:paraId="153DC35C" w14:textId="3ECB8A74"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Medical office in the educational building No. 5 </w:t>
            </w:r>
            <w:proofErr w:type="spellStart"/>
            <w:r w:rsidRPr="00353BF0">
              <w:rPr>
                <w:rFonts w:eastAsia="Calibri" w:cs="Times New Roman"/>
                <w:strike w:val="0"/>
                <w:sz w:val="24"/>
                <w:szCs w:val="24"/>
              </w:rPr>
              <w:t>Kuanysheva</w:t>
            </w:r>
            <w:proofErr w:type="spellEnd"/>
            <w:r w:rsidRPr="00353BF0">
              <w:rPr>
                <w:rFonts w:eastAsia="Calibri" w:cs="Times New Roman"/>
                <w:strike w:val="0"/>
                <w:sz w:val="24"/>
                <w:szCs w:val="24"/>
              </w:rPr>
              <w:t xml:space="preserve"> str., 170 A 18.8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7D7C61E8" w14:textId="51A0EF30"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27C4F80B" w14:textId="23E9FA4E"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4A6C9417" w14:textId="22A1DA6D"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E62181" w:rsidRPr="00353BF0" w14:paraId="7FA3E5CD" w14:textId="77777777" w:rsidTr="00AB5B11">
        <w:trPr>
          <w:trHeight w:hRule="exact" w:val="1565"/>
        </w:trPr>
        <w:tc>
          <w:tcPr>
            <w:tcW w:w="1985" w:type="dxa"/>
            <w:tcBorders>
              <w:top w:val="single" w:sz="5" w:space="0" w:color="000000"/>
              <w:left w:val="single" w:sz="5" w:space="0" w:color="000000"/>
              <w:bottom w:val="single" w:sz="5" w:space="0" w:color="000000"/>
              <w:right w:val="single" w:sz="5" w:space="0" w:color="000000"/>
            </w:tcBorders>
          </w:tcPr>
          <w:p w14:paraId="777964E1" w14:textId="77777777"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Medical office in the educational building No. 1, 76 Abaya str.</w:t>
            </w:r>
          </w:p>
          <w:p w14:paraId="2965B8A5" w14:textId="0720002E"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ru-RU"/>
              </w:rPr>
              <w:t>16.6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3E694DF6" w14:textId="0820DCD1"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68E09CCC" w14:textId="49F43AE5"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0BEC346D" w14:textId="18E11A9D"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E62181" w:rsidRPr="00353BF0" w14:paraId="061A875D" w14:textId="77777777" w:rsidTr="00AB5B11">
        <w:trPr>
          <w:trHeight w:hRule="exact" w:val="1934"/>
        </w:trPr>
        <w:tc>
          <w:tcPr>
            <w:tcW w:w="1985" w:type="dxa"/>
            <w:tcBorders>
              <w:top w:val="single" w:sz="5" w:space="0" w:color="000000"/>
              <w:left w:val="single" w:sz="5" w:space="0" w:color="000000"/>
              <w:bottom w:val="single" w:sz="5" w:space="0" w:color="000000"/>
              <w:right w:val="single" w:sz="5" w:space="0" w:color="000000"/>
            </w:tcBorders>
          </w:tcPr>
          <w:p w14:paraId="67059B79" w14:textId="77777777"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Medical office in the House of undergraduates No. 3 on Akana Sera str. 24</w:t>
            </w:r>
          </w:p>
          <w:p w14:paraId="0B0F987A" w14:textId="5D2A64F2" w:rsidR="00E62181" w:rsidRPr="00353BF0" w:rsidRDefault="00E62181" w:rsidP="00E62181">
            <w:pPr>
              <w:tabs>
                <w:tab w:val="clear" w:pos="2381"/>
              </w:tabs>
              <w:autoSpaceDE/>
              <w:autoSpaceDN/>
              <w:adjustRightInd/>
              <w:ind w:left="0" w:right="0" w:firstLine="0"/>
              <w:rPr>
                <w:rFonts w:eastAsia="Calibri" w:cs="Times New Roman"/>
                <w:strike w:val="0"/>
                <w:sz w:val="24"/>
                <w:szCs w:val="24"/>
                <w:lang w:val="ru-RU"/>
              </w:rPr>
            </w:pPr>
            <w:r w:rsidRPr="00353BF0">
              <w:rPr>
                <w:rFonts w:eastAsia="Calibri" w:cs="Times New Roman"/>
                <w:strike w:val="0"/>
                <w:sz w:val="24"/>
                <w:szCs w:val="24"/>
                <w:lang w:val="ru-RU"/>
              </w:rPr>
              <w:t>13.81 m2</w:t>
            </w:r>
          </w:p>
        </w:tc>
        <w:tc>
          <w:tcPr>
            <w:tcW w:w="1438" w:type="dxa"/>
            <w:tcBorders>
              <w:top w:val="single" w:sz="5" w:space="0" w:color="000000"/>
              <w:left w:val="single" w:sz="5" w:space="0" w:color="000000"/>
              <w:bottom w:val="single" w:sz="5" w:space="0" w:color="000000"/>
              <w:right w:val="single" w:sz="5" w:space="0" w:color="000000"/>
            </w:tcBorders>
            <w:vAlign w:val="center"/>
          </w:tcPr>
          <w:p w14:paraId="7059312C" w14:textId="1EFE4669"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28C04F4F" w14:textId="79CC85D2"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74AF59F2" w14:textId="75F4B959"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r w:rsidR="00E62181" w:rsidRPr="00353BF0" w14:paraId="62476745" w14:textId="77777777" w:rsidTr="00AB5B11">
        <w:trPr>
          <w:trHeight w:hRule="exact" w:val="1563"/>
        </w:trPr>
        <w:tc>
          <w:tcPr>
            <w:tcW w:w="1985" w:type="dxa"/>
            <w:tcBorders>
              <w:top w:val="single" w:sz="5" w:space="0" w:color="000000"/>
              <w:left w:val="single" w:sz="5" w:space="0" w:color="000000"/>
              <w:bottom w:val="single" w:sz="5" w:space="0" w:color="000000"/>
              <w:right w:val="single" w:sz="5" w:space="0" w:color="000000"/>
            </w:tcBorders>
          </w:tcPr>
          <w:p w14:paraId="20514D2B" w14:textId="77777777"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rPr>
              <w:t xml:space="preserve">Medical office in the academic building No. 3 on Akana </w:t>
            </w:r>
            <w:proofErr w:type="gramStart"/>
            <w:r w:rsidRPr="00353BF0">
              <w:rPr>
                <w:rFonts w:eastAsia="Calibri" w:cs="Times New Roman"/>
                <w:strike w:val="0"/>
                <w:sz w:val="24"/>
                <w:szCs w:val="24"/>
              </w:rPr>
              <w:t>Sere street</w:t>
            </w:r>
            <w:proofErr w:type="gramEnd"/>
            <w:r w:rsidRPr="00353BF0">
              <w:rPr>
                <w:rFonts w:eastAsia="Calibri" w:cs="Times New Roman"/>
                <w:strike w:val="0"/>
                <w:sz w:val="24"/>
                <w:szCs w:val="24"/>
              </w:rPr>
              <w:t>, 1A</w:t>
            </w:r>
          </w:p>
          <w:p w14:paraId="7FF9A314" w14:textId="3C29BAB4" w:rsidR="00E62181" w:rsidRPr="00353BF0" w:rsidRDefault="00E62181" w:rsidP="00E62181">
            <w:pPr>
              <w:tabs>
                <w:tab w:val="clear" w:pos="2381"/>
              </w:tabs>
              <w:autoSpaceDE/>
              <w:autoSpaceDN/>
              <w:adjustRightInd/>
              <w:ind w:left="0" w:right="0" w:firstLine="0"/>
              <w:rPr>
                <w:rFonts w:eastAsia="Calibri" w:cs="Times New Roman"/>
                <w:strike w:val="0"/>
                <w:sz w:val="24"/>
                <w:szCs w:val="24"/>
              </w:rPr>
            </w:pPr>
            <w:r w:rsidRPr="00353BF0">
              <w:rPr>
                <w:rFonts w:eastAsia="Calibri" w:cs="Times New Roman"/>
                <w:strike w:val="0"/>
                <w:sz w:val="24"/>
                <w:szCs w:val="24"/>
                <w:lang w:val="ru-RU"/>
              </w:rPr>
              <w:t>11.1 m</w:t>
            </w:r>
            <w:r w:rsidRPr="00353BF0">
              <w:rPr>
                <w:rFonts w:eastAsia="Calibri" w:cs="Times New Roman"/>
                <w:strike w:val="0"/>
                <w:sz w:val="24"/>
                <w:szCs w:val="24"/>
              </w:rPr>
              <w:t>2</w:t>
            </w:r>
          </w:p>
        </w:tc>
        <w:tc>
          <w:tcPr>
            <w:tcW w:w="1438" w:type="dxa"/>
            <w:tcBorders>
              <w:top w:val="single" w:sz="5" w:space="0" w:color="000000"/>
              <w:left w:val="single" w:sz="5" w:space="0" w:color="000000"/>
              <w:bottom w:val="single" w:sz="5" w:space="0" w:color="000000"/>
              <w:right w:val="single" w:sz="5" w:space="0" w:color="000000"/>
            </w:tcBorders>
            <w:vAlign w:val="center"/>
          </w:tcPr>
          <w:p w14:paraId="26F23CEA" w14:textId="70582772"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Does not need</w:t>
            </w:r>
          </w:p>
        </w:tc>
        <w:tc>
          <w:tcPr>
            <w:tcW w:w="3118" w:type="dxa"/>
            <w:tcBorders>
              <w:top w:val="single" w:sz="5" w:space="0" w:color="000000"/>
              <w:left w:val="single" w:sz="5" w:space="0" w:color="000000"/>
              <w:bottom w:val="single" w:sz="5" w:space="0" w:color="000000"/>
              <w:right w:val="single" w:sz="5" w:space="0" w:color="000000"/>
            </w:tcBorders>
            <w:vAlign w:val="center"/>
          </w:tcPr>
          <w:p w14:paraId="3617A038" w14:textId="4F235FDE"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rFonts w:eastAsia="Calibri" w:cs="Times New Roman"/>
                <w:strike w:val="0"/>
                <w:sz w:val="24"/>
                <w:szCs w:val="24"/>
              </w:rPr>
              <w:t>Cosmetic repairs are carried out annually</w:t>
            </w:r>
          </w:p>
        </w:tc>
        <w:tc>
          <w:tcPr>
            <w:tcW w:w="3544" w:type="dxa"/>
            <w:tcBorders>
              <w:top w:val="single" w:sz="5" w:space="0" w:color="000000"/>
              <w:left w:val="single" w:sz="5" w:space="0" w:color="000000"/>
              <w:bottom w:val="single" w:sz="5" w:space="0" w:color="000000"/>
              <w:right w:val="single" w:sz="5" w:space="0" w:color="000000"/>
            </w:tcBorders>
          </w:tcPr>
          <w:p w14:paraId="436A5B8F" w14:textId="298D826B" w:rsidR="00E62181" w:rsidRPr="00353BF0" w:rsidRDefault="00E62181" w:rsidP="00E62181">
            <w:pPr>
              <w:tabs>
                <w:tab w:val="clear" w:pos="2381"/>
              </w:tabs>
              <w:autoSpaceDE/>
              <w:autoSpaceDN/>
              <w:adjustRightInd/>
              <w:ind w:left="0" w:right="0" w:firstLine="0"/>
              <w:jc w:val="center"/>
              <w:rPr>
                <w:rFonts w:eastAsia="Calibri" w:cs="Times New Roman"/>
                <w:strike w:val="0"/>
                <w:sz w:val="24"/>
                <w:szCs w:val="24"/>
              </w:rPr>
            </w:pPr>
            <w:r w:rsidRPr="00353BF0">
              <w:rPr>
                <w:strike w:val="0"/>
              </w:rPr>
              <w:t>For primary admission, as well as first aid.</w:t>
            </w:r>
          </w:p>
        </w:tc>
      </w:tr>
    </w:tbl>
    <w:p w14:paraId="6851B89A" w14:textId="77777777" w:rsidR="00BD69CD" w:rsidRPr="00353BF0" w:rsidRDefault="00BD69CD" w:rsidP="00BD69CD">
      <w:pPr>
        <w:widowControl w:val="0"/>
        <w:tabs>
          <w:tab w:val="clear" w:pos="2381"/>
          <w:tab w:val="left" w:pos="950"/>
        </w:tabs>
        <w:autoSpaceDE/>
        <w:autoSpaceDN/>
        <w:adjustRightInd/>
        <w:ind w:left="0" w:right="0" w:firstLine="0"/>
        <w:rPr>
          <w:rFonts w:cs="Times New Roman"/>
          <w:strike w:val="0"/>
          <w:sz w:val="24"/>
          <w:szCs w:val="24"/>
          <w:lang w:val="en-US" w:eastAsia="en-US"/>
        </w:rPr>
      </w:pPr>
    </w:p>
    <w:p w14:paraId="5372AA27" w14:textId="0D2F097E" w:rsidR="00BD69CD" w:rsidRPr="00353BF0" w:rsidRDefault="00E62181"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val="en-US" w:eastAsia="en-US"/>
        </w:rPr>
      </w:pPr>
      <w:r w:rsidRPr="00353BF0">
        <w:rPr>
          <w:rFonts w:eastAsia="Calibri" w:cs="Times New Roman"/>
          <w:strike w:val="0"/>
          <w:sz w:val="24"/>
          <w:szCs w:val="24"/>
          <w:lang w:val="en-US" w:eastAsia="en-US"/>
        </w:rPr>
        <w:t>Table 8. Information on strengthening the material and technical base, on capital and current repairs (over the past 5 years, including the current one)</w:t>
      </w:r>
    </w:p>
    <w:p w14:paraId="608BCBB6" w14:textId="77777777" w:rsidR="00E62181" w:rsidRPr="00353BF0" w:rsidRDefault="00E62181"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val="en-US"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463"/>
        <w:gridCol w:w="1199"/>
        <w:gridCol w:w="1418"/>
        <w:gridCol w:w="1559"/>
        <w:gridCol w:w="1276"/>
        <w:gridCol w:w="1275"/>
        <w:gridCol w:w="1418"/>
      </w:tblGrid>
      <w:tr w:rsidR="00BD69CD" w:rsidRPr="00353BF0" w14:paraId="5CBF18C4" w14:textId="77777777" w:rsidTr="00EC5B26">
        <w:trPr>
          <w:trHeight w:val="251"/>
        </w:trPr>
        <w:tc>
          <w:tcPr>
            <w:tcW w:w="423" w:type="dxa"/>
            <w:vMerge w:val="restart"/>
            <w:shd w:val="clear" w:color="auto" w:fill="auto"/>
          </w:tcPr>
          <w:p w14:paraId="70F684CA"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
        </w:tc>
        <w:tc>
          <w:tcPr>
            <w:tcW w:w="1463" w:type="dxa"/>
            <w:vMerge w:val="restart"/>
            <w:shd w:val="clear" w:color="auto" w:fill="auto"/>
          </w:tcPr>
          <w:p w14:paraId="3C51256E" w14:textId="5EDA9A89"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Component</w:t>
            </w:r>
            <w:proofErr w:type="spellEnd"/>
          </w:p>
        </w:tc>
        <w:tc>
          <w:tcPr>
            <w:tcW w:w="4176" w:type="dxa"/>
            <w:gridSpan w:val="3"/>
            <w:tcBorders>
              <w:bottom w:val="single" w:sz="4" w:space="0" w:color="auto"/>
            </w:tcBorders>
            <w:shd w:val="clear" w:color="auto" w:fill="auto"/>
          </w:tcPr>
          <w:p w14:paraId="1015C41B" w14:textId="347F143F" w:rsidR="00BD69CD" w:rsidRPr="00353BF0"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2018 </w:t>
            </w:r>
            <w:r w:rsidR="00647B40" w:rsidRPr="00353BF0">
              <w:rPr>
                <w:rFonts w:eastAsia="Calibri" w:cs="Times New Roman"/>
                <w:strike w:val="0"/>
                <w:sz w:val="24"/>
                <w:szCs w:val="24"/>
                <w:lang w:val="en-US" w:eastAsia="en-US"/>
              </w:rPr>
              <w:t>year</w:t>
            </w:r>
          </w:p>
        </w:tc>
        <w:tc>
          <w:tcPr>
            <w:tcW w:w="3969" w:type="dxa"/>
            <w:gridSpan w:val="3"/>
            <w:tcBorders>
              <w:bottom w:val="single" w:sz="4" w:space="0" w:color="auto"/>
            </w:tcBorders>
            <w:shd w:val="clear" w:color="auto" w:fill="auto"/>
          </w:tcPr>
          <w:p w14:paraId="2E10FCCD" w14:textId="77C54B5C" w:rsidR="00BD69CD" w:rsidRPr="00353BF0"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2019 </w:t>
            </w:r>
            <w:r w:rsidR="00647B40" w:rsidRPr="00353BF0">
              <w:rPr>
                <w:rFonts w:eastAsia="Calibri" w:cs="Times New Roman"/>
                <w:strike w:val="0"/>
                <w:sz w:val="24"/>
                <w:szCs w:val="24"/>
                <w:lang w:val="en-US" w:eastAsia="en-US"/>
              </w:rPr>
              <w:t>year</w:t>
            </w:r>
          </w:p>
        </w:tc>
      </w:tr>
      <w:tr w:rsidR="00BD69CD" w:rsidRPr="00353BF0" w14:paraId="79D13667" w14:textId="77777777" w:rsidTr="00EC5B26">
        <w:trPr>
          <w:trHeight w:val="426"/>
        </w:trPr>
        <w:tc>
          <w:tcPr>
            <w:tcW w:w="423" w:type="dxa"/>
            <w:vMerge/>
            <w:tcBorders>
              <w:bottom w:val="single" w:sz="4" w:space="0" w:color="auto"/>
            </w:tcBorders>
            <w:shd w:val="clear" w:color="auto" w:fill="auto"/>
          </w:tcPr>
          <w:p w14:paraId="2A25FE4E"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b/>
                <w:strike w:val="0"/>
                <w:sz w:val="24"/>
                <w:szCs w:val="24"/>
                <w:lang w:eastAsia="en-US"/>
              </w:rPr>
            </w:pPr>
          </w:p>
        </w:tc>
        <w:tc>
          <w:tcPr>
            <w:tcW w:w="1463" w:type="dxa"/>
            <w:vMerge/>
            <w:tcBorders>
              <w:bottom w:val="single" w:sz="4" w:space="0" w:color="auto"/>
            </w:tcBorders>
            <w:shd w:val="clear" w:color="auto" w:fill="auto"/>
          </w:tcPr>
          <w:p w14:paraId="0E99CDC8"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tc>
        <w:tc>
          <w:tcPr>
            <w:tcW w:w="1199" w:type="dxa"/>
            <w:tcBorders>
              <w:bottom w:val="single" w:sz="4" w:space="0" w:color="auto"/>
            </w:tcBorders>
            <w:shd w:val="clear" w:color="auto" w:fill="auto"/>
          </w:tcPr>
          <w:p w14:paraId="3F8CB79A"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450FFCB4" w14:textId="146C7537" w:rsidR="00BD69CD"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418" w:type="dxa"/>
            <w:tcBorders>
              <w:bottom w:val="single" w:sz="4" w:space="0" w:color="auto"/>
            </w:tcBorders>
            <w:shd w:val="clear" w:color="auto" w:fill="auto"/>
          </w:tcPr>
          <w:p w14:paraId="115E6DFE" w14:textId="3D721030"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559" w:type="dxa"/>
            <w:tcBorders>
              <w:bottom w:val="single" w:sz="4" w:space="0" w:color="auto"/>
            </w:tcBorders>
          </w:tcPr>
          <w:p w14:paraId="754C0EC9"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35705DA9" w14:textId="01E03839" w:rsidR="00BD69CD"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(what's done)</w:t>
            </w:r>
          </w:p>
        </w:tc>
        <w:tc>
          <w:tcPr>
            <w:tcW w:w="1276" w:type="dxa"/>
            <w:tcBorders>
              <w:bottom w:val="single" w:sz="4" w:space="0" w:color="auto"/>
            </w:tcBorders>
          </w:tcPr>
          <w:p w14:paraId="1CFE0642"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6D5C464C" w14:textId="5842DBA1" w:rsidR="00BD69CD"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275" w:type="dxa"/>
            <w:tcBorders>
              <w:bottom w:val="single" w:sz="4" w:space="0" w:color="auto"/>
            </w:tcBorders>
          </w:tcPr>
          <w:p w14:paraId="0801C2FB" w14:textId="6008BE71"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418" w:type="dxa"/>
            <w:tcBorders>
              <w:bottom w:val="single" w:sz="4" w:space="0" w:color="auto"/>
            </w:tcBorders>
            <w:shd w:val="clear" w:color="auto" w:fill="auto"/>
          </w:tcPr>
          <w:p w14:paraId="34535706"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46E5D2B5" w14:textId="7C3E46B6" w:rsidR="00BD69CD"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(what's done)</w:t>
            </w:r>
          </w:p>
        </w:tc>
      </w:tr>
      <w:tr w:rsidR="00BD69CD" w:rsidRPr="00353BF0" w14:paraId="0D98116F" w14:textId="77777777" w:rsidTr="00EC5B26">
        <w:tc>
          <w:tcPr>
            <w:tcW w:w="423" w:type="dxa"/>
            <w:tcBorders>
              <w:top w:val="single" w:sz="4" w:space="0" w:color="auto"/>
              <w:left w:val="single" w:sz="4" w:space="0" w:color="auto"/>
              <w:bottom w:val="single" w:sz="4" w:space="0" w:color="auto"/>
            </w:tcBorders>
          </w:tcPr>
          <w:p w14:paraId="6A2106A6"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1</w:t>
            </w:r>
          </w:p>
        </w:tc>
        <w:tc>
          <w:tcPr>
            <w:tcW w:w="1463" w:type="dxa"/>
            <w:tcBorders>
              <w:top w:val="single" w:sz="4" w:space="0" w:color="auto"/>
              <w:bottom w:val="single" w:sz="4" w:space="0" w:color="auto"/>
            </w:tcBorders>
          </w:tcPr>
          <w:p w14:paraId="10090A9D" w14:textId="7C6CB985"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Strengthening the </w:t>
            </w:r>
            <w:r w:rsidRPr="00353BF0">
              <w:rPr>
                <w:rFonts w:eastAsia="Calibri" w:cs="Times New Roman"/>
                <w:strike w:val="0"/>
                <w:sz w:val="24"/>
                <w:szCs w:val="24"/>
                <w:lang w:val="en-US" w:eastAsia="en-US"/>
              </w:rPr>
              <w:lastRenderedPageBreak/>
              <w:t>material and technical base</w:t>
            </w:r>
          </w:p>
        </w:tc>
        <w:tc>
          <w:tcPr>
            <w:tcW w:w="1199" w:type="dxa"/>
            <w:tcBorders>
              <w:top w:val="single" w:sz="4" w:space="0" w:color="auto"/>
              <w:bottom w:val="single" w:sz="4" w:space="0" w:color="auto"/>
              <w:right w:val="single" w:sz="4" w:space="0" w:color="auto"/>
            </w:tcBorders>
          </w:tcPr>
          <w:p w14:paraId="45E8E9A0" w14:textId="0983A7B8"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lastRenderedPageBreak/>
              <w:t xml:space="preserve">3500 000,0 </w:t>
            </w:r>
            <w:proofErr w:type="spellStart"/>
            <w:r w:rsidR="00647B40" w:rsidRPr="00353BF0">
              <w:rPr>
                <w:rFonts w:eastAsia="Calibri" w:cs="Times New Roman"/>
                <w:strike w:val="0"/>
                <w:sz w:val="24"/>
                <w:szCs w:val="24"/>
                <w:lang w:eastAsia="en-US"/>
              </w:rPr>
              <w:lastRenderedPageBreak/>
              <w:t>tenge</w:t>
            </w:r>
            <w:proofErr w:type="spellEnd"/>
          </w:p>
        </w:tc>
        <w:tc>
          <w:tcPr>
            <w:tcW w:w="1418" w:type="dxa"/>
            <w:tcBorders>
              <w:top w:val="single" w:sz="4" w:space="0" w:color="auto"/>
              <w:bottom w:val="single" w:sz="4" w:space="0" w:color="auto"/>
              <w:right w:val="single" w:sz="4" w:space="0" w:color="auto"/>
            </w:tcBorders>
          </w:tcPr>
          <w:p w14:paraId="135768A2" w14:textId="77777777"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14:paraId="1B55C999" w14:textId="7F81978C"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559" w:type="dxa"/>
            <w:tcBorders>
              <w:top w:val="single" w:sz="4" w:space="0" w:color="auto"/>
              <w:bottom w:val="single" w:sz="4" w:space="0" w:color="auto"/>
            </w:tcBorders>
          </w:tcPr>
          <w:p w14:paraId="4523B5A5" w14:textId="48030D15"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Cabinet office </w:t>
            </w:r>
            <w:r w:rsidRPr="00353BF0">
              <w:rPr>
                <w:rFonts w:eastAsia="Calibri" w:cs="Times New Roman"/>
                <w:strike w:val="0"/>
                <w:sz w:val="24"/>
                <w:szCs w:val="24"/>
                <w:lang w:val="en-US" w:eastAsia="en-US"/>
              </w:rPr>
              <w:lastRenderedPageBreak/>
              <w:t>furniture is made</w:t>
            </w:r>
          </w:p>
        </w:tc>
        <w:tc>
          <w:tcPr>
            <w:tcW w:w="1276" w:type="dxa"/>
            <w:tcBorders>
              <w:top w:val="single" w:sz="4" w:space="0" w:color="auto"/>
              <w:bottom w:val="single" w:sz="4" w:space="0" w:color="auto"/>
              <w:right w:val="single" w:sz="4" w:space="0" w:color="auto"/>
            </w:tcBorders>
          </w:tcPr>
          <w:p w14:paraId="05FC443A" w14:textId="1BB29BAE" w:rsidR="00BD69CD" w:rsidRPr="00353BF0"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lastRenderedPageBreak/>
              <w:t xml:space="preserve">4 800 000,0 </w:t>
            </w:r>
            <w:proofErr w:type="spellStart"/>
            <w:r w:rsidR="00647B40" w:rsidRPr="00353BF0">
              <w:rPr>
                <w:rFonts w:eastAsia="Calibri" w:cs="Times New Roman"/>
                <w:strike w:val="0"/>
                <w:sz w:val="24"/>
                <w:szCs w:val="24"/>
                <w:lang w:eastAsia="en-US"/>
              </w:rPr>
              <w:lastRenderedPageBreak/>
              <w:t>tenge</w:t>
            </w:r>
            <w:proofErr w:type="spellEnd"/>
          </w:p>
        </w:tc>
        <w:tc>
          <w:tcPr>
            <w:tcW w:w="1275" w:type="dxa"/>
            <w:tcBorders>
              <w:top w:val="single" w:sz="4" w:space="0" w:color="auto"/>
              <w:bottom w:val="single" w:sz="4" w:space="0" w:color="auto"/>
              <w:right w:val="single" w:sz="4" w:space="0" w:color="auto"/>
            </w:tcBorders>
          </w:tcPr>
          <w:p w14:paraId="49F95C11" w14:textId="6ED7D60F"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lastRenderedPageBreak/>
              <w:t>Own</w:t>
            </w:r>
            <w:proofErr w:type="spellEnd"/>
          </w:p>
        </w:tc>
        <w:tc>
          <w:tcPr>
            <w:tcW w:w="1418" w:type="dxa"/>
            <w:tcBorders>
              <w:top w:val="single" w:sz="4" w:space="0" w:color="auto"/>
              <w:bottom w:val="single" w:sz="4" w:space="0" w:color="auto"/>
              <w:right w:val="single" w:sz="4" w:space="0" w:color="auto"/>
            </w:tcBorders>
          </w:tcPr>
          <w:p w14:paraId="7E4DE6B1" w14:textId="425F6F7F" w:rsidR="00BD69CD" w:rsidRPr="00353BF0" w:rsidRDefault="00647B40"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 xml:space="preserve">Cabinet office </w:t>
            </w:r>
            <w:r w:rsidRPr="00353BF0">
              <w:rPr>
                <w:rFonts w:eastAsia="Calibri" w:cs="Times New Roman"/>
                <w:strike w:val="0"/>
                <w:sz w:val="24"/>
                <w:szCs w:val="24"/>
                <w:lang w:val="en-US" w:eastAsia="en-US"/>
              </w:rPr>
              <w:lastRenderedPageBreak/>
              <w:t>furniture is made</w:t>
            </w:r>
          </w:p>
        </w:tc>
      </w:tr>
      <w:tr w:rsidR="00647B40" w:rsidRPr="00353BF0" w14:paraId="53C43EAC" w14:textId="77777777" w:rsidTr="00EC5B26">
        <w:tc>
          <w:tcPr>
            <w:tcW w:w="423" w:type="dxa"/>
            <w:tcBorders>
              <w:top w:val="single" w:sz="4" w:space="0" w:color="auto"/>
              <w:left w:val="single" w:sz="4" w:space="0" w:color="auto"/>
              <w:bottom w:val="single" w:sz="4" w:space="0" w:color="auto"/>
            </w:tcBorders>
          </w:tcPr>
          <w:p w14:paraId="1DE18FFD"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lastRenderedPageBreak/>
              <w:t>2</w:t>
            </w:r>
          </w:p>
        </w:tc>
        <w:tc>
          <w:tcPr>
            <w:tcW w:w="1463" w:type="dxa"/>
            <w:tcBorders>
              <w:top w:val="single" w:sz="4" w:space="0" w:color="auto"/>
              <w:bottom w:val="single" w:sz="4" w:space="0" w:color="auto"/>
            </w:tcBorders>
          </w:tcPr>
          <w:p w14:paraId="715DAD61" w14:textId="68D9F2C4"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Major </w:t>
            </w:r>
            <w:proofErr w:type="spellStart"/>
            <w:r w:rsidRPr="00353BF0">
              <w:rPr>
                <w:strike w:val="0"/>
              </w:rPr>
              <w:t>repairs</w:t>
            </w:r>
            <w:proofErr w:type="spellEnd"/>
          </w:p>
        </w:tc>
        <w:tc>
          <w:tcPr>
            <w:tcW w:w="1199" w:type="dxa"/>
            <w:tcBorders>
              <w:top w:val="single" w:sz="4" w:space="0" w:color="auto"/>
              <w:bottom w:val="single" w:sz="4" w:space="0" w:color="auto"/>
              <w:right w:val="single" w:sz="4" w:space="0" w:color="auto"/>
            </w:tcBorders>
          </w:tcPr>
          <w:p w14:paraId="31D16597"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0 </w:t>
            </w:r>
          </w:p>
        </w:tc>
        <w:tc>
          <w:tcPr>
            <w:tcW w:w="1418" w:type="dxa"/>
            <w:tcBorders>
              <w:top w:val="single" w:sz="4" w:space="0" w:color="auto"/>
              <w:bottom w:val="single" w:sz="4" w:space="0" w:color="auto"/>
              <w:right w:val="single" w:sz="4" w:space="0" w:color="auto"/>
            </w:tcBorders>
          </w:tcPr>
          <w:p w14:paraId="4933155E"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559" w:type="dxa"/>
            <w:tcBorders>
              <w:top w:val="single" w:sz="4" w:space="0" w:color="auto"/>
              <w:bottom w:val="single" w:sz="4" w:space="0" w:color="auto"/>
            </w:tcBorders>
          </w:tcPr>
          <w:p w14:paraId="47C783E0" w14:textId="38D434A5"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c>
          <w:tcPr>
            <w:tcW w:w="1276" w:type="dxa"/>
            <w:tcBorders>
              <w:top w:val="single" w:sz="4" w:space="0" w:color="auto"/>
              <w:bottom w:val="single" w:sz="4" w:space="0" w:color="auto"/>
              <w:right w:val="single" w:sz="4" w:space="0" w:color="auto"/>
            </w:tcBorders>
          </w:tcPr>
          <w:p w14:paraId="4C1B0237"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275" w:type="dxa"/>
            <w:tcBorders>
              <w:top w:val="single" w:sz="4" w:space="0" w:color="auto"/>
              <w:bottom w:val="single" w:sz="4" w:space="0" w:color="auto"/>
              <w:right w:val="single" w:sz="4" w:space="0" w:color="auto"/>
            </w:tcBorders>
          </w:tcPr>
          <w:p w14:paraId="4330C9A7"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418" w:type="dxa"/>
            <w:tcBorders>
              <w:top w:val="single" w:sz="4" w:space="0" w:color="auto"/>
              <w:bottom w:val="single" w:sz="4" w:space="0" w:color="auto"/>
              <w:right w:val="single" w:sz="4" w:space="0" w:color="auto"/>
            </w:tcBorders>
          </w:tcPr>
          <w:p w14:paraId="41B4E50F" w14:textId="1F17572D"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r>
      <w:tr w:rsidR="00647B40" w:rsidRPr="00353BF0" w14:paraId="511E356B" w14:textId="77777777" w:rsidTr="00EC5B26">
        <w:tc>
          <w:tcPr>
            <w:tcW w:w="423" w:type="dxa"/>
            <w:tcBorders>
              <w:top w:val="single" w:sz="4" w:space="0" w:color="auto"/>
              <w:left w:val="single" w:sz="4" w:space="0" w:color="auto"/>
              <w:bottom w:val="single" w:sz="4" w:space="0" w:color="auto"/>
            </w:tcBorders>
          </w:tcPr>
          <w:p w14:paraId="2AA53E9A"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3</w:t>
            </w:r>
          </w:p>
        </w:tc>
        <w:tc>
          <w:tcPr>
            <w:tcW w:w="1463" w:type="dxa"/>
            <w:tcBorders>
              <w:top w:val="single" w:sz="4" w:space="0" w:color="auto"/>
              <w:bottom w:val="single" w:sz="4" w:space="0" w:color="auto"/>
            </w:tcBorders>
          </w:tcPr>
          <w:p w14:paraId="205F65ED" w14:textId="09A0CC45"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strike w:val="0"/>
              </w:rPr>
              <w:t xml:space="preserve">Current </w:t>
            </w:r>
            <w:proofErr w:type="spellStart"/>
            <w:r w:rsidRPr="00353BF0">
              <w:rPr>
                <w:strike w:val="0"/>
              </w:rPr>
              <w:t>repairs</w:t>
            </w:r>
            <w:proofErr w:type="spellEnd"/>
          </w:p>
        </w:tc>
        <w:tc>
          <w:tcPr>
            <w:tcW w:w="1199" w:type="dxa"/>
            <w:tcBorders>
              <w:top w:val="single" w:sz="4" w:space="0" w:color="auto"/>
              <w:bottom w:val="single" w:sz="4" w:space="0" w:color="auto"/>
              <w:right w:val="single" w:sz="4" w:space="0" w:color="auto"/>
            </w:tcBorders>
          </w:tcPr>
          <w:p w14:paraId="06D5EF9F" w14:textId="5C00BF0B"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16538 473,8 </w:t>
            </w:r>
            <w:proofErr w:type="spellStart"/>
            <w:r w:rsidRPr="00353BF0">
              <w:rPr>
                <w:rFonts w:eastAsia="Calibri" w:cs="Times New Roman"/>
                <w:strike w:val="0"/>
                <w:sz w:val="24"/>
                <w:szCs w:val="24"/>
                <w:lang w:eastAsia="en-US"/>
              </w:rPr>
              <w:t>tenge</w:t>
            </w:r>
            <w:proofErr w:type="spellEnd"/>
          </w:p>
        </w:tc>
        <w:tc>
          <w:tcPr>
            <w:tcW w:w="1418" w:type="dxa"/>
            <w:tcBorders>
              <w:top w:val="single" w:sz="4" w:space="0" w:color="auto"/>
              <w:bottom w:val="single" w:sz="4" w:space="0" w:color="auto"/>
              <w:right w:val="single" w:sz="4" w:space="0" w:color="auto"/>
            </w:tcBorders>
          </w:tcPr>
          <w:p w14:paraId="585654EB" w14:textId="7362E2FD"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559" w:type="dxa"/>
            <w:tcBorders>
              <w:top w:val="single" w:sz="4" w:space="0" w:color="auto"/>
              <w:bottom w:val="single" w:sz="4" w:space="0" w:color="auto"/>
            </w:tcBorders>
          </w:tcPr>
          <w:p w14:paraId="03049105" w14:textId="7C1CE4E0"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The work was carried out according to the estimated documentation</w:t>
            </w:r>
          </w:p>
        </w:tc>
        <w:tc>
          <w:tcPr>
            <w:tcW w:w="1276" w:type="dxa"/>
            <w:tcBorders>
              <w:top w:val="single" w:sz="4" w:space="0" w:color="auto"/>
              <w:bottom w:val="single" w:sz="4" w:space="0" w:color="auto"/>
              <w:right w:val="single" w:sz="4" w:space="0" w:color="auto"/>
            </w:tcBorders>
          </w:tcPr>
          <w:p w14:paraId="613C1188" w14:textId="7C11FE2C"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94141 542,2 </w:t>
            </w:r>
            <w:proofErr w:type="spellStart"/>
            <w:r w:rsidRPr="00353BF0">
              <w:rPr>
                <w:rFonts w:eastAsia="Calibri" w:cs="Times New Roman"/>
                <w:strike w:val="0"/>
                <w:sz w:val="24"/>
                <w:szCs w:val="24"/>
                <w:lang w:eastAsia="en-US"/>
              </w:rPr>
              <w:t>tenge</w:t>
            </w:r>
            <w:proofErr w:type="spellEnd"/>
          </w:p>
        </w:tc>
        <w:tc>
          <w:tcPr>
            <w:tcW w:w="1275" w:type="dxa"/>
            <w:tcBorders>
              <w:top w:val="single" w:sz="4" w:space="0" w:color="auto"/>
              <w:bottom w:val="single" w:sz="4" w:space="0" w:color="auto"/>
              <w:right w:val="single" w:sz="4" w:space="0" w:color="auto"/>
            </w:tcBorders>
          </w:tcPr>
          <w:p w14:paraId="58796865" w14:textId="2C8FFE0D"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418" w:type="dxa"/>
            <w:tcBorders>
              <w:top w:val="single" w:sz="4" w:space="0" w:color="auto"/>
              <w:bottom w:val="single" w:sz="4" w:space="0" w:color="auto"/>
              <w:right w:val="single" w:sz="4" w:space="0" w:color="auto"/>
            </w:tcBorders>
          </w:tcPr>
          <w:p w14:paraId="44A6E14E" w14:textId="23E192C1"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The work was carried out according to the estimated documentation</w:t>
            </w:r>
          </w:p>
        </w:tc>
      </w:tr>
    </w:tbl>
    <w:p w14:paraId="0EF419AC" w14:textId="77777777" w:rsidR="00BD69CD" w:rsidRPr="00353BF0" w:rsidRDefault="00BD69CD" w:rsidP="00BD69CD">
      <w:pPr>
        <w:widowControl w:val="0"/>
        <w:tabs>
          <w:tab w:val="clear" w:pos="2381"/>
          <w:tab w:val="left" w:pos="950"/>
        </w:tabs>
        <w:autoSpaceDE/>
        <w:autoSpaceDN/>
        <w:adjustRightInd/>
        <w:ind w:left="0" w:right="0" w:firstLine="0"/>
        <w:rPr>
          <w:rFonts w:cs="Times New Roman"/>
          <w:strike w:val="0"/>
          <w:sz w:val="24"/>
          <w:szCs w:val="24"/>
          <w:lang w:val="en-US" w:eastAsia="en-US"/>
        </w:rPr>
      </w:pPr>
    </w:p>
    <w:p w14:paraId="4BD0876C" w14:textId="4DBDA576" w:rsidR="00BD69CD" w:rsidRPr="00353BF0" w:rsidRDefault="00647B40" w:rsidP="00BD69CD">
      <w:pPr>
        <w:tabs>
          <w:tab w:val="clear" w:pos="2381"/>
          <w:tab w:val="left" w:pos="851"/>
          <w:tab w:val="left" w:pos="1134"/>
          <w:tab w:val="left" w:pos="1276"/>
        </w:tabs>
        <w:autoSpaceDE/>
        <w:autoSpaceDN/>
        <w:adjustRightInd/>
        <w:ind w:left="567" w:right="0" w:firstLine="0"/>
        <w:contextualSpacing/>
        <w:rPr>
          <w:rFonts w:eastAsia="Calibri" w:cs="Times New Roman"/>
          <w:i/>
          <w:strike w:val="0"/>
          <w:sz w:val="24"/>
          <w:szCs w:val="24"/>
          <w:lang w:eastAsia="en-US"/>
        </w:rPr>
      </w:pPr>
      <w:proofErr w:type="spellStart"/>
      <w:r w:rsidRPr="00353BF0">
        <w:rPr>
          <w:rFonts w:eastAsia="Calibri" w:cs="Times New Roman"/>
          <w:i/>
          <w:strike w:val="0"/>
          <w:sz w:val="24"/>
          <w:szCs w:val="24"/>
          <w:lang w:eastAsia="en-US"/>
        </w:rPr>
        <w:t>continuation</w:t>
      </w:r>
      <w:proofErr w:type="spellEnd"/>
      <w:r w:rsidRPr="00353BF0">
        <w:rPr>
          <w:rFonts w:eastAsia="Calibri" w:cs="Times New Roman"/>
          <w:i/>
          <w:strike w:val="0"/>
          <w:sz w:val="24"/>
          <w:szCs w:val="24"/>
          <w:lang w:eastAsia="en-US"/>
        </w:rPr>
        <w:t xml:space="preserve"> </w:t>
      </w:r>
      <w:proofErr w:type="spellStart"/>
      <w:r w:rsidRPr="00353BF0">
        <w:rPr>
          <w:rFonts w:eastAsia="Calibri" w:cs="Times New Roman"/>
          <w:i/>
          <w:strike w:val="0"/>
          <w:sz w:val="24"/>
          <w:szCs w:val="24"/>
          <w:lang w:eastAsia="en-US"/>
        </w:rPr>
        <w:t>of</w:t>
      </w:r>
      <w:proofErr w:type="spellEnd"/>
      <w:r w:rsidRPr="00353BF0">
        <w:rPr>
          <w:rFonts w:eastAsia="Calibri" w:cs="Times New Roman"/>
          <w:i/>
          <w:strike w:val="0"/>
          <w:sz w:val="24"/>
          <w:szCs w:val="24"/>
          <w:lang w:eastAsia="en-US"/>
        </w:rPr>
        <w:t xml:space="preserve"> </w:t>
      </w:r>
      <w:proofErr w:type="spellStart"/>
      <w:r w:rsidRPr="00353BF0">
        <w:rPr>
          <w:rFonts w:eastAsia="Calibri" w:cs="Times New Roman"/>
          <w:i/>
          <w:strike w:val="0"/>
          <w:sz w:val="24"/>
          <w:szCs w:val="24"/>
          <w:lang w:eastAsia="en-US"/>
        </w:rPr>
        <w:t>the</w:t>
      </w:r>
      <w:proofErr w:type="spellEnd"/>
      <w:r w:rsidRPr="00353BF0">
        <w:rPr>
          <w:rFonts w:eastAsia="Calibri" w:cs="Times New Roman"/>
          <w:i/>
          <w:strike w:val="0"/>
          <w:sz w:val="24"/>
          <w:szCs w:val="24"/>
          <w:lang w:eastAsia="en-US"/>
        </w:rPr>
        <w:t xml:space="preserve"> </w:t>
      </w:r>
      <w:proofErr w:type="spellStart"/>
      <w:r w:rsidRPr="00353BF0">
        <w:rPr>
          <w:rFonts w:eastAsia="Calibri" w:cs="Times New Roman"/>
          <w:i/>
          <w:strike w:val="0"/>
          <w:sz w:val="24"/>
          <w:szCs w:val="24"/>
          <w:lang w:eastAsia="en-US"/>
        </w:rPr>
        <w:t>table</w:t>
      </w:r>
      <w:proofErr w:type="spellEnd"/>
    </w:p>
    <w:p w14:paraId="7F81816C" w14:textId="77777777" w:rsidR="00647B40" w:rsidRPr="00353BF0" w:rsidRDefault="00647B40"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701"/>
        <w:gridCol w:w="1417"/>
        <w:gridCol w:w="1559"/>
        <w:gridCol w:w="1985"/>
      </w:tblGrid>
      <w:tr w:rsidR="00BD69CD" w:rsidRPr="00353BF0" w14:paraId="15C7A709" w14:textId="77777777" w:rsidTr="00EC5B26">
        <w:trPr>
          <w:trHeight w:val="251"/>
        </w:trPr>
        <w:tc>
          <w:tcPr>
            <w:tcW w:w="4503" w:type="dxa"/>
            <w:gridSpan w:val="3"/>
            <w:tcBorders>
              <w:bottom w:val="single" w:sz="4" w:space="0" w:color="auto"/>
            </w:tcBorders>
            <w:shd w:val="clear" w:color="auto" w:fill="auto"/>
          </w:tcPr>
          <w:p w14:paraId="19E822FD" w14:textId="5011C923" w:rsidR="00BD69CD" w:rsidRPr="00353BF0"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2020 </w:t>
            </w:r>
            <w:r w:rsidR="00647B40" w:rsidRPr="00353BF0">
              <w:rPr>
                <w:rFonts w:eastAsia="Calibri" w:cs="Times New Roman"/>
                <w:strike w:val="0"/>
                <w:sz w:val="24"/>
                <w:szCs w:val="24"/>
                <w:lang w:val="en-US" w:eastAsia="en-US"/>
              </w:rPr>
              <w:t>year</w:t>
            </w:r>
          </w:p>
        </w:tc>
        <w:tc>
          <w:tcPr>
            <w:tcW w:w="4961" w:type="dxa"/>
            <w:gridSpan w:val="3"/>
            <w:tcBorders>
              <w:bottom w:val="single" w:sz="4" w:space="0" w:color="auto"/>
            </w:tcBorders>
            <w:shd w:val="clear" w:color="auto" w:fill="auto"/>
          </w:tcPr>
          <w:p w14:paraId="7992F4D6" w14:textId="41FD5500" w:rsidR="00BD69CD" w:rsidRPr="00353BF0"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353BF0">
              <w:rPr>
                <w:rFonts w:eastAsia="Calibri" w:cs="Times New Roman"/>
                <w:strike w:val="0"/>
                <w:sz w:val="24"/>
                <w:szCs w:val="24"/>
                <w:lang w:eastAsia="en-US"/>
              </w:rPr>
              <w:t xml:space="preserve">2021 </w:t>
            </w:r>
            <w:r w:rsidR="00647B40" w:rsidRPr="00353BF0">
              <w:rPr>
                <w:rFonts w:eastAsia="Calibri" w:cs="Times New Roman"/>
                <w:strike w:val="0"/>
                <w:sz w:val="24"/>
                <w:szCs w:val="24"/>
                <w:lang w:val="en-US" w:eastAsia="en-US"/>
              </w:rPr>
              <w:t>year</w:t>
            </w:r>
          </w:p>
        </w:tc>
      </w:tr>
      <w:tr w:rsidR="00647B40" w:rsidRPr="00353BF0" w14:paraId="5B538C79" w14:textId="77777777" w:rsidTr="00EC5B26">
        <w:trPr>
          <w:trHeight w:val="426"/>
        </w:trPr>
        <w:tc>
          <w:tcPr>
            <w:tcW w:w="1242" w:type="dxa"/>
            <w:tcBorders>
              <w:bottom w:val="single" w:sz="4" w:space="0" w:color="auto"/>
            </w:tcBorders>
            <w:shd w:val="clear" w:color="auto" w:fill="auto"/>
          </w:tcPr>
          <w:p w14:paraId="14D8A786"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21C7C1A4" w14:textId="569F6D16"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560" w:type="dxa"/>
            <w:tcBorders>
              <w:bottom w:val="single" w:sz="4" w:space="0" w:color="auto"/>
            </w:tcBorders>
            <w:shd w:val="clear" w:color="auto" w:fill="auto"/>
          </w:tcPr>
          <w:p w14:paraId="075C80FB" w14:textId="5F9AFE22"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701" w:type="dxa"/>
            <w:tcBorders>
              <w:bottom w:val="single" w:sz="4" w:space="0" w:color="auto"/>
            </w:tcBorders>
          </w:tcPr>
          <w:p w14:paraId="1FF24578"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05DB1BAA" w14:textId="2C5FC59E"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(what's done)</w:t>
            </w:r>
          </w:p>
        </w:tc>
        <w:tc>
          <w:tcPr>
            <w:tcW w:w="1417" w:type="dxa"/>
            <w:tcBorders>
              <w:bottom w:val="single" w:sz="4" w:space="0" w:color="auto"/>
            </w:tcBorders>
          </w:tcPr>
          <w:p w14:paraId="659840EA"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Expenses</w:t>
            </w:r>
            <w:proofErr w:type="spellEnd"/>
          </w:p>
          <w:p w14:paraId="2648738E" w14:textId="1CFF3B09"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w:t>
            </w:r>
            <w:proofErr w:type="spellStart"/>
            <w:r w:rsidRPr="00353BF0">
              <w:rPr>
                <w:rFonts w:eastAsia="Calibri" w:cs="Times New Roman"/>
                <w:strike w:val="0"/>
                <w:sz w:val="24"/>
                <w:szCs w:val="24"/>
                <w:lang w:eastAsia="en-US"/>
              </w:rPr>
              <w:t>percentage</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income</w:t>
            </w:r>
            <w:proofErr w:type="spellEnd"/>
            <w:r w:rsidRPr="00353BF0">
              <w:rPr>
                <w:rFonts w:eastAsia="Calibri" w:cs="Times New Roman"/>
                <w:strike w:val="0"/>
                <w:sz w:val="24"/>
                <w:szCs w:val="24"/>
                <w:lang w:eastAsia="en-US"/>
              </w:rPr>
              <w:t>)</w:t>
            </w:r>
          </w:p>
        </w:tc>
        <w:tc>
          <w:tcPr>
            <w:tcW w:w="1559" w:type="dxa"/>
            <w:tcBorders>
              <w:bottom w:val="single" w:sz="4" w:space="0" w:color="auto"/>
            </w:tcBorders>
          </w:tcPr>
          <w:p w14:paraId="4485DC23" w14:textId="3D1FBEA3"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Sources</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of</w:t>
            </w:r>
            <w:proofErr w:type="spellEnd"/>
            <w:r w:rsidRPr="00353BF0">
              <w:rPr>
                <w:rFonts w:eastAsia="Calibri" w:cs="Times New Roman"/>
                <w:strike w:val="0"/>
                <w:sz w:val="24"/>
                <w:szCs w:val="24"/>
                <w:lang w:eastAsia="en-US"/>
              </w:rPr>
              <w:t xml:space="preserve"> </w:t>
            </w:r>
            <w:proofErr w:type="spellStart"/>
            <w:r w:rsidRPr="00353BF0">
              <w:rPr>
                <w:rFonts w:eastAsia="Calibri" w:cs="Times New Roman"/>
                <w:strike w:val="0"/>
                <w:sz w:val="24"/>
                <w:szCs w:val="24"/>
                <w:lang w:eastAsia="en-US"/>
              </w:rPr>
              <w:t>funding</w:t>
            </w:r>
            <w:proofErr w:type="spellEnd"/>
          </w:p>
        </w:tc>
        <w:tc>
          <w:tcPr>
            <w:tcW w:w="1985" w:type="dxa"/>
            <w:tcBorders>
              <w:bottom w:val="single" w:sz="4" w:space="0" w:color="auto"/>
            </w:tcBorders>
            <w:shd w:val="clear" w:color="auto" w:fill="auto"/>
          </w:tcPr>
          <w:p w14:paraId="2E395090"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Result</w:t>
            </w:r>
          </w:p>
          <w:p w14:paraId="64C7AD63" w14:textId="67D46FB0"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val="en-US" w:eastAsia="en-US"/>
              </w:rPr>
              <w:t>(what's done)</w:t>
            </w:r>
          </w:p>
        </w:tc>
      </w:tr>
      <w:tr w:rsidR="00647B40" w:rsidRPr="00353BF0" w14:paraId="04679A14" w14:textId="77777777" w:rsidTr="00EC5B26">
        <w:tc>
          <w:tcPr>
            <w:tcW w:w="1242" w:type="dxa"/>
            <w:tcBorders>
              <w:top w:val="single" w:sz="4" w:space="0" w:color="auto"/>
              <w:bottom w:val="single" w:sz="4" w:space="0" w:color="auto"/>
              <w:right w:val="single" w:sz="4" w:space="0" w:color="auto"/>
            </w:tcBorders>
          </w:tcPr>
          <w:p w14:paraId="2F40F22C"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3560000,0 тенге  </w:t>
            </w:r>
          </w:p>
        </w:tc>
        <w:tc>
          <w:tcPr>
            <w:tcW w:w="1560" w:type="dxa"/>
            <w:tcBorders>
              <w:top w:val="single" w:sz="4" w:space="0" w:color="auto"/>
              <w:bottom w:val="single" w:sz="4" w:space="0" w:color="auto"/>
              <w:right w:val="single" w:sz="4" w:space="0" w:color="auto"/>
            </w:tcBorders>
          </w:tcPr>
          <w:p w14:paraId="4B42D45D" w14:textId="0779926C"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proofErr w:type="spellStart"/>
            <w:r w:rsidRPr="00353BF0">
              <w:rPr>
                <w:rFonts w:eastAsia="Calibri" w:cs="Times New Roman"/>
                <w:strike w:val="0"/>
                <w:sz w:val="24"/>
                <w:szCs w:val="24"/>
                <w:lang w:eastAsia="en-US"/>
              </w:rPr>
              <w:t>Own</w:t>
            </w:r>
            <w:proofErr w:type="spellEnd"/>
          </w:p>
          <w:p w14:paraId="0A80E478" w14:textId="77777777" w:rsidR="00647B40" w:rsidRPr="00353BF0" w:rsidRDefault="00647B40" w:rsidP="00647B40">
            <w:pPr>
              <w:rPr>
                <w:rFonts w:eastAsia="Calibri" w:cs="Times New Roman"/>
                <w:strike w:val="0"/>
                <w:sz w:val="24"/>
                <w:szCs w:val="24"/>
                <w:lang w:val="en-US" w:eastAsia="en-US"/>
              </w:rPr>
            </w:pPr>
          </w:p>
          <w:p w14:paraId="69975142" w14:textId="5DD9E05B" w:rsidR="00647B40" w:rsidRPr="00353BF0" w:rsidRDefault="00647B40" w:rsidP="00647B40">
            <w:pPr>
              <w:rPr>
                <w:rFonts w:eastAsia="Calibri" w:cs="Times New Roman"/>
                <w:strike w:val="0"/>
                <w:sz w:val="24"/>
                <w:szCs w:val="24"/>
                <w:lang w:val="en-US" w:eastAsia="en-US"/>
              </w:rPr>
            </w:pPr>
          </w:p>
        </w:tc>
        <w:tc>
          <w:tcPr>
            <w:tcW w:w="1701" w:type="dxa"/>
            <w:tcBorders>
              <w:top w:val="single" w:sz="4" w:space="0" w:color="auto"/>
              <w:bottom w:val="single" w:sz="4" w:space="0" w:color="auto"/>
            </w:tcBorders>
          </w:tcPr>
          <w:p w14:paraId="6D15318F" w14:textId="22826D52"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Cabinet office furniture is made</w:t>
            </w:r>
          </w:p>
        </w:tc>
        <w:tc>
          <w:tcPr>
            <w:tcW w:w="1417" w:type="dxa"/>
            <w:tcBorders>
              <w:top w:val="single" w:sz="4" w:space="0" w:color="auto"/>
              <w:bottom w:val="single" w:sz="4" w:space="0" w:color="auto"/>
              <w:right w:val="single" w:sz="4" w:space="0" w:color="auto"/>
            </w:tcBorders>
          </w:tcPr>
          <w:p w14:paraId="611B19F5" w14:textId="11D4732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3000000,0 </w:t>
            </w:r>
          </w:p>
        </w:tc>
        <w:tc>
          <w:tcPr>
            <w:tcW w:w="1559" w:type="dxa"/>
            <w:tcBorders>
              <w:top w:val="single" w:sz="4" w:space="0" w:color="auto"/>
              <w:bottom w:val="single" w:sz="4" w:space="0" w:color="auto"/>
              <w:right w:val="single" w:sz="4" w:space="0" w:color="auto"/>
            </w:tcBorders>
          </w:tcPr>
          <w:p w14:paraId="40218BEE" w14:textId="3F918552"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985" w:type="dxa"/>
            <w:tcBorders>
              <w:top w:val="single" w:sz="4" w:space="0" w:color="auto"/>
              <w:bottom w:val="single" w:sz="4" w:space="0" w:color="auto"/>
              <w:right w:val="single" w:sz="4" w:space="0" w:color="auto"/>
            </w:tcBorders>
          </w:tcPr>
          <w:p w14:paraId="62021189" w14:textId="268B4A8B"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
        </w:tc>
      </w:tr>
      <w:tr w:rsidR="00647B40" w:rsidRPr="00353BF0" w14:paraId="51CF5D70" w14:textId="77777777" w:rsidTr="00EC5B26">
        <w:tc>
          <w:tcPr>
            <w:tcW w:w="1242" w:type="dxa"/>
            <w:tcBorders>
              <w:top w:val="single" w:sz="4" w:space="0" w:color="auto"/>
              <w:bottom w:val="single" w:sz="4" w:space="0" w:color="auto"/>
              <w:right w:val="single" w:sz="4" w:space="0" w:color="auto"/>
            </w:tcBorders>
          </w:tcPr>
          <w:p w14:paraId="158E948F"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560" w:type="dxa"/>
            <w:tcBorders>
              <w:top w:val="single" w:sz="4" w:space="0" w:color="auto"/>
              <w:bottom w:val="single" w:sz="4" w:space="0" w:color="auto"/>
              <w:right w:val="single" w:sz="4" w:space="0" w:color="auto"/>
            </w:tcBorders>
          </w:tcPr>
          <w:p w14:paraId="19E5FAA2"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701" w:type="dxa"/>
            <w:tcBorders>
              <w:top w:val="single" w:sz="4" w:space="0" w:color="auto"/>
              <w:bottom w:val="single" w:sz="4" w:space="0" w:color="auto"/>
            </w:tcBorders>
          </w:tcPr>
          <w:p w14:paraId="26CCD3AC" w14:textId="7CA10DAD"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c>
          <w:tcPr>
            <w:tcW w:w="1417" w:type="dxa"/>
            <w:tcBorders>
              <w:top w:val="single" w:sz="4" w:space="0" w:color="auto"/>
              <w:bottom w:val="single" w:sz="4" w:space="0" w:color="auto"/>
              <w:right w:val="single" w:sz="4" w:space="0" w:color="auto"/>
            </w:tcBorders>
          </w:tcPr>
          <w:p w14:paraId="1AE13784"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559" w:type="dxa"/>
            <w:tcBorders>
              <w:top w:val="single" w:sz="4" w:space="0" w:color="auto"/>
              <w:bottom w:val="single" w:sz="4" w:space="0" w:color="auto"/>
              <w:right w:val="single" w:sz="4" w:space="0" w:color="auto"/>
            </w:tcBorders>
          </w:tcPr>
          <w:p w14:paraId="4D1B881D"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w:t>
            </w:r>
          </w:p>
        </w:tc>
        <w:tc>
          <w:tcPr>
            <w:tcW w:w="1985" w:type="dxa"/>
            <w:tcBorders>
              <w:top w:val="single" w:sz="4" w:space="0" w:color="auto"/>
              <w:bottom w:val="single" w:sz="4" w:space="0" w:color="auto"/>
              <w:right w:val="single" w:sz="4" w:space="0" w:color="auto"/>
            </w:tcBorders>
          </w:tcPr>
          <w:p w14:paraId="34418D1D" w14:textId="2A019932"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rPr>
              <w:t>Does</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not</w:t>
            </w:r>
            <w:proofErr w:type="spellEnd"/>
            <w:r w:rsidRPr="00353BF0">
              <w:rPr>
                <w:rFonts w:eastAsia="Calibri" w:cs="Times New Roman"/>
                <w:strike w:val="0"/>
                <w:sz w:val="24"/>
                <w:szCs w:val="24"/>
              </w:rPr>
              <w:t xml:space="preserve"> </w:t>
            </w:r>
            <w:proofErr w:type="spellStart"/>
            <w:r w:rsidRPr="00353BF0">
              <w:rPr>
                <w:rFonts w:eastAsia="Calibri" w:cs="Times New Roman"/>
                <w:strike w:val="0"/>
                <w:sz w:val="24"/>
                <w:szCs w:val="24"/>
              </w:rPr>
              <w:t>need</w:t>
            </w:r>
            <w:proofErr w:type="spellEnd"/>
          </w:p>
        </w:tc>
      </w:tr>
      <w:tr w:rsidR="00647B40" w:rsidRPr="00353BF0" w14:paraId="24F75568" w14:textId="77777777" w:rsidTr="00EC5B26">
        <w:tc>
          <w:tcPr>
            <w:tcW w:w="1242" w:type="dxa"/>
            <w:tcBorders>
              <w:top w:val="single" w:sz="4" w:space="0" w:color="auto"/>
              <w:bottom w:val="single" w:sz="4" w:space="0" w:color="auto"/>
              <w:right w:val="single" w:sz="4" w:space="0" w:color="auto"/>
            </w:tcBorders>
          </w:tcPr>
          <w:p w14:paraId="1B406B9B"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 xml:space="preserve">56 014 753,0 тенге </w:t>
            </w:r>
          </w:p>
        </w:tc>
        <w:tc>
          <w:tcPr>
            <w:tcW w:w="1560" w:type="dxa"/>
            <w:tcBorders>
              <w:top w:val="single" w:sz="4" w:space="0" w:color="auto"/>
              <w:bottom w:val="single" w:sz="4" w:space="0" w:color="auto"/>
              <w:right w:val="single" w:sz="4" w:space="0" w:color="auto"/>
            </w:tcBorders>
          </w:tcPr>
          <w:p w14:paraId="116CCB97" w14:textId="4E1D10E8"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701" w:type="dxa"/>
            <w:tcBorders>
              <w:top w:val="single" w:sz="4" w:space="0" w:color="auto"/>
              <w:bottom w:val="single" w:sz="4" w:space="0" w:color="auto"/>
            </w:tcBorders>
          </w:tcPr>
          <w:p w14:paraId="15CB0EC3" w14:textId="0D56F73E"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The work was carried out according to the estimated documentation</w:t>
            </w:r>
          </w:p>
        </w:tc>
        <w:tc>
          <w:tcPr>
            <w:tcW w:w="1417" w:type="dxa"/>
            <w:tcBorders>
              <w:top w:val="single" w:sz="4" w:space="0" w:color="auto"/>
              <w:bottom w:val="single" w:sz="4" w:space="0" w:color="auto"/>
              <w:right w:val="single" w:sz="4" w:space="0" w:color="auto"/>
            </w:tcBorders>
          </w:tcPr>
          <w:p w14:paraId="2A021D71"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353BF0">
              <w:rPr>
                <w:rFonts w:eastAsia="Calibri" w:cs="Times New Roman"/>
                <w:strike w:val="0"/>
                <w:sz w:val="24"/>
                <w:szCs w:val="24"/>
                <w:lang w:eastAsia="en-US"/>
              </w:rPr>
              <w:t>28 800</w:t>
            </w:r>
          </w:p>
          <w:p w14:paraId="2E304048" w14:textId="77777777"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eastAsia="en-US"/>
              </w:rPr>
              <w:t>000,0</w:t>
            </w:r>
          </w:p>
        </w:tc>
        <w:tc>
          <w:tcPr>
            <w:tcW w:w="1559" w:type="dxa"/>
            <w:tcBorders>
              <w:top w:val="single" w:sz="4" w:space="0" w:color="auto"/>
              <w:bottom w:val="single" w:sz="4" w:space="0" w:color="auto"/>
              <w:right w:val="single" w:sz="4" w:space="0" w:color="auto"/>
            </w:tcBorders>
          </w:tcPr>
          <w:p w14:paraId="0C1EE7E5" w14:textId="3EF4384D"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roofErr w:type="spellStart"/>
            <w:r w:rsidRPr="00353BF0">
              <w:rPr>
                <w:rFonts w:eastAsia="Calibri" w:cs="Times New Roman"/>
                <w:strike w:val="0"/>
                <w:sz w:val="24"/>
                <w:szCs w:val="24"/>
                <w:lang w:eastAsia="en-US"/>
              </w:rPr>
              <w:t>Own</w:t>
            </w:r>
            <w:proofErr w:type="spellEnd"/>
          </w:p>
        </w:tc>
        <w:tc>
          <w:tcPr>
            <w:tcW w:w="1985" w:type="dxa"/>
            <w:tcBorders>
              <w:top w:val="single" w:sz="4" w:space="0" w:color="auto"/>
              <w:bottom w:val="single" w:sz="4" w:space="0" w:color="auto"/>
              <w:right w:val="single" w:sz="4" w:space="0" w:color="auto"/>
            </w:tcBorders>
          </w:tcPr>
          <w:p w14:paraId="18B2F896" w14:textId="2A9ADB1B" w:rsidR="00647B40" w:rsidRPr="00353BF0" w:rsidRDefault="00647B40" w:rsidP="00647B4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353BF0">
              <w:rPr>
                <w:rFonts w:eastAsia="Calibri" w:cs="Times New Roman"/>
                <w:strike w:val="0"/>
                <w:sz w:val="24"/>
                <w:szCs w:val="24"/>
                <w:lang w:val="en-US" w:eastAsia="en-US"/>
              </w:rPr>
              <w:t>The work was carried out according to the estimated documentation</w:t>
            </w:r>
          </w:p>
        </w:tc>
      </w:tr>
    </w:tbl>
    <w:p w14:paraId="3F943220" w14:textId="77777777" w:rsidR="00BD69CD" w:rsidRPr="00353BF0" w:rsidRDefault="00BD69CD" w:rsidP="00BD69CD">
      <w:pPr>
        <w:widowControl w:val="0"/>
        <w:tabs>
          <w:tab w:val="clear" w:pos="2381"/>
        </w:tabs>
        <w:autoSpaceDE/>
        <w:autoSpaceDN/>
        <w:adjustRightInd/>
        <w:spacing w:before="40"/>
        <w:ind w:left="567" w:right="0" w:firstLine="0"/>
        <w:jc w:val="left"/>
        <w:outlineLvl w:val="1"/>
        <w:rPr>
          <w:rFonts w:cs="Times New Roman"/>
          <w:bCs/>
          <w:strike w:val="0"/>
          <w:sz w:val="24"/>
          <w:szCs w:val="24"/>
          <w:lang w:val="en-US" w:eastAsia="en-US"/>
        </w:rPr>
      </w:pPr>
    </w:p>
    <w:p w14:paraId="7CF0B0E3" w14:textId="77777777" w:rsidR="00647B40" w:rsidRPr="00647B40" w:rsidRDefault="00647B40" w:rsidP="00647B40">
      <w:pPr>
        <w:widowControl w:val="0"/>
        <w:tabs>
          <w:tab w:val="clear" w:pos="2381"/>
          <w:tab w:val="left" w:pos="993"/>
        </w:tabs>
        <w:autoSpaceDE/>
        <w:autoSpaceDN/>
        <w:adjustRightInd/>
        <w:spacing w:before="40"/>
        <w:ind w:left="567" w:right="0" w:firstLine="0"/>
        <w:jc w:val="left"/>
        <w:outlineLvl w:val="1"/>
        <w:rPr>
          <w:rFonts w:cs="Times New Roman"/>
          <w:bCs/>
          <w:strike w:val="0"/>
          <w:sz w:val="24"/>
          <w:szCs w:val="24"/>
          <w:lang w:val="en-US" w:eastAsia="en-US"/>
        </w:rPr>
      </w:pPr>
      <w:bookmarkStart w:id="16" w:name="_Hlk104721134"/>
      <w:bookmarkEnd w:id="15"/>
      <w:r w:rsidRPr="00647B40">
        <w:rPr>
          <w:rFonts w:cs="Times New Roman"/>
          <w:bCs/>
          <w:strike w:val="0"/>
          <w:sz w:val="24"/>
          <w:szCs w:val="24"/>
          <w:lang w:val="en-US" w:eastAsia="en-US"/>
        </w:rPr>
        <w:t>APPENDIX B 3</w:t>
      </w:r>
    </w:p>
    <w:p w14:paraId="38BEDC77" w14:textId="03A585D7" w:rsidR="00647B40" w:rsidRPr="00647B40" w:rsidRDefault="00647B40" w:rsidP="00647B40">
      <w:pPr>
        <w:widowControl w:val="0"/>
        <w:tabs>
          <w:tab w:val="clear" w:pos="2381"/>
          <w:tab w:val="left" w:pos="993"/>
        </w:tabs>
        <w:autoSpaceDE/>
        <w:autoSpaceDN/>
        <w:adjustRightInd/>
        <w:spacing w:before="40"/>
        <w:ind w:left="567" w:right="0" w:firstLine="0"/>
        <w:jc w:val="left"/>
        <w:outlineLvl w:val="1"/>
        <w:rPr>
          <w:rFonts w:cs="Times New Roman"/>
          <w:bCs/>
          <w:strike w:val="0"/>
          <w:sz w:val="24"/>
          <w:szCs w:val="24"/>
          <w:lang w:val="en-US" w:eastAsia="en-US"/>
        </w:rPr>
      </w:pPr>
      <w:r w:rsidRPr="00647B40">
        <w:rPr>
          <w:rFonts w:cs="Times New Roman"/>
          <w:bCs/>
          <w:strike w:val="0"/>
          <w:sz w:val="24"/>
          <w:szCs w:val="24"/>
          <w:lang w:val="en-US" w:eastAsia="en-US"/>
        </w:rPr>
        <w:t xml:space="preserve">HR Resources </w:t>
      </w:r>
    </w:p>
    <w:p w14:paraId="0D1C9F92" w14:textId="77777777" w:rsidR="00647B40" w:rsidRPr="00647B40" w:rsidRDefault="00647B40" w:rsidP="00647B40">
      <w:pPr>
        <w:widowControl w:val="0"/>
        <w:tabs>
          <w:tab w:val="clear" w:pos="2381"/>
          <w:tab w:val="left" w:pos="993"/>
        </w:tabs>
        <w:autoSpaceDE/>
        <w:autoSpaceDN/>
        <w:adjustRightInd/>
        <w:spacing w:before="40"/>
        <w:ind w:left="567" w:right="0" w:firstLine="0"/>
        <w:jc w:val="left"/>
        <w:outlineLvl w:val="1"/>
        <w:rPr>
          <w:rFonts w:cs="Times New Roman"/>
          <w:bCs/>
          <w:strike w:val="0"/>
          <w:sz w:val="24"/>
          <w:szCs w:val="24"/>
          <w:lang w:val="en-US" w:eastAsia="en-US"/>
        </w:rPr>
      </w:pPr>
      <w:r w:rsidRPr="00647B40">
        <w:rPr>
          <w:rFonts w:cs="Times New Roman"/>
          <w:bCs/>
          <w:strike w:val="0"/>
          <w:sz w:val="24"/>
          <w:szCs w:val="24"/>
          <w:lang w:val="en-US" w:eastAsia="en-US"/>
        </w:rPr>
        <w:t>1. Staff</w:t>
      </w:r>
    </w:p>
    <w:p w14:paraId="7683B252" w14:textId="000C33E5" w:rsidR="00BD69CD" w:rsidRPr="00647B40" w:rsidRDefault="00647B40" w:rsidP="00647B40">
      <w:pPr>
        <w:widowControl w:val="0"/>
        <w:tabs>
          <w:tab w:val="clear" w:pos="2381"/>
          <w:tab w:val="left" w:pos="993"/>
        </w:tabs>
        <w:autoSpaceDE/>
        <w:autoSpaceDN/>
        <w:adjustRightInd/>
        <w:spacing w:before="40"/>
        <w:ind w:left="567" w:right="0" w:firstLine="0"/>
        <w:jc w:val="left"/>
        <w:outlineLvl w:val="1"/>
        <w:rPr>
          <w:rFonts w:cs="Times New Roman"/>
          <w:strike w:val="0"/>
          <w:sz w:val="24"/>
          <w:szCs w:val="24"/>
          <w:lang w:val="en-US" w:eastAsia="en-US"/>
        </w:rPr>
      </w:pPr>
      <w:r w:rsidRPr="00647B40">
        <w:rPr>
          <w:rFonts w:cs="Times New Roman"/>
          <w:bCs/>
          <w:strike w:val="0"/>
          <w:sz w:val="24"/>
          <w:szCs w:val="24"/>
          <w:lang w:val="en-US" w:eastAsia="en-US"/>
        </w:rPr>
        <w:t xml:space="preserve">Table 1. Basic information about the PPP in the framework of the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1543"/>
        <w:gridCol w:w="1558"/>
        <w:gridCol w:w="1270"/>
        <w:gridCol w:w="1843"/>
        <w:gridCol w:w="1275"/>
      </w:tblGrid>
      <w:tr w:rsidR="00BD69CD" w:rsidRPr="00584D73" w14:paraId="6D881602" w14:textId="77777777" w:rsidTr="00647B40">
        <w:trPr>
          <w:trHeight w:hRule="exact" w:val="1158"/>
        </w:trPr>
        <w:tc>
          <w:tcPr>
            <w:tcW w:w="2400" w:type="dxa"/>
          </w:tcPr>
          <w:p w14:paraId="355CFD49"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bookmarkStart w:id="17" w:name="_Hlk104721152"/>
            <w:bookmarkEnd w:id="16"/>
          </w:p>
        </w:tc>
        <w:tc>
          <w:tcPr>
            <w:tcW w:w="1543" w:type="dxa"/>
          </w:tcPr>
          <w:p w14:paraId="4B6D98FC"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tcPr>
          <w:p w14:paraId="4692CF9E" w14:textId="69CD460F" w:rsidR="00BD69CD" w:rsidRPr="00584D73" w:rsidRDefault="00647B40" w:rsidP="00BD69CD">
            <w:pPr>
              <w:widowControl w:val="0"/>
              <w:tabs>
                <w:tab w:val="clear" w:pos="2381"/>
              </w:tabs>
              <w:autoSpaceDE/>
              <w:autoSpaceDN/>
              <w:adjustRightInd/>
              <w:spacing w:before="135" w:line="242" w:lineRule="auto"/>
              <w:ind w:left="0" w:right="231" w:firstLine="0"/>
              <w:jc w:val="left"/>
              <w:rPr>
                <w:rFonts w:eastAsia="Calibri" w:cs="Times New Roman"/>
                <w:strike w:val="0"/>
                <w:sz w:val="24"/>
                <w:szCs w:val="22"/>
                <w:lang w:val="en-US" w:eastAsia="en-US"/>
              </w:rPr>
            </w:pPr>
            <w:r w:rsidRPr="00584D73">
              <w:rPr>
                <w:rFonts w:eastAsia="Calibri" w:cs="Times New Roman"/>
                <w:strike w:val="0"/>
                <w:w w:val="95"/>
                <w:sz w:val="24"/>
                <w:szCs w:val="22"/>
                <w:lang w:val="en-US" w:eastAsia="en-US"/>
              </w:rPr>
              <w:t>Main staff</w:t>
            </w:r>
          </w:p>
        </w:tc>
        <w:tc>
          <w:tcPr>
            <w:tcW w:w="1270" w:type="dxa"/>
          </w:tcPr>
          <w:p w14:paraId="0933B299" w14:textId="77777777" w:rsidR="00BD69CD" w:rsidRPr="00584D73" w:rsidRDefault="00BD69CD"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843" w:type="dxa"/>
          </w:tcPr>
          <w:p w14:paraId="74659EEB" w14:textId="65E73EB9" w:rsidR="00BD69CD" w:rsidRPr="00584D73" w:rsidRDefault="00647B40"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Freelance (part-time)</w:t>
            </w:r>
          </w:p>
        </w:tc>
        <w:tc>
          <w:tcPr>
            <w:tcW w:w="1275" w:type="dxa"/>
          </w:tcPr>
          <w:p w14:paraId="798E921B" w14:textId="045E0639" w:rsidR="00BD69CD" w:rsidRPr="00584D73" w:rsidRDefault="00647B40" w:rsidP="00BD69CD">
            <w:pPr>
              <w:widowControl w:val="0"/>
              <w:tabs>
                <w:tab w:val="clear" w:pos="2381"/>
              </w:tabs>
              <w:autoSpaceDE/>
              <w:autoSpaceDN/>
              <w:adjustRightInd/>
              <w:ind w:left="0" w:right="103"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Total (total staff)</w:t>
            </w:r>
          </w:p>
        </w:tc>
      </w:tr>
      <w:tr w:rsidR="00BD69CD" w:rsidRPr="00584D73" w14:paraId="2BD94D91" w14:textId="77777777" w:rsidTr="00EC5B26">
        <w:trPr>
          <w:trHeight w:hRule="exact" w:val="326"/>
        </w:trPr>
        <w:tc>
          <w:tcPr>
            <w:tcW w:w="2400" w:type="dxa"/>
            <w:vMerge w:val="restart"/>
            <w:vAlign w:val="center"/>
          </w:tcPr>
          <w:p w14:paraId="114190B8" w14:textId="77777777" w:rsidR="00647B40" w:rsidRPr="00584D73" w:rsidRDefault="00647B40" w:rsidP="00647B40">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Type of employment</w:t>
            </w:r>
          </w:p>
          <w:p w14:paraId="492DEC2D" w14:textId="1B598B3C" w:rsidR="00BD69CD" w:rsidRPr="00584D73" w:rsidRDefault="00647B40" w:rsidP="00647B40">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(rate)</w:t>
            </w:r>
          </w:p>
        </w:tc>
        <w:tc>
          <w:tcPr>
            <w:tcW w:w="1543" w:type="dxa"/>
          </w:tcPr>
          <w:p w14:paraId="01CA4B6D" w14:textId="77777777" w:rsidR="00BD69CD" w:rsidRPr="00584D73" w:rsidRDefault="00BD69CD" w:rsidP="00BD69CD">
            <w:pPr>
              <w:widowControl w:val="0"/>
              <w:tabs>
                <w:tab w:val="clear" w:pos="2381"/>
              </w:tabs>
              <w:autoSpaceDE/>
              <w:autoSpaceDN/>
              <w:adjustRightInd/>
              <w:spacing w:before="17"/>
              <w:ind w:left="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1,0</w:t>
            </w:r>
          </w:p>
        </w:tc>
        <w:tc>
          <w:tcPr>
            <w:tcW w:w="1558" w:type="dxa"/>
            <w:vAlign w:val="center"/>
          </w:tcPr>
          <w:p w14:paraId="48BC363E"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368</w:t>
            </w:r>
          </w:p>
        </w:tc>
        <w:tc>
          <w:tcPr>
            <w:tcW w:w="1270" w:type="dxa"/>
            <w:vAlign w:val="center"/>
          </w:tcPr>
          <w:p w14:paraId="7779B15A"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1295CFD2"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1852642A"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368</w:t>
            </w:r>
          </w:p>
        </w:tc>
      </w:tr>
      <w:tr w:rsidR="00BD69CD" w:rsidRPr="00584D73" w14:paraId="42125F23" w14:textId="77777777" w:rsidTr="00EC5B26">
        <w:trPr>
          <w:trHeight w:hRule="exact" w:val="283"/>
        </w:trPr>
        <w:tc>
          <w:tcPr>
            <w:tcW w:w="2400" w:type="dxa"/>
            <w:vMerge/>
          </w:tcPr>
          <w:p w14:paraId="4A8170E4"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62D4C407" w14:textId="77777777" w:rsidR="00BD69CD" w:rsidRPr="00584D73" w:rsidRDefault="00BD69CD" w:rsidP="00BD69CD">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0,5</w:t>
            </w:r>
          </w:p>
        </w:tc>
        <w:tc>
          <w:tcPr>
            <w:tcW w:w="1558" w:type="dxa"/>
            <w:vAlign w:val="center"/>
          </w:tcPr>
          <w:p w14:paraId="17711B49"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29</w:t>
            </w:r>
          </w:p>
        </w:tc>
        <w:tc>
          <w:tcPr>
            <w:tcW w:w="1270" w:type="dxa"/>
            <w:vAlign w:val="center"/>
          </w:tcPr>
          <w:p w14:paraId="693071B8"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02879483"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53</w:t>
            </w:r>
          </w:p>
        </w:tc>
        <w:tc>
          <w:tcPr>
            <w:tcW w:w="1275" w:type="dxa"/>
            <w:vAlign w:val="center"/>
          </w:tcPr>
          <w:p w14:paraId="265911F3"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82</w:t>
            </w:r>
          </w:p>
        </w:tc>
      </w:tr>
      <w:tr w:rsidR="00BD69CD" w:rsidRPr="00584D73" w14:paraId="11D858F2" w14:textId="77777777" w:rsidTr="00EC5B26">
        <w:trPr>
          <w:trHeight w:hRule="exact" w:val="305"/>
        </w:trPr>
        <w:tc>
          <w:tcPr>
            <w:tcW w:w="2400" w:type="dxa"/>
            <w:vMerge/>
          </w:tcPr>
          <w:p w14:paraId="55D8939C"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70A3B5F7" w14:textId="77777777" w:rsidR="00BD69CD" w:rsidRPr="00584D73" w:rsidRDefault="00BD69CD" w:rsidP="00BD69CD">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0,25</w:t>
            </w:r>
          </w:p>
        </w:tc>
        <w:tc>
          <w:tcPr>
            <w:tcW w:w="1558" w:type="dxa"/>
            <w:vAlign w:val="center"/>
          </w:tcPr>
          <w:p w14:paraId="5388ACF4"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13</w:t>
            </w:r>
          </w:p>
        </w:tc>
        <w:tc>
          <w:tcPr>
            <w:tcW w:w="1270" w:type="dxa"/>
            <w:vAlign w:val="center"/>
          </w:tcPr>
          <w:p w14:paraId="3D5FFFF5"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6EB2263"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49</w:t>
            </w:r>
          </w:p>
        </w:tc>
        <w:tc>
          <w:tcPr>
            <w:tcW w:w="1275" w:type="dxa"/>
            <w:vAlign w:val="center"/>
          </w:tcPr>
          <w:p w14:paraId="2592F547"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62</w:t>
            </w:r>
          </w:p>
        </w:tc>
      </w:tr>
      <w:tr w:rsidR="00BD69CD" w:rsidRPr="00584D73" w14:paraId="66F9CA5F" w14:textId="77777777" w:rsidTr="00EC5B26">
        <w:trPr>
          <w:trHeight w:hRule="exact" w:val="322"/>
        </w:trPr>
        <w:tc>
          <w:tcPr>
            <w:tcW w:w="2400" w:type="dxa"/>
          </w:tcPr>
          <w:p w14:paraId="33D8FF93" w14:textId="3D73AECB" w:rsidR="00BD69CD" w:rsidRPr="00584D73" w:rsidRDefault="00037410" w:rsidP="00BD69CD">
            <w:pPr>
              <w:widowControl w:val="0"/>
              <w:tabs>
                <w:tab w:val="clear" w:pos="2381"/>
              </w:tabs>
              <w:autoSpaceDE/>
              <w:autoSpaceDN/>
              <w:adjustRightInd/>
              <w:spacing w:line="272" w:lineRule="exact"/>
              <w:ind w:left="104"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Middle age</w:t>
            </w:r>
          </w:p>
        </w:tc>
        <w:tc>
          <w:tcPr>
            <w:tcW w:w="1543" w:type="dxa"/>
          </w:tcPr>
          <w:p w14:paraId="26D18511"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vAlign w:val="center"/>
          </w:tcPr>
          <w:p w14:paraId="4EEAAEC6"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49,1</w:t>
            </w:r>
          </w:p>
        </w:tc>
        <w:tc>
          <w:tcPr>
            <w:tcW w:w="1270" w:type="dxa"/>
            <w:vAlign w:val="center"/>
          </w:tcPr>
          <w:p w14:paraId="1C3FB45A"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52F6B30A"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44,0</w:t>
            </w:r>
          </w:p>
        </w:tc>
        <w:tc>
          <w:tcPr>
            <w:tcW w:w="1275" w:type="dxa"/>
            <w:vAlign w:val="center"/>
          </w:tcPr>
          <w:p w14:paraId="5D3F785F"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46,5</w:t>
            </w:r>
          </w:p>
        </w:tc>
      </w:tr>
      <w:tr w:rsidR="00BD69CD" w:rsidRPr="00584D73" w14:paraId="6837ACCE" w14:textId="77777777" w:rsidTr="00EC5B26">
        <w:trPr>
          <w:trHeight w:hRule="exact" w:val="578"/>
        </w:trPr>
        <w:tc>
          <w:tcPr>
            <w:tcW w:w="2400" w:type="dxa"/>
            <w:vMerge w:val="restart"/>
          </w:tcPr>
          <w:p w14:paraId="17D59401"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14:paraId="779B96A5"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14:paraId="26EF1F32"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14:paraId="2F23F514" w14:textId="72E54F63" w:rsidR="00BD69CD" w:rsidRPr="00584D73" w:rsidRDefault="00037410"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584D73">
              <w:rPr>
                <w:rFonts w:eastAsia="Calibri" w:cs="Times New Roman"/>
                <w:strike w:val="0"/>
                <w:sz w:val="24"/>
                <w:szCs w:val="22"/>
                <w:lang w:val="en-US" w:eastAsia="en-US"/>
              </w:rPr>
              <w:t>Degree availability</w:t>
            </w:r>
          </w:p>
          <w:p w14:paraId="117DBC96"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4"/>
                <w:szCs w:val="22"/>
                <w:lang w:val="en-US" w:eastAsia="en-US"/>
              </w:rPr>
            </w:pPr>
          </w:p>
          <w:p w14:paraId="1FB88270"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tcPr>
          <w:p w14:paraId="0470C228" w14:textId="74635FDA" w:rsidR="00BD69CD" w:rsidRPr="00584D73" w:rsidRDefault="00037410"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Master of Science</w:t>
            </w:r>
          </w:p>
        </w:tc>
        <w:tc>
          <w:tcPr>
            <w:tcW w:w="1558" w:type="dxa"/>
            <w:vAlign w:val="center"/>
          </w:tcPr>
          <w:p w14:paraId="74D5263C"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199</w:t>
            </w:r>
          </w:p>
        </w:tc>
        <w:tc>
          <w:tcPr>
            <w:tcW w:w="1270" w:type="dxa"/>
            <w:vAlign w:val="center"/>
          </w:tcPr>
          <w:p w14:paraId="3028C45C"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701BAF1"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37</w:t>
            </w:r>
          </w:p>
        </w:tc>
        <w:tc>
          <w:tcPr>
            <w:tcW w:w="1275" w:type="dxa"/>
            <w:vAlign w:val="center"/>
          </w:tcPr>
          <w:p w14:paraId="086D67E7"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236</w:t>
            </w:r>
          </w:p>
        </w:tc>
      </w:tr>
      <w:tr w:rsidR="00BD69CD" w:rsidRPr="00584D73" w14:paraId="7C6F0C6C" w14:textId="77777777" w:rsidTr="00EC5B26">
        <w:trPr>
          <w:trHeight w:hRule="exact" w:val="562"/>
        </w:trPr>
        <w:tc>
          <w:tcPr>
            <w:tcW w:w="2400" w:type="dxa"/>
            <w:vMerge/>
          </w:tcPr>
          <w:p w14:paraId="3AED5B43"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14:paraId="3ED2FFEB" w14:textId="623FEC1E" w:rsidR="00BD69CD" w:rsidRPr="00584D73" w:rsidRDefault="00037410"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Candidate of Sciences</w:t>
            </w:r>
          </w:p>
        </w:tc>
        <w:tc>
          <w:tcPr>
            <w:tcW w:w="1558" w:type="dxa"/>
            <w:vAlign w:val="center"/>
          </w:tcPr>
          <w:p w14:paraId="3FB0A766"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94</w:t>
            </w:r>
          </w:p>
        </w:tc>
        <w:tc>
          <w:tcPr>
            <w:tcW w:w="1270" w:type="dxa"/>
            <w:vAlign w:val="center"/>
          </w:tcPr>
          <w:p w14:paraId="7712C367"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5DF2DF9"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15</w:t>
            </w:r>
          </w:p>
        </w:tc>
        <w:tc>
          <w:tcPr>
            <w:tcW w:w="1275" w:type="dxa"/>
            <w:vAlign w:val="center"/>
          </w:tcPr>
          <w:p w14:paraId="7DF35E21"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109</w:t>
            </w:r>
          </w:p>
        </w:tc>
      </w:tr>
      <w:tr w:rsidR="00BD69CD" w:rsidRPr="00584D73" w14:paraId="058F9F1F" w14:textId="77777777" w:rsidTr="00EC5B26">
        <w:trPr>
          <w:trHeight w:hRule="exact" w:val="309"/>
        </w:trPr>
        <w:tc>
          <w:tcPr>
            <w:tcW w:w="2400" w:type="dxa"/>
            <w:vMerge/>
          </w:tcPr>
          <w:p w14:paraId="4B3C95ED"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14:paraId="6E508753" w14:textId="04210223" w:rsidR="00BD69CD" w:rsidRPr="00584D73" w:rsidRDefault="00037410"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Doctor of Sciences</w:t>
            </w:r>
          </w:p>
        </w:tc>
        <w:tc>
          <w:tcPr>
            <w:tcW w:w="1558" w:type="dxa"/>
            <w:vAlign w:val="center"/>
          </w:tcPr>
          <w:p w14:paraId="22648061"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22</w:t>
            </w:r>
          </w:p>
        </w:tc>
        <w:tc>
          <w:tcPr>
            <w:tcW w:w="1270" w:type="dxa"/>
            <w:vAlign w:val="center"/>
          </w:tcPr>
          <w:p w14:paraId="049DBB38"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32240CBD"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6</w:t>
            </w:r>
          </w:p>
        </w:tc>
        <w:tc>
          <w:tcPr>
            <w:tcW w:w="1275" w:type="dxa"/>
            <w:vAlign w:val="center"/>
          </w:tcPr>
          <w:p w14:paraId="2C098DBF"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28</w:t>
            </w:r>
          </w:p>
        </w:tc>
      </w:tr>
      <w:tr w:rsidR="00BD69CD" w:rsidRPr="00584D73" w14:paraId="565E2182" w14:textId="77777777" w:rsidTr="00EC5B26">
        <w:trPr>
          <w:trHeight w:hRule="exact" w:val="317"/>
        </w:trPr>
        <w:tc>
          <w:tcPr>
            <w:tcW w:w="2400" w:type="dxa"/>
            <w:vMerge/>
          </w:tcPr>
          <w:p w14:paraId="71D82DB8"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14:paraId="0D5ED44C" w14:textId="77777777" w:rsidR="00BD69CD" w:rsidRPr="00584D73"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PhD</w:t>
            </w:r>
          </w:p>
        </w:tc>
        <w:tc>
          <w:tcPr>
            <w:tcW w:w="1558" w:type="dxa"/>
            <w:vAlign w:val="center"/>
          </w:tcPr>
          <w:p w14:paraId="0A03232E"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25</w:t>
            </w:r>
          </w:p>
        </w:tc>
        <w:tc>
          <w:tcPr>
            <w:tcW w:w="1270" w:type="dxa"/>
            <w:vAlign w:val="center"/>
          </w:tcPr>
          <w:p w14:paraId="35695EB3"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2662BB57"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11</w:t>
            </w:r>
          </w:p>
        </w:tc>
        <w:tc>
          <w:tcPr>
            <w:tcW w:w="1275" w:type="dxa"/>
            <w:vAlign w:val="center"/>
          </w:tcPr>
          <w:p w14:paraId="34B9C8EE"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36</w:t>
            </w:r>
          </w:p>
        </w:tc>
      </w:tr>
      <w:tr w:rsidR="00037410" w:rsidRPr="00584D73" w14:paraId="48A5252A" w14:textId="77777777" w:rsidTr="00EC5B26">
        <w:trPr>
          <w:trHeight w:hRule="exact" w:val="288"/>
        </w:trPr>
        <w:tc>
          <w:tcPr>
            <w:tcW w:w="2400" w:type="dxa"/>
            <w:vMerge w:val="restart"/>
            <w:vAlign w:val="center"/>
          </w:tcPr>
          <w:p w14:paraId="74386A44" w14:textId="12575190"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584D73">
              <w:rPr>
                <w:rFonts w:eastAsia="Calibri" w:cs="Times New Roman"/>
                <w:strike w:val="0"/>
                <w:sz w:val="24"/>
                <w:szCs w:val="22"/>
                <w:lang w:val="en-US" w:eastAsia="en-US"/>
              </w:rPr>
              <w:lastRenderedPageBreak/>
              <w:t>Availability of titles</w:t>
            </w:r>
          </w:p>
        </w:tc>
        <w:tc>
          <w:tcPr>
            <w:tcW w:w="1543" w:type="dxa"/>
          </w:tcPr>
          <w:p w14:paraId="33519E14" w14:textId="2B801FD7" w:rsidR="00037410" w:rsidRPr="00584D73" w:rsidRDefault="00037410" w:rsidP="00037410">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proofErr w:type="spellStart"/>
            <w:r w:rsidRPr="00584D73">
              <w:rPr>
                <w:strike w:val="0"/>
              </w:rPr>
              <w:t>Docent</w:t>
            </w:r>
            <w:proofErr w:type="spellEnd"/>
          </w:p>
        </w:tc>
        <w:tc>
          <w:tcPr>
            <w:tcW w:w="1558" w:type="dxa"/>
            <w:vAlign w:val="center"/>
          </w:tcPr>
          <w:p w14:paraId="5D2A23FB"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35</w:t>
            </w:r>
          </w:p>
        </w:tc>
        <w:tc>
          <w:tcPr>
            <w:tcW w:w="1270" w:type="dxa"/>
            <w:vAlign w:val="center"/>
          </w:tcPr>
          <w:p w14:paraId="34B32F4C"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592A4BA7"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7</w:t>
            </w:r>
          </w:p>
        </w:tc>
        <w:tc>
          <w:tcPr>
            <w:tcW w:w="1275" w:type="dxa"/>
            <w:vAlign w:val="center"/>
          </w:tcPr>
          <w:p w14:paraId="46A525BA"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42</w:t>
            </w:r>
          </w:p>
        </w:tc>
      </w:tr>
      <w:tr w:rsidR="00037410" w:rsidRPr="00584D73" w14:paraId="3B50D486" w14:textId="77777777" w:rsidTr="00EC5B26">
        <w:trPr>
          <w:trHeight w:hRule="exact" w:val="288"/>
        </w:trPr>
        <w:tc>
          <w:tcPr>
            <w:tcW w:w="2400" w:type="dxa"/>
            <w:vMerge/>
          </w:tcPr>
          <w:p w14:paraId="028F98E0" w14:textId="77777777" w:rsidR="00037410" w:rsidRPr="00584D73" w:rsidRDefault="00037410" w:rsidP="00037410">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59E869F8" w14:textId="098C055C" w:rsidR="00037410" w:rsidRPr="00584D73" w:rsidRDefault="00037410" w:rsidP="00037410">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proofErr w:type="spellStart"/>
            <w:r w:rsidRPr="00584D73">
              <w:rPr>
                <w:strike w:val="0"/>
              </w:rPr>
              <w:t>Professor</w:t>
            </w:r>
            <w:proofErr w:type="spellEnd"/>
          </w:p>
        </w:tc>
        <w:tc>
          <w:tcPr>
            <w:tcW w:w="1558" w:type="dxa"/>
            <w:vAlign w:val="center"/>
          </w:tcPr>
          <w:p w14:paraId="44362976"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18</w:t>
            </w:r>
          </w:p>
        </w:tc>
        <w:tc>
          <w:tcPr>
            <w:tcW w:w="1270" w:type="dxa"/>
            <w:vAlign w:val="center"/>
          </w:tcPr>
          <w:p w14:paraId="6CE16097"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1D43810F"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w:t>
            </w:r>
          </w:p>
        </w:tc>
        <w:tc>
          <w:tcPr>
            <w:tcW w:w="1275" w:type="dxa"/>
            <w:vAlign w:val="center"/>
          </w:tcPr>
          <w:p w14:paraId="41BAEE32"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21</w:t>
            </w:r>
          </w:p>
        </w:tc>
      </w:tr>
      <w:tr w:rsidR="00037410" w:rsidRPr="00584D73" w14:paraId="52F726CC" w14:textId="77777777" w:rsidTr="00EC5B26">
        <w:trPr>
          <w:trHeight w:hRule="exact" w:val="300"/>
        </w:trPr>
        <w:tc>
          <w:tcPr>
            <w:tcW w:w="2400" w:type="dxa"/>
            <w:vMerge/>
          </w:tcPr>
          <w:p w14:paraId="26F5E2C9" w14:textId="77777777" w:rsidR="00037410" w:rsidRPr="00584D73" w:rsidRDefault="00037410" w:rsidP="00037410">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14:paraId="420A0526" w14:textId="7A7E51BE" w:rsidR="00037410" w:rsidRPr="00584D73" w:rsidRDefault="00037410" w:rsidP="00037410">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proofErr w:type="spellStart"/>
            <w:r w:rsidRPr="00584D73">
              <w:rPr>
                <w:strike w:val="0"/>
              </w:rPr>
              <w:t>Academician</w:t>
            </w:r>
            <w:proofErr w:type="spellEnd"/>
          </w:p>
        </w:tc>
        <w:tc>
          <w:tcPr>
            <w:tcW w:w="1558" w:type="dxa"/>
            <w:vAlign w:val="center"/>
          </w:tcPr>
          <w:p w14:paraId="15744B43"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0" w:type="dxa"/>
            <w:vAlign w:val="center"/>
          </w:tcPr>
          <w:p w14:paraId="2978159E"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7EE224CA"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44AA43C8" w14:textId="77777777" w:rsidR="00037410" w:rsidRPr="00584D73" w:rsidRDefault="00037410" w:rsidP="00037410">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r>
      <w:tr w:rsidR="00BD69CD" w:rsidRPr="00584D73" w14:paraId="34A605A1" w14:textId="77777777" w:rsidTr="00EC5B26">
        <w:trPr>
          <w:trHeight w:hRule="exact" w:val="1411"/>
        </w:trPr>
        <w:tc>
          <w:tcPr>
            <w:tcW w:w="2400" w:type="dxa"/>
          </w:tcPr>
          <w:p w14:paraId="6E984376" w14:textId="423933D1" w:rsidR="00BD69CD" w:rsidRPr="00584D73" w:rsidRDefault="00037410" w:rsidP="00BD69CD">
            <w:pPr>
              <w:widowControl w:val="0"/>
              <w:tabs>
                <w:tab w:val="clear" w:pos="2381"/>
              </w:tabs>
              <w:autoSpaceDE/>
              <w:autoSpaceDN/>
              <w:adjustRightInd/>
              <w:ind w:left="104" w:right="102" w:firstLine="0"/>
              <w:rPr>
                <w:rFonts w:eastAsia="Calibri" w:cs="Times New Roman"/>
                <w:strike w:val="0"/>
                <w:sz w:val="24"/>
                <w:szCs w:val="22"/>
                <w:lang w:val="en-US" w:eastAsia="en-US"/>
              </w:rPr>
            </w:pPr>
            <w:r w:rsidRPr="00584D73">
              <w:rPr>
                <w:rFonts w:eastAsia="Calibri" w:cs="Times New Roman"/>
                <w:strike w:val="0"/>
                <w:sz w:val="24"/>
                <w:szCs w:val="22"/>
                <w:lang w:val="en-US" w:eastAsia="en-US"/>
              </w:rPr>
              <w:t>The ratio of teaching staff with academic degree /title (% of the total number)</w:t>
            </w:r>
          </w:p>
        </w:tc>
        <w:tc>
          <w:tcPr>
            <w:tcW w:w="1543" w:type="dxa"/>
          </w:tcPr>
          <w:p w14:paraId="62610086"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vAlign w:val="center"/>
          </w:tcPr>
          <w:p w14:paraId="3E5DFBDB"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410/141</w:t>
            </w:r>
          </w:p>
          <w:p w14:paraId="3693DEF8"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34,3%</w:t>
            </w:r>
          </w:p>
        </w:tc>
        <w:tc>
          <w:tcPr>
            <w:tcW w:w="1270" w:type="dxa"/>
            <w:vAlign w:val="center"/>
          </w:tcPr>
          <w:p w14:paraId="61DDA4D6"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0F09904B"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102/32</w:t>
            </w:r>
          </w:p>
          <w:p w14:paraId="7CF14BF5"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31%</w:t>
            </w:r>
          </w:p>
        </w:tc>
        <w:tc>
          <w:tcPr>
            <w:tcW w:w="1275" w:type="dxa"/>
            <w:vAlign w:val="center"/>
          </w:tcPr>
          <w:p w14:paraId="4FFBF77B"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512/173</w:t>
            </w:r>
          </w:p>
          <w:p w14:paraId="1051FEBB"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33,7%</w:t>
            </w:r>
          </w:p>
        </w:tc>
      </w:tr>
      <w:tr w:rsidR="00BD69CD" w:rsidRPr="00584D73" w14:paraId="40F498A3" w14:textId="77777777" w:rsidTr="00EC5B26">
        <w:trPr>
          <w:trHeight w:hRule="exact" w:val="851"/>
        </w:trPr>
        <w:tc>
          <w:tcPr>
            <w:tcW w:w="2400" w:type="dxa"/>
          </w:tcPr>
          <w:p w14:paraId="6032C615" w14:textId="01EB5C27" w:rsidR="00BD69CD" w:rsidRPr="00584D73" w:rsidRDefault="00037410" w:rsidP="00BD69CD">
            <w:pPr>
              <w:widowControl w:val="0"/>
              <w:tabs>
                <w:tab w:val="clear" w:pos="2381"/>
              </w:tabs>
              <w:autoSpaceDE/>
              <w:autoSpaceDN/>
              <w:adjustRightInd/>
              <w:spacing w:before="5" w:line="274" w:lineRule="exact"/>
              <w:ind w:left="104" w:right="102" w:firstLine="0"/>
              <w:jc w:val="left"/>
              <w:rPr>
                <w:rFonts w:eastAsia="Calibri" w:cs="Times New Roman"/>
                <w:strike w:val="0"/>
                <w:sz w:val="24"/>
                <w:szCs w:val="22"/>
                <w:lang w:eastAsia="en-US"/>
              </w:rPr>
            </w:pPr>
            <w:proofErr w:type="spellStart"/>
            <w:r w:rsidRPr="00584D73">
              <w:rPr>
                <w:rFonts w:eastAsia="Calibri" w:cs="Times New Roman"/>
                <w:strike w:val="0"/>
                <w:sz w:val="24"/>
                <w:szCs w:val="22"/>
                <w:lang w:eastAsia="en-US"/>
              </w:rPr>
              <w:t>Fellows</w:t>
            </w:r>
            <w:proofErr w:type="spellEnd"/>
            <w:r w:rsidRPr="00584D73">
              <w:rPr>
                <w:rFonts w:eastAsia="Calibri" w:cs="Times New Roman"/>
                <w:strike w:val="0"/>
                <w:sz w:val="24"/>
                <w:szCs w:val="22"/>
                <w:lang w:eastAsia="en-US"/>
              </w:rPr>
              <w:t xml:space="preserve">, </w:t>
            </w:r>
            <w:proofErr w:type="spellStart"/>
            <w:r w:rsidRPr="00584D73">
              <w:rPr>
                <w:rFonts w:eastAsia="Calibri" w:cs="Times New Roman"/>
                <w:strike w:val="0"/>
                <w:sz w:val="24"/>
                <w:szCs w:val="22"/>
                <w:lang w:eastAsia="en-US"/>
              </w:rPr>
              <w:t>prize</w:t>
            </w:r>
            <w:proofErr w:type="spellEnd"/>
            <w:r w:rsidRPr="00584D73">
              <w:rPr>
                <w:rFonts w:eastAsia="Calibri" w:cs="Times New Roman"/>
                <w:strike w:val="0"/>
                <w:sz w:val="24"/>
                <w:szCs w:val="22"/>
                <w:lang w:eastAsia="en-US"/>
              </w:rPr>
              <w:t xml:space="preserve"> </w:t>
            </w:r>
            <w:proofErr w:type="spellStart"/>
            <w:r w:rsidRPr="00584D73">
              <w:rPr>
                <w:rFonts w:eastAsia="Calibri" w:cs="Times New Roman"/>
                <w:strike w:val="0"/>
                <w:sz w:val="24"/>
                <w:szCs w:val="22"/>
                <w:lang w:eastAsia="en-US"/>
              </w:rPr>
              <w:t>winners</w:t>
            </w:r>
            <w:proofErr w:type="spellEnd"/>
            <w:r w:rsidRPr="00584D73">
              <w:rPr>
                <w:rFonts w:eastAsia="Calibri" w:cs="Times New Roman"/>
                <w:strike w:val="0"/>
                <w:sz w:val="24"/>
                <w:szCs w:val="22"/>
                <w:lang w:eastAsia="en-US"/>
              </w:rPr>
              <w:t xml:space="preserve">, </w:t>
            </w:r>
            <w:proofErr w:type="spellStart"/>
            <w:r w:rsidRPr="00584D73">
              <w:rPr>
                <w:rFonts w:eastAsia="Calibri" w:cs="Times New Roman"/>
                <w:strike w:val="0"/>
                <w:sz w:val="24"/>
                <w:szCs w:val="22"/>
                <w:lang w:eastAsia="en-US"/>
              </w:rPr>
              <w:t>etc</w:t>
            </w:r>
            <w:proofErr w:type="spellEnd"/>
            <w:r w:rsidRPr="00584D73">
              <w:rPr>
                <w:rFonts w:eastAsia="Calibri" w:cs="Times New Roman"/>
                <w:strike w:val="0"/>
                <w:sz w:val="24"/>
                <w:szCs w:val="22"/>
                <w:lang w:eastAsia="en-US"/>
              </w:rPr>
              <w:t>.</w:t>
            </w:r>
          </w:p>
        </w:tc>
        <w:tc>
          <w:tcPr>
            <w:tcW w:w="1543" w:type="dxa"/>
          </w:tcPr>
          <w:p w14:paraId="16E5F03E"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14:paraId="0E3E417C"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12</w:t>
            </w:r>
          </w:p>
        </w:tc>
        <w:tc>
          <w:tcPr>
            <w:tcW w:w="1270" w:type="dxa"/>
            <w:vAlign w:val="center"/>
          </w:tcPr>
          <w:p w14:paraId="0562E60D"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3E203672"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74D59651"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12</w:t>
            </w:r>
          </w:p>
        </w:tc>
      </w:tr>
      <w:tr w:rsidR="00BD69CD" w:rsidRPr="00584D73" w14:paraId="32A65E04" w14:textId="77777777" w:rsidTr="00EC5B26">
        <w:trPr>
          <w:trHeight w:hRule="exact" w:val="1234"/>
        </w:trPr>
        <w:tc>
          <w:tcPr>
            <w:tcW w:w="2400" w:type="dxa"/>
          </w:tcPr>
          <w:p w14:paraId="383A8CF4" w14:textId="77777777" w:rsidR="00037410" w:rsidRPr="00584D73" w:rsidRDefault="00037410" w:rsidP="00037410">
            <w:pPr>
              <w:widowControl w:val="0"/>
              <w:tabs>
                <w:tab w:val="clear" w:pos="2381"/>
              </w:tabs>
              <w:autoSpaceDE/>
              <w:autoSpaceDN/>
              <w:adjustRightInd/>
              <w:spacing w:line="272" w:lineRule="exact"/>
              <w:ind w:left="104" w:right="0" w:firstLine="0"/>
              <w:jc w:val="left"/>
              <w:rPr>
                <w:rFonts w:eastAsia="Calibri" w:cs="Times New Roman"/>
                <w:strike w:val="0"/>
                <w:sz w:val="24"/>
                <w:szCs w:val="22"/>
                <w:lang w:val="en-US" w:eastAsia="en-US"/>
              </w:rPr>
            </w:pPr>
            <w:r w:rsidRPr="00584D73">
              <w:rPr>
                <w:rFonts w:eastAsia="Calibri" w:cs="Times New Roman"/>
                <w:strike w:val="0"/>
                <w:sz w:val="24"/>
                <w:szCs w:val="22"/>
                <w:lang w:val="en-US" w:eastAsia="en-US"/>
              </w:rPr>
              <w:t>Members of public academies, unions,</w:t>
            </w:r>
          </w:p>
          <w:p w14:paraId="7C5B8E46" w14:textId="393E4655" w:rsidR="00BD69CD" w:rsidRPr="00584D73" w:rsidRDefault="00037410" w:rsidP="00037410">
            <w:pPr>
              <w:widowControl w:val="0"/>
              <w:tabs>
                <w:tab w:val="clear" w:pos="2381"/>
              </w:tabs>
              <w:autoSpaceDE/>
              <w:autoSpaceDN/>
              <w:adjustRightInd/>
              <w:spacing w:line="272" w:lineRule="exact"/>
              <w:ind w:left="104" w:right="0" w:firstLine="0"/>
              <w:jc w:val="left"/>
              <w:rPr>
                <w:rFonts w:eastAsia="Calibri" w:cs="Times New Roman"/>
                <w:strike w:val="0"/>
                <w:sz w:val="24"/>
                <w:szCs w:val="22"/>
                <w:lang w:eastAsia="en-US"/>
              </w:rPr>
            </w:pPr>
            <w:proofErr w:type="spellStart"/>
            <w:r w:rsidRPr="00584D73">
              <w:rPr>
                <w:rFonts w:eastAsia="Calibri" w:cs="Times New Roman"/>
                <w:strike w:val="0"/>
                <w:sz w:val="24"/>
                <w:szCs w:val="22"/>
                <w:lang w:eastAsia="en-US"/>
              </w:rPr>
              <w:t>associations</w:t>
            </w:r>
            <w:proofErr w:type="spellEnd"/>
          </w:p>
        </w:tc>
        <w:tc>
          <w:tcPr>
            <w:tcW w:w="1543" w:type="dxa"/>
          </w:tcPr>
          <w:p w14:paraId="5F6DFD4E" w14:textId="77777777" w:rsidR="00BD69CD" w:rsidRPr="00584D73"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14:paraId="199B7D11"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46</w:t>
            </w:r>
          </w:p>
        </w:tc>
        <w:tc>
          <w:tcPr>
            <w:tcW w:w="1270" w:type="dxa"/>
            <w:vAlign w:val="center"/>
          </w:tcPr>
          <w:p w14:paraId="7D19C5F2"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14:paraId="60CBCDC6"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14:paraId="05A1FE53" w14:textId="77777777" w:rsidR="00BD69CD" w:rsidRPr="00584D73"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84D73">
              <w:rPr>
                <w:rFonts w:eastAsia="Calibri" w:cs="Times New Roman"/>
                <w:strike w:val="0"/>
                <w:sz w:val="24"/>
                <w:szCs w:val="22"/>
                <w:lang w:val="en-US" w:eastAsia="en-US"/>
              </w:rPr>
              <w:t>46</w:t>
            </w:r>
          </w:p>
        </w:tc>
      </w:tr>
      <w:bookmarkEnd w:id="17"/>
    </w:tbl>
    <w:p w14:paraId="33718B35" w14:textId="77777777" w:rsidR="004E287B" w:rsidRPr="00BD415D" w:rsidRDefault="004E287B" w:rsidP="005B5C1B">
      <w:pPr>
        <w:tabs>
          <w:tab w:val="clear" w:pos="2381"/>
        </w:tabs>
        <w:autoSpaceDE/>
        <w:autoSpaceDN/>
        <w:adjustRightInd/>
        <w:ind w:left="0" w:right="0" w:firstLine="0"/>
        <w:rPr>
          <w:rFonts w:eastAsia="Roboto" w:cs="Times New Roman"/>
          <w:b/>
          <w:strike w:val="0"/>
          <w:sz w:val="24"/>
          <w:szCs w:val="24"/>
          <w:lang w:val="en-US"/>
        </w:rPr>
      </w:pPr>
    </w:p>
    <w:p w14:paraId="25F63C3C" w14:textId="77777777" w:rsidR="004E287B" w:rsidRPr="00BD415D" w:rsidRDefault="004E287B" w:rsidP="004E287B">
      <w:pPr>
        <w:tabs>
          <w:tab w:val="clear" w:pos="2381"/>
        </w:tabs>
        <w:autoSpaceDE/>
        <w:autoSpaceDN/>
        <w:adjustRightInd/>
        <w:ind w:left="0" w:right="0" w:firstLine="0"/>
        <w:jc w:val="center"/>
        <w:rPr>
          <w:rFonts w:eastAsia="Roboto" w:cs="Times New Roman"/>
          <w:b/>
          <w:strike w:val="0"/>
          <w:sz w:val="24"/>
          <w:szCs w:val="24"/>
        </w:rPr>
      </w:pPr>
    </w:p>
    <w:p w14:paraId="72718450" w14:textId="77777777" w:rsidR="004E287B" w:rsidRPr="00BD415D" w:rsidRDefault="004E287B" w:rsidP="004E287B">
      <w:pPr>
        <w:tabs>
          <w:tab w:val="clear" w:pos="2381"/>
        </w:tabs>
        <w:autoSpaceDE/>
        <w:autoSpaceDN/>
        <w:adjustRightInd/>
        <w:ind w:left="0" w:right="0" w:firstLine="0"/>
        <w:jc w:val="center"/>
        <w:rPr>
          <w:rFonts w:eastAsia="Roboto" w:cs="Times New Roman"/>
          <w:b/>
          <w:strike w:val="0"/>
          <w:sz w:val="24"/>
          <w:szCs w:val="24"/>
        </w:rPr>
      </w:pPr>
    </w:p>
    <w:p w14:paraId="07EDEBF3" w14:textId="77777777" w:rsidR="004E287B" w:rsidRPr="00BD415D" w:rsidRDefault="004E287B" w:rsidP="004E287B">
      <w:pPr>
        <w:tabs>
          <w:tab w:val="clear" w:pos="2381"/>
        </w:tabs>
        <w:autoSpaceDE/>
        <w:autoSpaceDN/>
        <w:adjustRightInd/>
        <w:ind w:left="0" w:right="0" w:firstLine="0"/>
        <w:jc w:val="center"/>
        <w:rPr>
          <w:rFonts w:eastAsia="Roboto" w:cs="Times New Roman"/>
          <w:b/>
          <w:strike w:val="0"/>
          <w:sz w:val="24"/>
          <w:szCs w:val="24"/>
        </w:rPr>
      </w:pPr>
    </w:p>
    <w:p w14:paraId="4D81788E" w14:textId="77777777" w:rsidR="004E287B" w:rsidRPr="00BD415D" w:rsidRDefault="004E287B" w:rsidP="004E287B">
      <w:pPr>
        <w:tabs>
          <w:tab w:val="clear" w:pos="2381"/>
        </w:tabs>
        <w:autoSpaceDE/>
        <w:autoSpaceDN/>
        <w:adjustRightInd/>
        <w:ind w:left="0" w:right="0" w:firstLine="0"/>
        <w:jc w:val="center"/>
        <w:rPr>
          <w:rFonts w:eastAsia="Roboto" w:cs="Times New Roman"/>
          <w:b/>
          <w:strike w:val="0"/>
          <w:sz w:val="24"/>
          <w:szCs w:val="24"/>
        </w:rPr>
      </w:pPr>
    </w:p>
    <w:sectPr w:rsidR="004E287B" w:rsidRPr="00BD415D" w:rsidSect="006A7086">
      <w:headerReference w:type="default" r:id="rId46"/>
      <w:footerReference w:type="default" r:id="rId47"/>
      <w:pgSz w:w="11906" w:h="16838"/>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5829" w14:textId="77777777" w:rsidR="00B27A8D" w:rsidRDefault="00B27A8D">
      <w:r>
        <w:separator/>
      </w:r>
    </w:p>
  </w:endnote>
  <w:endnote w:type="continuationSeparator" w:id="0">
    <w:p w14:paraId="401D8DBE" w14:textId="77777777" w:rsidR="00B27A8D" w:rsidRDefault="00B2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Arial">
    <w:altName w:val="Arial"/>
    <w:charset w:val="CC"/>
    <w:family w:val="swiss"/>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764459"/>
    </w:sdtPr>
    <w:sdtEndPr/>
    <w:sdtContent>
      <w:p w14:paraId="114B52AF" w14:textId="77777777" w:rsidR="00925DA5" w:rsidRDefault="00613D5D" w:rsidP="00D73EE0">
        <w:pPr>
          <w:pStyle w:val="a5"/>
          <w:ind w:left="3540"/>
          <w:jc w:val="left"/>
        </w:pPr>
        <w:r>
          <w:fldChar w:fldCharType="begin"/>
        </w:r>
        <w:r>
          <w:instrText>PAGE   \* MERGEFORMAT</w:instrText>
        </w:r>
        <w:r>
          <w:fldChar w:fldCharType="separate"/>
        </w:r>
        <w:r w:rsidR="00037CBC" w:rsidRPr="00037CBC">
          <w:rPr>
            <w:noProof/>
            <w:lang w:val="ru-RU"/>
          </w:rPr>
          <w:t>70</w:t>
        </w:r>
        <w:r>
          <w:rPr>
            <w:noProof/>
            <w:lang w:val="ru-RU"/>
          </w:rPr>
          <w:fldChar w:fldCharType="end"/>
        </w:r>
      </w:p>
    </w:sdtContent>
  </w:sdt>
  <w:p w14:paraId="11AFC78A" w14:textId="77777777" w:rsidR="00925DA5" w:rsidRDefault="00925D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73F1" w14:textId="77777777" w:rsidR="00B27A8D" w:rsidRDefault="00B27A8D">
      <w:r>
        <w:separator/>
      </w:r>
    </w:p>
  </w:footnote>
  <w:footnote w:type="continuationSeparator" w:id="0">
    <w:p w14:paraId="3FA2D0E6" w14:textId="77777777" w:rsidR="00B27A8D" w:rsidRDefault="00B2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9E91" w14:textId="77777777" w:rsidR="00925DA5" w:rsidRPr="000978AA" w:rsidRDefault="00925DA5" w:rsidP="001A1EBA">
    <w:pPr>
      <w:pStyle w:val="af"/>
      <w:tabs>
        <w:tab w:val="clear" w:pos="2381"/>
      </w:tabs>
      <w:ind w:left="0" w:firstLine="12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059B"/>
    <w:multiLevelType w:val="hybridMultilevel"/>
    <w:tmpl w:val="716A68E6"/>
    <w:lvl w:ilvl="0" w:tplc="67025926">
      <w:start w:val="1"/>
      <w:numFmt w:val="bullet"/>
      <w:lvlText w:val=""/>
      <w:lvlJc w:val="left"/>
      <w:pPr>
        <w:ind w:left="2138"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FD099A"/>
    <w:multiLevelType w:val="hybridMultilevel"/>
    <w:tmpl w:val="173C9F3A"/>
    <w:lvl w:ilvl="0" w:tplc="D50A802E">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C3C03FA"/>
    <w:multiLevelType w:val="hybridMultilevel"/>
    <w:tmpl w:val="94C2557C"/>
    <w:lvl w:ilvl="0" w:tplc="04190005">
      <w:start w:val="1"/>
      <w:numFmt w:val="bullet"/>
      <w:lvlText w:val=""/>
      <w:lvlJc w:val="left"/>
      <w:pPr>
        <w:ind w:left="720" w:hanging="360"/>
      </w:pPr>
      <w:rPr>
        <w:rFonts w:ascii="Wingdings" w:hAnsi="Wingdings" w:hint="default"/>
        <w:lang w:val="kk-KZ"/>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F29468A"/>
    <w:multiLevelType w:val="hybridMultilevel"/>
    <w:tmpl w:val="03542C98"/>
    <w:lvl w:ilvl="0" w:tplc="20000001">
      <w:start w:val="1"/>
      <w:numFmt w:val="bullet"/>
      <w:lvlText w:val=""/>
      <w:lvlJc w:val="left"/>
      <w:pPr>
        <w:ind w:left="1070"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4" w15:restartNumberingAfterBreak="0">
    <w:nsid w:val="113540B6"/>
    <w:multiLevelType w:val="hybridMultilevel"/>
    <w:tmpl w:val="0B2268EE"/>
    <w:lvl w:ilvl="0" w:tplc="064E50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85F2761"/>
    <w:multiLevelType w:val="hybridMultilevel"/>
    <w:tmpl w:val="ED94EB80"/>
    <w:lvl w:ilvl="0" w:tplc="0E123564">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3427AB"/>
    <w:multiLevelType w:val="hybridMultilevel"/>
    <w:tmpl w:val="01D23F16"/>
    <w:lvl w:ilvl="0" w:tplc="4A62E1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450438B"/>
    <w:multiLevelType w:val="hybridMultilevel"/>
    <w:tmpl w:val="B1FC864E"/>
    <w:lvl w:ilvl="0" w:tplc="D50A802E">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280B7725"/>
    <w:multiLevelType w:val="hybridMultilevel"/>
    <w:tmpl w:val="51B0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6D7BDE"/>
    <w:multiLevelType w:val="hybridMultilevel"/>
    <w:tmpl w:val="A4A6DE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2018C9"/>
    <w:multiLevelType w:val="hybridMultilevel"/>
    <w:tmpl w:val="04DCE49E"/>
    <w:lvl w:ilvl="0" w:tplc="266078F8">
      <w:start w:val="1"/>
      <w:numFmt w:val="decimal"/>
      <w:lvlText w:val="%1."/>
      <w:lvlJc w:val="left"/>
      <w:pPr>
        <w:ind w:left="927" w:hanging="360"/>
      </w:pPr>
      <w:rPr>
        <w:rFonts w:ascii="Times New Roman" w:hAnsi="Times New Roman" w:cs="Times New Roman" w:hint="default"/>
        <w:strike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D6121E5"/>
    <w:multiLevelType w:val="hybridMultilevel"/>
    <w:tmpl w:val="0CE2BCAE"/>
    <w:lvl w:ilvl="0" w:tplc="D50A802E">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2DF377E8"/>
    <w:multiLevelType w:val="hybridMultilevel"/>
    <w:tmpl w:val="883CCEF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831B5A"/>
    <w:multiLevelType w:val="hybridMultilevel"/>
    <w:tmpl w:val="F1BEC9FA"/>
    <w:lvl w:ilvl="0" w:tplc="064E50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F1325E"/>
    <w:multiLevelType w:val="hybridMultilevel"/>
    <w:tmpl w:val="F878CD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BB6783A"/>
    <w:multiLevelType w:val="hybridMultilevel"/>
    <w:tmpl w:val="38C656C0"/>
    <w:lvl w:ilvl="0" w:tplc="0BBED48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C7318F"/>
    <w:multiLevelType w:val="multilevel"/>
    <w:tmpl w:val="F1D8B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42C7EF1"/>
    <w:multiLevelType w:val="multilevel"/>
    <w:tmpl w:val="8530E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80955E5"/>
    <w:multiLevelType w:val="hybridMultilevel"/>
    <w:tmpl w:val="DE286618"/>
    <w:lvl w:ilvl="0" w:tplc="D50A802E">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C0286B"/>
    <w:multiLevelType w:val="hybridMultilevel"/>
    <w:tmpl w:val="7E227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B820F47"/>
    <w:multiLevelType w:val="hybridMultilevel"/>
    <w:tmpl w:val="01E2A576"/>
    <w:lvl w:ilvl="0" w:tplc="1B62DA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D5A4827"/>
    <w:multiLevelType w:val="hybridMultilevel"/>
    <w:tmpl w:val="8D14A988"/>
    <w:lvl w:ilvl="0" w:tplc="064E501C">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2" w15:restartNumberingAfterBreak="0">
    <w:nsid w:val="4DEF16EF"/>
    <w:multiLevelType w:val="hybridMultilevel"/>
    <w:tmpl w:val="E57C6C10"/>
    <w:lvl w:ilvl="0" w:tplc="064E50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C6487F"/>
    <w:multiLevelType w:val="multilevel"/>
    <w:tmpl w:val="4A260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5D1966"/>
    <w:multiLevelType w:val="hybridMultilevel"/>
    <w:tmpl w:val="059A1EE0"/>
    <w:lvl w:ilvl="0" w:tplc="3112CE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CB56FE"/>
    <w:multiLevelType w:val="hybridMultilevel"/>
    <w:tmpl w:val="44AAAC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3EB1B17"/>
    <w:multiLevelType w:val="hybridMultilevel"/>
    <w:tmpl w:val="02FE10E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6DA3DB5"/>
    <w:multiLevelType w:val="hybridMultilevel"/>
    <w:tmpl w:val="07603A04"/>
    <w:lvl w:ilvl="0" w:tplc="14D22650">
      <w:start w:val="1"/>
      <w:numFmt w:val="decimal"/>
      <w:lvlText w:val="%1."/>
      <w:lvlJc w:val="left"/>
      <w:pPr>
        <w:ind w:left="424" w:hanging="424"/>
      </w:pPr>
      <w:rPr>
        <w:rFonts w:ascii="Times New Roman" w:eastAsia="Times New Roman" w:hAnsi="Times New Roman" w:hint="default"/>
        <w:w w:val="99"/>
        <w:sz w:val="28"/>
        <w:szCs w:val="28"/>
      </w:rPr>
    </w:lvl>
    <w:lvl w:ilvl="1" w:tplc="1B226F0E">
      <w:start w:val="1"/>
      <w:numFmt w:val="bullet"/>
      <w:lvlText w:val=""/>
      <w:lvlJc w:val="left"/>
      <w:pPr>
        <w:ind w:left="829" w:hanging="360"/>
      </w:pPr>
      <w:rPr>
        <w:rFonts w:ascii="Symbol" w:eastAsia="Symbol" w:hAnsi="Symbol" w:hint="default"/>
        <w:w w:val="99"/>
        <w:sz w:val="28"/>
        <w:szCs w:val="28"/>
      </w:rPr>
    </w:lvl>
    <w:lvl w:ilvl="2" w:tplc="FDC293E8">
      <w:start w:val="1"/>
      <w:numFmt w:val="bullet"/>
      <w:lvlText w:val="•"/>
      <w:lvlJc w:val="left"/>
      <w:pPr>
        <w:ind w:left="1801" w:hanging="360"/>
      </w:pPr>
      <w:rPr>
        <w:rFonts w:hint="default"/>
      </w:rPr>
    </w:lvl>
    <w:lvl w:ilvl="3" w:tplc="CB9CBD10">
      <w:start w:val="1"/>
      <w:numFmt w:val="bullet"/>
      <w:lvlText w:val="•"/>
      <w:lvlJc w:val="left"/>
      <w:pPr>
        <w:ind w:left="2773" w:hanging="360"/>
      </w:pPr>
      <w:rPr>
        <w:rFonts w:hint="default"/>
      </w:rPr>
    </w:lvl>
    <w:lvl w:ilvl="4" w:tplc="8C54084C">
      <w:start w:val="1"/>
      <w:numFmt w:val="bullet"/>
      <w:lvlText w:val="•"/>
      <w:lvlJc w:val="left"/>
      <w:pPr>
        <w:ind w:left="3746" w:hanging="360"/>
      </w:pPr>
      <w:rPr>
        <w:rFonts w:hint="default"/>
      </w:rPr>
    </w:lvl>
    <w:lvl w:ilvl="5" w:tplc="C5C6CE7A">
      <w:start w:val="1"/>
      <w:numFmt w:val="bullet"/>
      <w:lvlText w:val="•"/>
      <w:lvlJc w:val="left"/>
      <w:pPr>
        <w:ind w:left="4718" w:hanging="360"/>
      </w:pPr>
      <w:rPr>
        <w:rFonts w:hint="default"/>
      </w:rPr>
    </w:lvl>
    <w:lvl w:ilvl="6" w:tplc="AF4A2674">
      <w:start w:val="1"/>
      <w:numFmt w:val="bullet"/>
      <w:lvlText w:val="•"/>
      <w:lvlJc w:val="left"/>
      <w:pPr>
        <w:ind w:left="5690" w:hanging="360"/>
      </w:pPr>
      <w:rPr>
        <w:rFonts w:hint="default"/>
      </w:rPr>
    </w:lvl>
    <w:lvl w:ilvl="7" w:tplc="77961B26">
      <w:start w:val="1"/>
      <w:numFmt w:val="bullet"/>
      <w:lvlText w:val="•"/>
      <w:lvlJc w:val="left"/>
      <w:pPr>
        <w:ind w:left="6663" w:hanging="360"/>
      </w:pPr>
      <w:rPr>
        <w:rFonts w:hint="default"/>
      </w:rPr>
    </w:lvl>
    <w:lvl w:ilvl="8" w:tplc="F6D625AA">
      <w:start w:val="1"/>
      <w:numFmt w:val="bullet"/>
      <w:lvlText w:val="•"/>
      <w:lvlJc w:val="left"/>
      <w:pPr>
        <w:ind w:left="7635" w:hanging="360"/>
      </w:pPr>
      <w:rPr>
        <w:rFonts w:hint="default"/>
      </w:rPr>
    </w:lvl>
  </w:abstractNum>
  <w:abstractNum w:abstractNumId="28" w15:restartNumberingAfterBreak="0">
    <w:nsid w:val="57BE5CCD"/>
    <w:multiLevelType w:val="singleLevel"/>
    <w:tmpl w:val="F20424FC"/>
    <w:lvl w:ilvl="0">
      <w:start w:val="7"/>
      <w:numFmt w:val="bullet"/>
      <w:lvlText w:val="-"/>
      <w:lvlJc w:val="left"/>
      <w:pPr>
        <w:tabs>
          <w:tab w:val="num" w:pos="1070"/>
        </w:tabs>
        <w:ind w:left="1070" w:hanging="360"/>
      </w:pPr>
      <w:rPr>
        <w:rFonts w:hint="default"/>
      </w:rPr>
    </w:lvl>
  </w:abstractNum>
  <w:abstractNum w:abstractNumId="29" w15:restartNumberingAfterBreak="0">
    <w:nsid w:val="5A066DFA"/>
    <w:multiLevelType w:val="hybridMultilevel"/>
    <w:tmpl w:val="80581130"/>
    <w:lvl w:ilvl="0" w:tplc="4D74C4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ABB7061"/>
    <w:multiLevelType w:val="hybridMultilevel"/>
    <w:tmpl w:val="A37AF3A2"/>
    <w:lvl w:ilvl="0" w:tplc="064E501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B97036B"/>
    <w:multiLevelType w:val="hybridMultilevel"/>
    <w:tmpl w:val="14DA5A8A"/>
    <w:lvl w:ilvl="0" w:tplc="40B86610">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2" w15:restartNumberingAfterBreak="0">
    <w:nsid w:val="5DB40559"/>
    <w:multiLevelType w:val="hybridMultilevel"/>
    <w:tmpl w:val="CD9EC296"/>
    <w:lvl w:ilvl="0" w:tplc="1206D89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3" w15:restartNumberingAfterBreak="0">
    <w:nsid w:val="6037711F"/>
    <w:multiLevelType w:val="hybridMultilevel"/>
    <w:tmpl w:val="0A26B320"/>
    <w:lvl w:ilvl="0" w:tplc="0E123564">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25E0770"/>
    <w:multiLevelType w:val="hybridMultilevel"/>
    <w:tmpl w:val="A7F28A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965C5F"/>
    <w:multiLevelType w:val="multilevel"/>
    <w:tmpl w:val="C532C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137AD5"/>
    <w:multiLevelType w:val="hybridMultilevel"/>
    <w:tmpl w:val="49C470F6"/>
    <w:lvl w:ilvl="0" w:tplc="89B08FB0">
      <w:start w:val="1"/>
      <w:numFmt w:val="bullet"/>
      <w:lvlText w:val=""/>
      <w:lvlJc w:val="left"/>
      <w:pPr>
        <w:ind w:left="1429" w:hanging="360"/>
      </w:pPr>
      <w:rPr>
        <w:rFonts w:ascii="Symbol" w:hAnsi="Symbol" w:hint="default"/>
        <w:color w:val="auto"/>
      </w:rPr>
    </w:lvl>
    <w:lvl w:ilvl="1" w:tplc="C77094B6" w:tentative="1">
      <w:start w:val="1"/>
      <w:numFmt w:val="bullet"/>
      <w:lvlText w:val="o"/>
      <w:lvlJc w:val="left"/>
      <w:pPr>
        <w:ind w:left="2149" w:hanging="360"/>
      </w:pPr>
      <w:rPr>
        <w:rFonts w:ascii="Courier New" w:hAnsi="Courier New" w:cs="Courier New" w:hint="default"/>
      </w:rPr>
    </w:lvl>
    <w:lvl w:ilvl="2" w:tplc="A23EAFFA" w:tentative="1">
      <w:start w:val="1"/>
      <w:numFmt w:val="bullet"/>
      <w:lvlText w:val=""/>
      <w:lvlJc w:val="left"/>
      <w:pPr>
        <w:ind w:left="2869" w:hanging="360"/>
      </w:pPr>
      <w:rPr>
        <w:rFonts w:ascii="Wingdings" w:hAnsi="Wingdings" w:hint="default"/>
      </w:rPr>
    </w:lvl>
    <w:lvl w:ilvl="3" w:tplc="A02AD6FA" w:tentative="1">
      <w:start w:val="1"/>
      <w:numFmt w:val="bullet"/>
      <w:lvlText w:val=""/>
      <w:lvlJc w:val="left"/>
      <w:pPr>
        <w:ind w:left="3589" w:hanging="360"/>
      </w:pPr>
      <w:rPr>
        <w:rFonts w:ascii="Symbol" w:hAnsi="Symbol" w:hint="default"/>
      </w:rPr>
    </w:lvl>
    <w:lvl w:ilvl="4" w:tplc="CA746A16" w:tentative="1">
      <w:start w:val="1"/>
      <w:numFmt w:val="bullet"/>
      <w:lvlText w:val="o"/>
      <w:lvlJc w:val="left"/>
      <w:pPr>
        <w:ind w:left="4309" w:hanging="360"/>
      </w:pPr>
      <w:rPr>
        <w:rFonts w:ascii="Courier New" w:hAnsi="Courier New" w:cs="Courier New" w:hint="default"/>
      </w:rPr>
    </w:lvl>
    <w:lvl w:ilvl="5" w:tplc="3DC2BBBC" w:tentative="1">
      <w:start w:val="1"/>
      <w:numFmt w:val="bullet"/>
      <w:lvlText w:val=""/>
      <w:lvlJc w:val="left"/>
      <w:pPr>
        <w:ind w:left="5029" w:hanging="360"/>
      </w:pPr>
      <w:rPr>
        <w:rFonts w:ascii="Wingdings" w:hAnsi="Wingdings" w:hint="default"/>
      </w:rPr>
    </w:lvl>
    <w:lvl w:ilvl="6" w:tplc="9DF8DBB6" w:tentative="1">
      <w:start w:val="1"/>
      <w:numFmt w:val="bullet"/>
      <w:lvlText w:val=""/>
      <w:lvlJc w:val="left"/>
      <w:pPr>
        <w:ind w:left="5749" w:hanging="360"/>
      </w:pPr>
      <w:rPr>
        <w:rFonts w:ascii="Symbol" w:hAnsi="Symbol" w:hint="default"/>
      </w:rPr>
    </w:lvl>
    <w:lvl w:ilvl="7" w:tplc="52B0A274" w:tentative="1">
      <w:start w:val="1"/>
      <w:numFmt w:val="bullet"/>
      <w:lvlText w:val="o"/>
      <w:lvlJc w:val="left"/>
      <w:pPr>
        <w:ind w:left="6469" w:hanging="360"/>
      </w:pPr>
      <w:rPr>
        <w:rFonts w:ascii="Courier New" w:hAnsi="Courier New" w:cs="Courier New" w:hint="default"/>
      </w:rPr>
    </w:lvl>
    <w:lvl w:ilvl="8" w:tplc="B29EFEEA" w:tentative="1">
      <w:start w:val="1"/>
      <w:numFmt w:val="bullet"/>
      <w:lvlText w:val=""/>
      <w:lvlJc w:val="left"/>
      <w:pPr>
        <w:ind w:left="7189" w:hanging="360"/>
      </w:pPr>
      <w:rPr>
        <w:rFonts w:ascii="Wingdings" w:hAnsi="Wingdings" w:hint="default"/>
      </w:rPr>
    </w:lvl>
  </w:abstractNum>
  <w:abstractNum w:abstractNumId="38" w15:restartNumberingAfterBreak="0">
    <w:nsid w:val="6C1B067B"/>
    <w:multiLevelType w:val="hybridMultilevel"/>
    <w:tmpl w:val="BA4A1AB2"/>
    <w:lvl w:ilvl="0" w:tplc="56B0FD2E">
      <w:start w:val="1"/>
      <w:numFmt w:val="bullet"/>
      <w:lvlText w:val=""/>
      <w:lvlJc w:val="left"/>
      <w:pPr>
        <w:ind w:left="360" w:hanging="360"/>
      </w:pPr>
      <w:rPr>
        <w:rFonts w:ascii="Symbol" w:hAnsi="Symbol" w:hint="default"/>
        <w:color w:val="auto"/>
      </w:rPr>
    </w:lvl>
    <w:lvl w:ilvl="1" w:tplc="925E9E54" w:tentative="1">
      <w:start w:val="1"/>
      <w:numFmt w:val="bullet"/>
      <w:lvlText w:val="o"/>
      <w:lvlJc w:val="left"/>
      <w:pPr>
        <w:ind w:left="2149" w:hanging="360"/>
      </w:pPr>
      <w:rPr>
        <w:rFonts w:ascii="Courier New" w:hAnsi="Courier New" w:cs="Courier New" w:hint="default"/>
      </w:rPr>
    </w:lvl>
    <w:lvl w:ilvl="2" w:tplc="A614E1EC" w:tentative="1">
      <w:start w:val="1"/>
      <w:numFmt w:val="bullet"/>
      <w:lvlText w:val=""/>
      <w:lvlJc w:val="left"/>
      <w:pPr>
        <w:ind w:left="2869" w:hanging="360"/>
      </w:pPr>
      <w:rPr>
        <w:rFonts w:ascii="Wingdings" w:hAnsi="Wingdings" w:hint="default"/>
      </w:rPr>
    </w:lvl>
    <w:lvl w:ilvl="3" w:tplc="E0BE8E06" w:tentative="1">
      <w:start w:val="1"/>
      <w:numFmt w:val="bullet"/>
      <w:lvlText w:val=""/>
      <w:lvlJc w:val="left"/>
      <w:pPr>
        <w:ind w:left="3589" w:hanging="360"/>
      </w:pPr>
      <w:rPr>
        <w:rFonts w:ascii="Symbol" w:hAnsi="Symbol" w:hint="default"/>
      </w:rPr>
    </w:lvl>
    <w:lvl w:ilvl="4" w:tplc="2930A0A4" w:tentative="1">
      <w:start w:val="1"/>
      <w:numFmt w:val="bullet"/>
      <w:lvlText w:val="o"/>
      <w:lvlJc w:val="left"/>
      <w:pPr>
        <w:ind w:left="4309" w:hanging="360"/>
      </w:pPr>
      <w:rPr>
        <w:rFonts w:ascii="Courier New" w:hAnsi="Courier New" w:cs="Courier New" w:hint="default"/>
      </w:rPr>
    </w:lvl>
    <w:lvl w:ilvl="5" w:tplc="3BEE9FF4" w:tentative="1">
      <w:start w:val="1"/>
      <w:numFmt w:val="bullet"/>
      <w:lvlText w:val=""/>
      <w:lvlJc w:val="left"/>
      <w:pPr>
        <w:ind w:left="5029" w:hanging="360"/>
      </w:pPr>
      <w:rPr>
        <w:rFonts w:ascii="Wingdings" w:hAnsi="Wingdings" w:hint="default"/>
      </w:rPr>
    </w:lvl>
    <w:lvl w:ilvl="6" w:tplc="EB9A0C5E" w:tentative="1">
      <w:start w:val="1"/>
      <w:numFmt w:val="bullet"/>
      <w:lvlText w:val=""/>
      <w:lvlJc w:val="left"/>
      <w:pPr>
        <w:ind w:left="5749" w:hanging="360"/>
      </w:pPr>
      <w:rPr>
        <w:rFonts w:ascii="Symbol" w:hAnsi="Symbol" w:hint="default"/>
      </w:rPr>
    </w:lvl>
    <w:lvl w:ilvl="7" w:tplc="ACF246E6" w:tentative="1">
      <w:start w:val="1"/>
      <w:numFmt w:val="bullet"/>
      <w:lvlText w:val="o"/>
      <w:lvlJc w:val="left"/>
      <w:pPr>
        <w:ind w:left="6469" w:hanging="360"/>
      </w:pPr>
      <w:rPr>
        <w:rFonts w:ascii="Courier New" w:hAnsi="Courier New" w:cs="Courier New" w:hint="default"/>
      </w:rPr>
    </w:lvl>
    <w:lvl w:ilvl="8" w:tplc="3FB807C8" w:tentative="1">
      <w:start w:val="1"/>
      <w:numFmt w:val="bullet"/>
      <w:lvlText w:val=""/>
      <w:lvlJc w:val="left"/>
      <w:pPr>
        <w:ind w:left="7189" w:hanging="360"/>
      </w:pPr>
      <w:rPr>
        <w:rFonts w:ascii="Wingdings" w:hAnsi="Wingdings" w:hint="default"/>
      </w:rPr>
    </w:lvl>
  </w:abstractNum>
  <w:abstractNum w:abstractNumId="39" w15:restartNumberingAfterBreak="0">
    <w:nsid w:val="6E586BF2"/>
    <w:multiLevelType w:val="hybridMultilevel"/>
    <w:tmpl w:val="D5664110"/>
    <w:lvl w:ilvl="0" w:tplc="D50A802E">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0" w15:restartNumberingAfterBreak="0">
    <w:nsid w:val="6F071F6E"/>
    <w:multiLevelType w:val="hybridMultilevel"/>
    <w:tmpl w:val="C75C9A7A"/>
    <w:lvl w:ilvl="0" w:tplc="CDF233BA">
      <w:start w:val="6"/>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1" w15:restartNumberingAfterBreak="0">
    <w:nsid w:val="6F4E5FCE"/>
    <w:multiLevelType w:val="hybridMultilevel"/>
    <w:tmpl w:val="4144217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2" w15:restartNumberingAfterBreak="0">
    <w:nsid w:val="77D867B9"/>
    <w:multiLevelType w:val="hybridMultilevel"/>
    <w:tmpl w:val="6C5C8FAC"/>
    <w:lvl w:ilvl="0" w:tplc="D50A802E">
      <w:start w:val="1"/>
      <w:numFmt w:val="bullet"/>
      <w:lvlText w:val=""/>
      <w:lvlJc w:val="left"/>
      <w:pPr>
        <w:ind w:left="927" w:hanging="360"/>
      </w:pPr>
      <w:rPr>
        <w:rFonts w:ascii="Symbol" w:hAnsi="Symbol" w:hint="default"/>
      </w:rPr>
    </w:lvl>
    <w:lvl w:ilvl="1" w:tplc="F5A2FF4A" w:tentative="1">
      <w:start w:val="1"/>
      <w:numFmt w:val="bullet"/>
      <w:lvlText w:val="o"/>
      <w:lvlJc w:val="left"/>
      <w:pPr>
        <w:ind w:left="2149" w:hanging="360"/>
      </w:pPr>
      <w:rPr>
        <w:rFonts w:ascii="Courier New" w:hAnsi="Courier New" w:cs="Courier New" w:hint="default"/>
      </w:rPr>
    </w:lvl>
    <w:lvl w:ilvl="2" w:tplc="3D4CF452" w:tentative="1">
      <w:start w:val="1"/>
      <w:numFmt w:val="bullet"/>
      <w:lvlText w:val=""/>
      <w:lvlJc w:val="left"/>
      <w:pPr>
        <w:ind w:left="2869" w:hanging="360"/>
      </w:pPr>
      <w:rPr>
        <w:rFonts w:ascii="Wingdings" w:hAnsi="Wingdings" w:hint="default"/>
      </w:rPr>
    </w:lvl>
    <w:lvl w:ilvl="3" w:tplc="9A9A7EF2" w:tentative="1">
      <w:start w:val="1"/>
      <w:numFmt w:val="bullet"/>
      <w:lvlText w:val=""/>
      <w:lvlJc w:val="left"/>
      <w:pPr>
        <w:ind w:left="3589" w:hanging="360"/>
      </w:pPr>
      <w:rPr>
        <w:rFonts w:ascii="Symbol" w:hAnsi="Symbol" w:hint="default"/>
      </w:rPr>
    </w:lvl>
    <w:lvl w:ilvl="4" w:tplc="9EBADE32" w:tentative="1">
      <w:start w:val="1"/>
      <w:numFmt w:val="bullet"/>
      <w:lvlText w:val="o"/>
      <w:lvlJc w:val="left"/>
      <w:pPr>
        <w:ind w:left="4309" w:hanging="360"/>
      </w:pPr>
      <w:rPr>
        <w:rFonts w:ascii="Courier New" w:hAnsi="Courier New" w:cs="Courier New" w:hint="default"/>
      </w:rPr>
    </w:lvl>
    <w:lvl w:ilvl="5" w:tplc="BC7A20D8" w:tentative="1">
      <w:start w:val="1"/>
      <w:numFmt w:val="bullet"/>
      <w:lvlText w:val=""/>
      <w:lvlJc w:val="left"/>
      <w:pPr>
        <w:ind w:left="5029" w:hanging="360"/>
      </w:pPr>
      <w:rPr>
        <w:rFonts w:ascii="Wingdings" w:hAnsi="Wingdings" w:hint="default"/>
      </w:rPr>
    </w:lvl>
    <w:lvl w:ilvl="6" w:tplc="85A0C0D6" w:tentative="1">
      <w:start w:val="1"/>
      <w:numFmt w:val="bullet"/>
      <w:lvlText w:val=""/>
      <w:lvlJc w:val="left"/>
      <w:pPr>
        <w:ind w:left="5749" w:hanging="360"/>
      </w:pPr>
      <w:rPr>
        <w:rFonts w:ascii="Symbol" w:hAnsi="Symbol" w:hint="default"/>
      </w:rPr>
    </w:lvl>
    <w:lvl w:ilvl="7" w:tplc="83024320" w:tentative="1">
      <w:start w:val="1"/>
      <w:numFmt w:val="bullet"/>
      <w:lvlText w:val="o"/>
      <w:lvlJc w:val="left"/>
      <w:pPr>
        <w:ind w:left="6469" w:hanging="360"/>
      </w:pPr>
      <w:rPr>
        <w:rFonts w:ascii="Courier New" w:hAnsi="Courier New" w:cs="Courier New" w:hint="default"/>
      </w:rPr>
    </w:lvl>
    <w:lvl w:ilvl="8" w:tplc="91B2ED5A" w:tentative="1">
      <w:start w:val="1"/>
      <w:numFmt w:val="bullet"/>
      <w:lvlText w:val=""/>
      <w:lvlJc w:val="left"/>
      <w:pPr>
        <w:ind w:left="7189" w:hanging="360"/>
      </w:pPr>
      <w:rPr>
        <w:rFonts w:ascii="Wingdings" w:hAnsi="Wingdings" w:hint="default"/>
      </w:rPr>
    </w:lvl>
  </w:abstractNum>
  <w:abstractNum w:abstractNumId="43" w15:restartNumberingAfterBreak="0">
    <w:nsid w:val="7DDD59F1"/>
    <w:multiLevelType w:val="multilevel"/>
    <w:tmpl w:val="7C4CC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13683335">
    <w:abstractNumId w:val="42"/>
  </w:num>
  <w:num w:numId="2" w16cid:durableId="1144472785">
    <w:abstractNumId w:val="0"/>
  </w:num>
  <w:num w:numId="3" w16cid:durableId="1140077615">
    <w:abstractNumId w:val="32"/>
  </w:num>
  <w:num w:numId="4" w16cid:durableId="850417849">
    <w:abstractNumId w:val="21"/>
  </w:num>
  <w:num w:numId="5" w16cid:durableId="1973557777">
    <w:abstractNumId w:val="13"/>
  </w:num>
  <w:num w:numId="6" w16cid:durableId="461340444">
    <w:abstractNumId w:val="4"/>
  </w:num>
  <w:num w:numId="7" w16cid:durableId="773592767">
    <w:abstractNumId w:val="37"/>
  </w:num>
  <w:num w:numId="8" w16cid:durableId="2124957770">
    <w:abstractNumId w:val="38"/>
  </w:num>
  <w:num w:numId="9" w16cid:durableId="340278068">
    <w:abstractNumId w:val="30"/>
  </w:num>
  <w:num w:numId="10" w16cid:durableId="1199393329">
    <w:abstractNumId w:val="22"/>
  </w:num>
  <w:num w:numId="11" w16cid:durableId="1558128343">
    <w:abstractNumId w:val="23"/>
  </w:num>
  <w:num w:numId="12" w16cid:durableId="1734232283">
    <w:abstractNumId w:val="34"/>
  </w:num>
  <w:num w:numId="13" w16cid:durableId="1915428019">
    <w:abstractNumId w:val="5"/>
  </w:num>
  <w:num w:numId="14" w16cid:durableId="884028364">
    <w:abstractNumId w:val="20"/>
  </w:num>
  <w:num w:numId="15" w16cid:durableId="1636715760">
    <w:abstractNumId w:val="29"/>
  </w:num>
  <w:num w:numId="16" w16cid:durableId="1279990608">
    <w:abstractNumId w:val="26"/>
  </w:num>
  <w:num w:numId="17" w16cid:durableId="651325734">
    <w:abstractNumId w:val="18"/>
  </w:num>
  <w:num w:numId="18" w16cid:durableId="1698922290">
    <w:abstractNumId w:val="6"/>
  </w:num>
  <w:num w:numId="19" w16cid:durableId="741952554">
    <w:abstractNumId w:val="19"/>
  </w:num>
  <w:num w:numId="20" w16cid:durableId="1985355333">
    <w:abstractNumId w:val="10"/>
  </w:num>
  <w:num w:numId="21" w16cid:durableId="616915247">
    <w:abstractNumId w:val="2"/>
  </w:num>
  <w:num w:numId="22" w16cid:durableId="1011833068">
    <w:abstractNumId w:val="9"/>
  </w:num>
  <w:num w:numId="23" w16cid:durableId="1914046541">
    <w:abstractNumId w:val="33"/>
  </w:num>
  <w:num w:numId="24" w16cid:durableId="623273639">
    <w:abstractNumId w:val="8"/>
  </w:num>
  <w:num w:numId="25" w16cid:durableId="293869237">
    <w:abstractNumId w:val="28"/>
  </w:num>
  <w:num w:numId="26" w16cid:durableId="1754931776">
    <w:abstractNumId w:val="25"/>
  </w:num>
  <w:num w:numId="27" w16cid:durableId="552429684">
    <w:abstractNumId w:val="27"/>
  </w:num>
  <w:num w:numId="28" w16cid:durableId="182867215">
    <w:abstractNumId w:val="15"/>
  </w:num>
  <w:num w:numId="29" w16cid:durableId="1183858715">
    <w:abstractNumId w:val="40"/>
  </w:num>
  <w:num w:numId="30" w16cid:durableId="43794999">
    <w:abstractNumId w:val="35"/>
  </w:num>
  <w:num w:numId="31" w16cid:durableId="676426985">
    <w:abstractNumId w:val="16"/>
  </w:num>
  <w:num w:numId="32" w16cid:durableId="681668674">
    <w:abstractNumId w:val="43"/>
  </w:num>
  <w:num w:numId="33" w16cid:durableId="1288393846">
    <w:abstractNumId w:val="17"/>
  </w:num>
  <w:num w:numId="34" w16cid:durableId="1908802321">
    <w:abstractNumId w:val="36"/>
  </w:num>
  <w:num w:numId="35" w16cid:durableId="1733043077">
    <w:abstractNumId w:val="12"/>
  </w:num>
  <w:num w:numId="36" w16cid:durableId="2045253498">
    <w:abstractNumId w:val="14"/>
  </w:num>
  <w:num w:numId="37" w16cid:durableId="1306592933">
    <w:abstractNumId w:val="24"/>
  </w:num>
  <w:num w:numId="38" w16cid:durableId="2060205527">
    <w:abstractNumId w:val="7"/>
  </w:num>
  <w:num w:numId="39" w16cid:durableId="1263802969">
    <w:abstractNumId w:val="41"/>
  </w:num>
  <w:num w:numId="40" w16cid:durableId="1251811466">
    <w:abstractNumId w:val="1"/>
  </w:num>
  <w:num w:numId="41" w16cid:durableId="398598433">
    <w:abstractNumId w:val="11"/>
  </w:num>
  <w:num w:numId="42" w16cid:durableId="1263222927">
    <w:abstractNumId w:val="39"/>
  </w:num>
  <w:num w:numId="43" w16cid:durableId="1438600233">
    <w:abstractNumId w:val="3"/>
  </w:num>
  <w:num w:numId="44" w16cid:durableId="2027831754">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C61"/>
    <w:rsid w:val="00001680"/>
    <w:rsid w:val="0000191C"/>
    <w:rsid w:val="00006A23"/>
    <w:rsid w:val="00013690"/>
    <w:rsid w:val="0001426E"/>
    <w:rsid w:val="0001429D"/>
    <w:rsid w:val="00016431"/>
    <w:rsid w:val="00017E57"/>
    <w:rsid w:val="00023AC6"/>
    <w:rsid w:val="000243D5"/>
    <w:rsid w:val="00024C1F"/>
    <w:rsid w:val="00024FC6"/>
    <w:rsid w:val="000303E5"/>
    <w:rsid w:val="000306D6"/>
    <w:rsid w:val="00032CBA"/>
    <w:rsid w:val="00036B1B"/>
    <w:rsid w:val="00037410"/>
    <w:rsid w:val="00037CBC"/>
    <w:rsid w:val="000417AB"/>
    <w:rsid w:val="00042340"/>
    <w:rsid w:val="00045373"/>
    <w:rsid w:val="00045E76"/>
    <w:rsid w:val="00054898"/>
    <w:rsid w:val="00057647"/>
    <w:rsid w:val="000579AA"/>
    <w:rsid w:val="00057F83"/>
    <w:rsid w:val="00057FE0"/>
    <w:rsid w:val="0006180E"/>
    <w:rsid w:val="00061F28"/>
    <w:rsid w:val="000630B4"/>
    <w:rsid w:val="00065194"/>
    <w:rsid w:val="0006694B"/>
    <w:rsid w:val="00067C2A"/>
    <w:rsid w:val="00074C4D"/>
    <w:rsid w:val="000759CA"/>
    <w:rsid w:val="000809D7"/>
    <w:rsid w:val="0008484D"/>
    <w:rsid w:val="000909E7"/>
    <w:rsid w:val="00090D99"/>
    <w:rsid w:val="00090DEC"/>
    <w:rsid w:val="00091C49"/>
    <w:rsid w:val="000921A4"/>
    <w:rsid w:val="00094D4B"/>
    <w:rsid w:val="000A2E1B"/>
    <w:rsid w:val="000A3C25"/>
    <w:rsid w:val="000A56AC"/>
    <w:rsid w:val="000A5E22"/>
    <w:rsid w:val="000A6300"/>
    <w:rsid w:val="000A7893"/>
    <w:rsid w:val="000B07F6"/>
    <w:rsid w:val="000B7508"/>
    <w:rsid w:val="000B7DF4"/>
    <w:rsid w:val="000C4DC7"/>
    <w:rsid w:val="000C5E47"/>
    <w:rsid w:val="000D1E97"/>
    <w:rsid w:val="000D586B"/>
    <w:rsid w:val="000E0E34"/>
    <w:rsid w:val="000E470C"/>
    <w:rsid w:val="000E7780"/>
    <w:rsid w:val="000F1B91"/>
    <w:rsid w:val="000F7336"/>
    <w:rsid w:val="000F78B7"/>
    <w:rsid w:val="001000C1"/>
    <w:rsid w:val="00100E99"/>
    <w:rsid w:val="001018B1"/>
    <w:rsid w:val="00106268"/>
    <w:rsid w:val="00106F0E"/>
    <w:rsid w:val="00112E51"/>
    <w:rsid w:val="00117449"/>
    <w:rsid w:val="001200DC"/>
    <w:rsid w:val="00124059"/>
    <w:rsid w:val="0012473D"/>
    <w:rsid w:val="001254A6"/>
    <w:rsid w:val="0012673F"/>
    <w:rsid w:val="0013241F"/>
    <w:rsid w:val="00132554"/>
    <w:rsid w:val="00132ADB"/>
    <w:rsid w:val="001349F0"/>
    <w:rsid w:val="00137C9C"/>
    <w:rsid w:val="0014666B"/>
    <w:rsid w:val="00150922"/>
    <w:rsid w:val="0015273B"/>
    <w:rsid w:val="00154C56"/>
    <w:rsid w:val="001561EA"/>
    <w:rsid w:val="001568D9"/>
    <w:rsid w:val="00156AB6"/>
    <w:rsid w:val="00160C3D"/>
    <w:rsid w:val="0016736B"/>
    <w:rsid w:val="001745F5"/>
    <w:rsid w:val="00175E94"/>
    <w:rsid w:val="001810E9"/>
    <w:rsid w:val="00181D6C"/>
    <w:rsid w:val="00183DD5"/>
    <w:rsid w:val="001845EF"/>
    <w:rsid w:val="00185AD5"/>
    <w:rsid w:val="0019147C"/>
    <w:rsid w:val="0019619D"/>
    <w:rsid w:val="001A033D"/>
    <w:rsid w:val="001A1EBA"/>
    <w:rsid w:val="001A23CB"/>
    <w:rsid w:val="001A2E8D"/>
    <w:rsid w:val="001A6145"/>
    <w:rsid w:val="001A6971"/>
    <w:rsid w:val="001B152F"/>
    <w:rsid w:val="001C12E7"/>
    <w:rsid w:val="001C15B7"/>
    <w:rsid w:val="001C1B77"/>
    <w:rsid w:val="001C3546"/>
    <w:rsid w:val="001D01EC"/>
    <w:rsid w:val="001D0339"/>
    <w:rsid w:val="001D381D"/>
    <w:rsid w:val="001E1464"/>
    <w:rsid w:val="001E4645"/>
    <w:rsid w:val="001E5D3F"/>
    <w:rsid w:val="001E5EF4"/>
    <w:rsid w:val="001F1DD2"/>
    <w:rsid w:val="001F40F2"/>
    <w:rsid w:val="001F4C9F"/>
    <w:rsid w:val="001F68B5"/>
    <w:rsid w:val="001F7FF2"/>
    <w:rsid w:val="0020034B"/>
    <w:rsid w:val="0020228B"/>
    <w:rsid w:val="00203108"/>
    <w:rsid w:val="002103E0"/>
    <w:rsid w:val="002109C6"/>
    <w:rsid w:val="00210B1D"/>
    <w:rsid w:val="002134FC"/>
    <w:rsid w:val="00214E2F"/>
    <w:rsid w:val="002209C1"/>
    <w:rsid w:val="002230EA"/>
    <w:rsid w:val="00225D51"/>
    <w:rsid w:val="00225DC1"/>
    <w:rsid w:val="00226AD3"/>
    <w:rsid w:val="00227677"/>
    <w:rsid w:val="00233A4A"/>
    <w:rsid w:val="00234365"/>
    <w:rsid w:val="00234A51"/>
    <w:rsid w:val="002372CF"/>
    <w:rsid w:val="002417B7"/>
    <w:rsid w:val="00245B62"/>
    <w:rsid w:val="00247557"/>
    <w:rsid w:val="002537A3"/>
    <w:rsid w:val="00257064"/>
    <w:rsid w:val="00264620"/>
    <w:rsid w:val="00264EDE"/>
    <w:rsid w:val="002674BF"/>
    <w:rsid w:val="00267D4F"/>
    <w:rsid w:val="00281E76"/>
    <w:rsid w:val="00284362"/>
    <w:rsid w:val="00284920"/>
    <w:rsid w:val="00284BC5"/>
    <w:rsid w:val="002850B9"/>
    <w:rsid w:val="00292001"/>
    <w:rsid w:val="0029538E"/>
    <w:rsid w:val="002A246B"/>
    <w:rsid w:val="002B0879"/>
    <w:rsid w:val="002B462D"/>
    <w:rsid w:val="002B6E44"/>
    <w:rsid w:val="002B7187"/>
    <w:rsid w:val="002C4A21"/>
    <w:rsid w:val="002C519B"/>
    <w:rsid w:val="002C57AF"/>
    <w:rsid w:val="002D44A6"/>
    <w:rsid w:val="002D53DE"/>
    <w:rsid w:val="002D6C0D"/>
    <w:rsid w:val="002E0AFA"/>
    <w:rsid w:val="002E12A3"/>
    <w:rsid w:val="002E2D69"/>
    <w:rsid w:val="002E3E5E"/>
    <w:rsid w:val="002E601D"/>
    <w:rsid w:val="002F15EF"/>
    <w:rsid w:val="002F23DF"/>
    <w:rsid w:val="002F6778"/>
    <w:rsid w:val="002F7B6F"/>
    <w:rsid w:val="003003E9"/>
    <w:rsid w:val="00302F49"/>
    <w:rsid w:val="003035F0"/>
    <w:rsid w:val="00307EE2"/>
    <w:rsid w:val="003109F0"/>
    <w:rsid w:val="0031407F"/>
    <w:rsid w:val="00315A28"/>
    <w:rsid w:val="00320347"/>
    <w:rsid w:val="00320E37"/>
    <w:rsid w:val="00320E8B"/>
    <w:rsid w:val="003223AA"/>
    <w:rsid w:val="003302BF"/>
    <w:rsid w:val="00330751"/>
    <w:rsid w:val="00331027"/>
    <w:rsid w:val="00334F54"/>
    <w:rsid w:val="00335F6F"/>
    <w:rsid w:val="00342100"/>
    <w:rsid w:val="003436C3"/>
    <w:rsid w:val="00347322"/>
    <w:rsid w:val="003505F2"/>
    <w:rsid w:val="00351277"/>
    <w:rsid w:val="00353BF0"/>
    <w:rsid w:val="0035453F"/>
    <w:rsid w:val="00354C1A"/>
    <w:rsid w:val="00357C87"/>
    <w:rsid w:val="0036422E"/>
    <w:rsid w:val="00366E4A"/>
    <w:rsid w:val="00370789"/>
    <w:rsid w:val="00371873"/>
    <w:rsid w:val="003722BC"/>
    <w:rsid w:val="00375C36"/>
    <w:rsid w:val="00384D96"/>
    <w:rsid w:val="0039573F"/>
    <w:rsid w:val="003A501B"/>
    <w:rsid w:val="003B4959"/>
    <w:rsid w:val="003B5B3E"/>
    <w:rsid w:val="003B7E5C"/>
    <w:rsid w:val="003C578F"/>
    <w:rsid w:val="003C7917"/>
    <w:rsid w:val="003D084C"/>
    <w:rsid w:val="003D1A08"/>
    <w:rsid w:val="003D4FA6"/>
    <w:rsid w:val="003E1167"/>
    <w:rsid w:val="003E26E8"/>
    <w:rsid w:val="003E3E6B"/>
    <w:rsid w:val="003E69CA"/>
    <w:rsid w:val="003E79AC"/>
    <w:rsid w:val="003F0324"/>
    <w:rsid w:val="003F0569"/>
    <w:rsid w:val="003F1CB8"/>
    <w:rsid w:val="003F3924"/>
    <w:rsid w:val="003F430D"/>
    <w:rsid w:val="003F65BA"/>
    <w:rsid w:val="003F6842"/>
    <w:rsid w:val="00403B5A"/>
    <w:rsid w:val="00403B7F"/>
    <w:rsid w:val="00414A9F"/>
    <w:rsid w:val="00415C9B"/>
    <w:rsid w:val="004209E0"/>
    <w:rsid w:val="00422E7C"/>
    <w:rsid w:val="00425E33"/>
    <w:rsid w:val="004349B8"/>
    <w:rsid w:val="0043562A"/>
    <w:rsid w:val="00436782"/>
    <w:rsid w:val="004416CA"/>
    <w:rsid w:val="00444D5D"/>
    <w:rsid w:val="00444FEB"/>
    <w:rsid w:val="0045270A"/>
    <w:rsid w:val="00453780"/>
    <w:rsid w:val="0045455D"/>
    <w:rsid w:val="0046380E"/>
    <w:rsid w:val="00463969"/>
    <w:rsid w:val="00472A05"/>
    <w:rsid w:val="00472A1F"/>
    <w:rsid w:val="00473450"/>
    <w:rsid w:val="00474F84"/>
    <w:rsid w:val="00475E33"/>
    <w:rsid w:val="0048335B"/>
    <w:rsid w:val="00484465"/>
    <w:rsid w:val="00484B22"/>
    <w:rsid w:val="00492FB0"/>
    <w:rsid w:val="0049344E"/>
    <w:rsid w:val="004957FF"/>
    <w:rsid w:val="004A1FFE"/>
    <w:rsid w:val="004A4F84"/>
    <w:rsid w:val="004B05EF"/>
    <w:rsid w:val="004B1ACC"/>
    <w:rsid w:val="004B4AE8"/>
    <w:rsid w:val="004B70AB"/>
    <w:rsid w:val="004C0592"/>
    <w:rsid w:val="004C309D"/>
    <w:rsid w:val="004C41BA"/>
    <w:rsid w:val="004D35C3"/>
    <w:rsid w:val="004E0EEE"/>
    <w:rsid w:val="004E287B"/>
    <w:rsid w:val="004E4C62"/>
    <w:rsid w:val="004E691C"/>
    <w:rsid w:val="004E70A4"/>
    <w:rsid w:val="004F17AE"/>
    <w:rsid w:val="004F3345"/>
    <w:rsid w:val="004F5538"/>
    <w:rsid w:val="005022F3"/>
    <w:rsid w:val="00507D31"/>
    <w:rsid w:val="005166A4"/>
    <w:rsid w:val="005237B2"/>
    <w:rsid w:val="0053073D"/>
    <w:rsid w:val="005362D0"/>
    <w:rsid w:val="00536A6C"/>
    <w:rsid w:val="00540A82"/>
    <w:rsid w:val="00541AC1"/>
    <w:rsid w:val="00543CB4"/>
    <w:rsid w:val="005561EB"/>
    <w:rsid w:val="00556B77"/>
    <w:rsid w:val="00557041"/>
    <w:rsid w:val="005576DF"/>
    <w:rsid w:val="00560EC9"/>
    <w:rsid w:val="00584063"/>
    <w:rsid w:val="00584C55"/>
    <w:rsid w:val="00584D73"/>
    <w:rsid w:val="00585628"/>
    <w:rsid w:val="00590394"/>
    <w:rsid w:val="00590C7C"/>
    <w:rsid w:val="00591431"/>
    <w:rsid w:val="00594EE3"/>
    <w:rsid w:val="005958A1"/>
    <w:rsid w:val="0059758B"/>
    <w:rsid w:val="005A0D7D"/>
    <w:rsid w:val="005A2A75"/>
    <w:rsid w:val="005A313E"/>
    <w:rsid w:val="005A455C"/>
    <w:rsid w:val="005A59A7"/>
    <w:rsid w:val="005B14E4"/>
    <w:rsid w:val="005B5BAA"/>
    <w:rsid w:val="005B5C1B"/>
    <w:rsid w:val="005B7C77"/>
    <w:rsid w:val="005C2152"/>
    <w:rsid w:val="005C409F"/>
    <w:rsid w:val="005D302B"/>
    <w:rsid w:val="005D519D"/>
    <w:rsid w:val="005D5929"/>
    <w:rsid w:val="005D6CD3"/>
    <w:rsid w:val="005D7246"/>
    <w:rsid w:val="005E38FE"/>
    <w:rsid w:val="005E5878"/>
    <w:rsid w:val="005F0433"/>
    <w:rsid w:val="005F0CE5"/>
    <w:rsid w:val="005F423A"/>
    <w:rsid w:val="005F5F6A"/>
    <w:rsid w:val="005F69AC"/>
    <w:rsid w:val="005F7D7E"/>
    <w:rsid w:val="0060040C"/>
    <w:rsid w:val="00605960"/>
    <w:rsid w:val="00607DEF"/>
    <w:rsid w:val="00612887"/>
    <w:rsid w:val="006138BE"/>
    <w:rsid w:val="00613D5D"/>
    <w:rsid w:val="006162A2"/>
    <w:rsid w:val="00621F82"/>
    <w:rsid w:val="0062291F"/>
    <w:rsid w:val="00632CE7"/>
    <w:rsid w:val="00634489"/>
    <w:rsid w:val="00641DAE"/>
    <w:rsid w:val="006452BB"/>
    <w:rsid w:val="00645467"/>
    <w:rsid w:val="00646509"/>
    <w:rsid w:val="006475A7"/>
    <w:rsid w:val="00647B40"/>
    <w:rsid w:val="00654AE3"/>
    <w:rsid w:val="0066232B"/>
    <w:rsid w:val="00663081"/>
    <w:rsid w:val="00663D7B"/>
    <w:rsid w:val="006646CC"/>
    <w:rsid w:val="00665A51"/>
    <w:rsid w:val="00667E55"/>
    <w:rsid w:val="0067122D"/>
    <w:rsid w:val="0067528E"/>
    <w:rsid w:val="006804D4"/>
    <w:rsid w:val="00680502"/>
    <w:rsid w:val="00682559"/>
    <w:rsid w:val="00683651"/>
    <w:rsid w:val="00684CC2"/>
    <w:rsid w:val="00685F41"/>
    <w:rsid w:val="00686BF3"/>
    <w:rsid w:val="00686C9B"/>
    <w:rsid w:val="006878BC"/>
    <w:rsid w:val="00690427"/>
    <w:rsid w:val="00691EEB"/>
    <w:rsid w:val="00692FC9"/>
    <w:rsid w:val="00694A1C"/>
    <w:rsid w:val="006A7086"/>
    <w:rsid w:val="006B6F82"/>
    <w:rsid w:val="006C3E34"/>
    <w:rsid w:val="006C480B"/>
    <w:rsid w:val="006C5E50"/>
    <w:rsid w:val="006D5EBB"/>
    <w:rsid w:val="006D7248"/>
    <w:rsid w:val="006E56D7"/>
    <w:rsid w:val="006E7817"/>
    <w:rsid w:val="006F51A3"/>
    <w:rsid w:val="006F63B9"/>
    <w:rsid w:val="007031D9"/>
    <w:rsid w:val="00704E8E"/>
    <w:rsid w:val="00705B35"/>
    <w:rsid w:val="00711A32"/>
    <w:rsid w:val="00715D5D"/>
    <w:rsid w:val="007163E8"/>
    <w:rsid w:val="00716876"/>
    <w:rsid w:val="007168AF"/>
    <w:rsid w:val="0071779A"/>
    <w:rsid w:val="007315A2"/>
    <w:rsid w:val="00731A6A"/>
    <w:rsid w:val="007370A4"/>
    <w:rsid w:val="00740335"/>
    <w:rsid w:val="0074174F"/>
    <w:rsid w:val="00741A50"/>
    <w:rsid w:val="007434B7"/>
    <w:rsid w:val="0074356F"/>
    <w:rsid w:val="0074360C"/>
    <w:rsid w:val="00745EBA"/>
    <w:rsid w:val="007470AC"/>
    <w:rsid w:val="00750A97"/>
    <w:rsid w:val="00750AEB"/>
    <w:rsid w:val="00757138"/>
    <w:rsid w:val="00760F47"/>
    <w:rsid w:val="00761B5B"/>
    <w:rsid w:val="007622CC"/>
    <w:rsid w:val="00764629"/>
    <w:rsid w:val="007706AE"/>
    <w:rsid w:val="00773476"/>
    <w:rsid w:val="007749D1"/>
    <w:rsid w:val="007817F6"/>
    <w:rsid w:val="00784463"/>
    <w:rsid w:val="00787030"/>
    <w:rsid w:val="007906BE"/>
    <w:rsid w:val="00791274"/>
    <w:rsid w:val="0079307A"/>
    <w:rsid w:val="00797549"/>
    <w:rsid w:val="007A1C75"/>
    <w:rsid w:val="007A3AF7"/>
    <w:rsid w:val="007A4A0B"/>
    <w:rsid w:val="007A7EC1"/>
    <w:rsid w:val="007B0B4D"/>
    <w:rsid w:val="007B33F9"/>
    <w:rsid w:val="007B3873"/>
    <w:rsid w:val="007B3A40"/>
    <w:rsid w:val="007B71CC"/>
    <w:rsid w:val="007C2121"/>
    <w:rsid w:val="007C6077"/>
    <w:rsid w:val="007C67AE"/>
    <w:rsid w:val="007C6960"/>
    <w:rsid w:val="007D050A"/>
    <w:rsid w:val="007D1BF6"/>
    <w:rsid w:val="007D5C61"/>
    <w:rsid w:val="007D6DB6"/>
    <w:rsid w:val="007E195A"/>
    <w:rsid w:val="007E7749"/>
    <w:rsid w:val="007F2C0B"/>
    <w:rsid w:val="007F4C9B"/>
    <w:rsid w:val="007F5F64"/>
    <w:rsid w:val="00805F06"/>
    <w:rsid w:val="008145C2"/>
    <w:rsid w:val="00817E84"/>
    <w:rsid w:val="00823158"/>
    <w:rsid w:val="00824001"/>
    <w:rsid w:val="00826A98"/>
    <w:rsid w:val="00826CE0"/>
    <w:rsid w:val="00830D43"/>
    <w:rsid w:val="008324AD"/>
    <w:rsid w:val="00833667"/>
    <w:rsid w:val="00834387"/>
    <w:rsid w:val="00835C16"/>
    <w:rsid w:val="00837844"/>
    <w:rsid w:val="0085207F"/>
    <w:rsid w:val="0085546E"/>
    <w:rsid w:val="008643E8"/>
    <w:rsid w:val="00867F02"/>
    <w:rsid w:val="00870CC2"/>
    <w:rsid w:val="00871378"/>
    <w:rsid w:val="00874BBF"/>
    <w:rsid w:val="00874EDA"/>
    <w:rsid w:val="00876985"/>
    <w:rsid w:val="00881A6E"/>
    <w:rsid w:val="00881F83"/>
    <w:rsid w:val="00883052"/>
    <w:rsid w:val="008834C9"/>
    <w:rsid w:val="00886B48"/>
    <w:rsid w:val="0089182A"/>
    <w:rsid w:val="0089453F"/>
    <w:rsid w:val="008951AC"/>
    <w:rsid w:val="008951BA"/>
    <w:rsid w:val="00896747"/>
    <w:rsid w:val="008A48C7"/>
    <w:rsid w:val="008B0762"/>
    <w:rsid w:val="008C2CA6"/>
    <w:rsid w:val="008D0157"/>
    <w:rsid w:val="008D0610"/>
    <w:rsid w:val="008D448C"/>
    <w:rsid w:val="008D5D94"/>
    <w:rsid w:val="008E5338"/>
    <w:rsid w:val="008E679E"/>
    <w:rsid w:val="008E6DCC"/>
    <w:rsid w:val="008E6DFF"/>
    <w:rsid w:val="008F0B0A"/>
    <w:rsid w:val="008F3736"/>
    <w:rsid w:val="008F3899"/>
    <w:rsid w:val="008F428A"/>
    <w:rsid w:val="008F68EC"/>
    <w:rsid w:val="009008DD"/>
    <w:rsid w:val="00901AD7"/>
    <w:rsid w:val="00902235"/>
    <w:rsid w:val="00903A0A"/>
    <w:rsid w:val="00906C8C"/>
    <w:rsid w:val="0091562F"/>
    <w:rsid w:val="00922541"/>
    <w:rsid w:val="009256D0"/>
    <w:rsid w:val="00925843"/>
    <w:rsid w:val="00925DA5"/>
    <w:rsid w:val="0093270B"/>
    <w:rsid w:val="00933174"/>
    <w:rsid w:val="00935E93"/>
    <w:rsid w:val="00940C4C"/>
    <w:rsid w:val="00946D0B"/>
    <w:rsid w:val="00947F10"/>
    <w:rsid w:val="00950C0B"/>
    <w:rsid w:val="00952FBB"/>
    <w:rsid w:val="009551D2"/>
    <w:rsid w:val="0095688E"/>
    <w:rsid w:val="009612C5"/>
    <w:rsid w:val="00964E22"/>
    <w:rsid w:val="00965762"/>
    <w:rsid w:val="009711A3"/>
    <w:rsid w:val="009723C0"/>
    <w:rsid w:val="0097406A"/>
    <w:rsid w:val="009826E1"/>
    <w:rsid w:val="00986035"/>
    <w:rsid w:val="00987BDF"/>
    <w:rsid w:val="00991503"/>
    <w:rsid w:val="00992151"/>
    <w:rsid w:val="00995831"/>
    <w:rsid w:val="00995D95"/>
    <w:rsid w:val="00995E29"/>
    <w:rsid w:val="009962A3"/>
    <w:rsid w:val="009A0136"/>
    <w:rsid w:val="009B5DD5"/>
    <w:rsid w:val="009B6B4D"/>
    <w:rsid w:val="009B759A"/>
    <w:rsid w:val="009C2247"/>
    <w:rsid w:val="009C3E2C"/>
    <w:rsid w:val="009C6C63"/>
    <w:rsid w:val="009D03ED"/>
    <w:rsid w:val="009D0AF1"/>
    <w:rsid w:val="009D0C1D"/>
    <w:rsid w:val="009D3E40"/>
    <w:rsid w:val="009E15BD"/>
    <w:rsid w:val="009E3BF3"/>
    <w:rsid w:val="009E7FD7"/>
    <w:rsid w:val="009F2CC0"/>
    <w:rsid w:val="009F327C"/>
    <w:rsid w:val="009F33D8"/>
    <w:rsid w:val="00A01E26"/>
    <w:rsid w:val="00A0615F"/>
    <w:rsid w:val="00A07D87"/>
    <w:rsid w:val="00A1033B"/>
    <w:rsid w:val="00A12030"/>
    <w:rsid w:val="00A13491"/>
    <w:rsid w:val="00A134E8"/>
    <w:rsid w:val="00A15904"/>
    <w:rsid w:val="00A168F3"/>
    <w:rsid w:val="00A16C8F"/>
    <w:rsid w:val="00A171AF"/>
    <w:rsid w:val="00A1790A"/>
    <w:rsid w:val="00A21532"/>
    <w:rsid w:val="00A30FDC"/>
    <w:rsid w:val="00A33926"/>
    <w:rsid w:val="00A348BD"/>
    <w:rsid w:val="00A4431B"/>
    <w:rsid w:val="00A46A3E"/>
    <w:rsid w:val="00A54E3F"/>
    <w:rsid w:val="00A55B78"/>
    <w:rsid w:val="00A62004"/>
    <w:rsid w:val="00A62968"/>
    <w:rsid w:val="00A64484"/>
    <w:rsid w:val="00A734F0"/>
    <w:rsid w:val="00A7468A"/>
    <w:rsid w:val="00A74DC2"/>
    <w:rsid w:val="00A75DC5"/>
    <w:rsid w:val="00A7668A"/>
    <w:rsid w:val="00A86705"/>
    <w:rsid w:val="00A94610"/>
    <w:rsid w:val="00A968B2"/>
    <w:rsid w:val="00A96B6F"/>
    <w:rsid w:val="00AA4C83"/>
    <w:rsid w:val="00AA6570"/>
    <w:rsid w:val="00AB0DAD"/>
    <w:rsid w:val="00AB184C"/>
    <w:rsid w:val="00AB7448"/>
    <w:rsid w:val="00AC0A79"/>
    <w:rsid w:val="00AC3FA4"/>
    <w:rsid w:val="00AD0071"/>
    <w:rsid w:val="00AD379E"/>
    <w:rsid w:val="00AD7C66"/>
    <w:rsid w:val="00AE3C46"/>
    <w:rsid w:val="00AE463D"/>
    <w:rsid w:val="00AE7F10"/>
    <w:rsid w:val="00AF1873"/>
    <w:rsid w:val="00AF2D38"/>
    <w:rsid w:val="00AF4BC9"/>
    <w:rsid w:val="00B01BFC"/>
    <w:rsid w:val="00B01C1A"/>
    <w:rsid w:val="00B05596"/>
    <w:rsid w:val="00B15A57"/>
    <w:rsid w:val="00B17D35"/>
    <w:rsid w:val="00B22806"/>
    <w:rsid w:val="00B228AC"/>
    <w:rsid w:val="00B26264"/>
    <w:rsid w:val="00B27A8D"/>
    <w:rsid w:val="00B30736"/>
    <w:rsid w:val="00B30FE7"/>
    <w:rsid w:val="00B315D8"/>
    <w:rsid w:val="00B319F2"/>
    <w:rsid w:val="00B33990"/>
    <w:rsid w:val="00B34A0B"/>
    <w:rsid w:val="00B4229E"/>
    <w:rsid w:val="00B43418"/>
    <w:rsid w:val="00B437EB"/>
    <w:rsid w:val="00B44500"/>
    <w:rsid w:val="00B520CA"/>
    <w:rsid w:val="00B53494"/>
    <w:rsid w:val="00B53CEA"/>
    <w:rsid w:val="00B5422A"/>
    <w:rsid w:val="00B54FA5"/>
    <w:rsid w:val="00B574F2"/>
    <w:rsid w:val="00B67251"/>
    <w:rsid w:val="00B67492"/>
    <w:rsid w:val="00B745A4"/>
    <w:rsid w:val="00B74ECC"/>
    <w:rsid w:val="00B86522"/>
    <w:rsid w:val="00B8724A"/>
    <w:rsid w:val="00B87834"/>
    <w:rsid w:val="00B929E1"/>
    <w:rsid w:val="00B945FA"/>
    <w:rsid w:val="00BA59A6"/>
    <w:rsid w:val="00BB7593"/>
    <w:rsid w:val="00BB79C6"/>
    <w:rsid w:val="00BC0CF2"/>
    <w:rsid w:val="00BD068B"/>
    <w:rsid w:val="00BD0E12"/>
    <w:rsid w:val="00BD2AA0"/>
    <w:rsid w:val="00BD2CFB"/>
    <w:rsid w:val="00BD415D"/>
    <w:rsid w:val="00BD69CD"/>
    <w:rsid w:val="00BE17B8"/>
    <w:rsid w:val="00BE1DCE"/>
    <w:rsid w:val="00BE3059"/>
    <w:rsid w:val="00BE4FC0"/>
    <w:rsid w:val="00BE6665"/>
    <w:rsid w:val="00BF0B7C"/>
    <w:rsid w:val="00BF4000"/>
    <w:rsid w:val="00BF53A9"/>
    <w:rsid w:val="00BF7A2D"/>
    <w:rsid w:val="00BF7BBC"/>
    <w:rsid w:val="00C15B1F"/>
    <w:rsid w:val="00C233A0"/>
    <w:rsid w:val="00C235BC"/>
    <w:rsid w:val="00C25F64"/>
    <w:rsid w:val="00C32AD2"/>
    <w:rsid w:val="00C33180"/>
    <w:rsid w:val="00C34C41"/>
    <w:rsid w:val="00C34EB8"/>
    <w:rsid w:val="00C35C5E"/>
    <w:rsid w:val="00C36A95"/>
    <w:rsid w:val="00C41DA1"/>
    <w:rsid w:val="00C44D8E"/>
    <w:rsid w:val="00C44EC6"/>
    <w:rsid w:val="00C45F70"/>
    <w:rsid w:val="00C47D21"/>
    <w:rsid w:val="00C50445"/>
    <w:rsid w:val="00C518B8"/>
    <w:rsid w:val="00C519C8"/>
    <w:rsid w:val="00C54164"/>
    <w:rsid w:val="00C55D60"/>
    <w:rsid w:val="00C56807"/>
    <w:rsid w:val="00C573E9"/>
    <w:rsid w:val="00C60098"/>
    <w:rsid w:val="00C7266D"/>
    <w:rsid w:val="00C73FF3"/>
    <w:rsid w:val="00C747CC"/>
    <w:rsid w:val="00C747FB"/>
    <w:rsid w:val="00C931B6"/>
    <w:rsid w:val="00C9420A"/>
    <w:rsid w:val="00C97299"/>
    <w:rsid w:val="00C979DF"/>
    <w:rsid w:val="00CA0771"/>
    <w:rsid w:val="00CA29D3"/>
    <w:rsid w:val="00CA55C4"/>
    <w:rsid w:val="00CC0BF0"/>
    <w:rsid w:val="00CC22C7"/>
    <w:rsid w:val="00CC3E69"/>
    <w:rsid w:val="00CC66A6"/>
    <w:rsid w:val="00CD388F"/>
    <w:rsid w:val="00CD586F"/>
    <w:rsid w:val="00CD63AF"/>
    <w:rsid w:val="00CE0EEC"/>
    <w:rsid w:val="00CE35E5"/>
    <w:rsid w:val="00CE50A9"/>
    <w:rsid w:val="00CE5F0B"/>
    <w:rsid w:val="00CF32A6"/>
    <w:rsid w:val="00CF37D8"/>
    <w:rsid w:val="00D01C87"/>
    <w:rsid w:val="00D03065"/>
    <w:rsid w:val="00D078C6"/>
    <w:rsid w:val="00D13CA0"/>
    <w:rsid w:val="00D157FC"/>
    <w:rsid w:val="00D16B19"/>
    <w:rsid w:val="00D212D7"/>
    <w:rsid w:val="00D21DB3"/>
    <w:rsid w:val="00D22F71"/>
    <w:rsid w:val="00D26F2E"/>
    <w:rsid w:val="00D26F82"/>
    <w:rsid w:val="00D376A4"/>
    <w:rsid w:val="00D4042F"/>
    <w:rsid w:val="00D4096C"/>
    <w:rsid w:val="00D4110A"/>
    <w:rsid w:val="00D42DFB"/>
    <w:rsid w:val="00D50820"/>
    <w:rsid w:val="00D51B7F"/>
    <w:rsid w:val="00D54591"/>
    <w:rsid w:val="00D55395"/>
    <w:rsid w:val="00D555F9"/>
    <w:rsid w:val="00D57167"/>
    <w:rsid w:val="00D57641"/>
    <w:rsid w:val="00D63953"/>
    <w:rsid w:val="00D6767A"/>
    <w:rsid w:val="00D73EE0"/>
    <w:rsid w:val="00D77C82"/>
    <w:rsid w:val="00D80109"/>
    <w:rsid w:val="00D80369"/>
    <w:rsid w:val="00D811EA"/>
    <w:rsid w:val="00D8455A"/>
    <w:rsid w:val="00D92483"/>
    <w:rsid w:val="00D93152"/>
    <w:rsid w:val="00D9466A"/>
    <w:rsid w:val="00D95A54"/>
    <w:rsid w:val="00DA1544"/>
    <w:rsid w:val="00DA3701"/>
    <w:rsid w:val="00DB1677"/>
    <w:rsid w:val="00DB2D8F"/>
    <w:rsid w:val="00DB5CD7"/>
    <w:rsid w:val="00DB6C18"/>
    <w:rsid w:val="00DB6CF8"/>
    <w:rsid w:val="00DC01F2"/>
    <w:rsid w:val="00DC135B"/>
    <w:rsid w:val="00DD0A66"/>
    <w:rsid w:val="00DD212D"/>
    <w:rsid w:val="00DE0A18"/>
    <w:rsid w:val="00DE263B"/>
    <w:rsid w:val="00DE36DE"/>
    <w:rsid w:val="00DE5655"/>
    <w:rsid w:val="00DF4E72"/>
    <w:rsid w:val="00E06150"/>
    <w:rsid w:val="00E118B1"/>
    <w:rsid w:val="00E14F16"/>
    <w:rsid w:val="00E151A6"/>
    <w:rsid w:val="00E16193"/>
    <w:rsid w:val="00E16C5F"/>
    <w:rsid w:val="00E17DC8"/>
    <w:rsid w:val="00E20DBF"/>
    <w:rsid w:val="00E22977"/>
    <w:rsid w:val="00E264A5"/>
    <w:rsid w:val="00E27268"/>
    <w:rsid w:val="00E277F9"/>
    <w:rsid w:val="00E4041C"/>
    <w:rsid w:val="00E43223"/>
    <w:rsid w:val="00E457AD"/>
    <w:rsid w:val="00E4729B"/>
    <w:rsid w:val="00E4762C"/>
    <w:rsid w:val="00E50814"/>
    <w:rsid w:val="00E513C8"/>
    <w:rsid w:val="00E54AD5"/>
    <w:rsid w:val="00E62181"/>
    <w:rsid w:val="00E62BC8"/>
    <w:rsid w:val="00E64E1E"/>
    <w:rsid w:val="00E64E58"/>
    <w:rsid w:val="00E67CCD"/>
    <w:rsid w:val="00E71936"/>
    <w:rsid w:val="00E7374C"/>
    <w:rsid w:val="00E74138"/>
    <w:rsid w:val="00E74482"/>
    <w:rsid w:val="00E76300"/>
    <w:rsid w:val="00E81D08"/>
    <w:rsid w:val="00E82C9A"/>
    <w:rsid w:val="00E90116"/>
    <w:rsid w:val="00E91F36"/>
    <w:rsid w:val="00E946AC"/>
    <w:rsid w:val="00E94F67"/>
    <w:rsid w:val="00EA0C2F"/>
    <w:rsid w:val="00EA62E2"/>
    <w:rsid w:val="00EB62E4"/>
    <w:rsid w:val="00EC118A"/>
    <w:rsid w:val="00EC5B26"/>
    <w:rsid w:val="00EC6825"/>
    <w:rsid w:val="00EC6E99"/>
    <w:rsid w:val="00ED3FFD"/>
    <w:rsid w:val="00ED7A7A"/>
    <w:rsid w:val="00ED7B48"/>
    <w:rsid w:val="00EE772F"/>
    <w:rsid w:val="00EF05D5"/>
    <w:rsid w:val="00EF0627"/>
    <w:rsid w:val="00EF2637"/>
    <w:rsid w:val="00EF26AF"/>
    <w:rsid w:val="00EF2A19"/>
    <w:rsid w:val="00EF4780"/>
    <w:rsid w:val="00EF6A0E"/>
    <w:rsid w:val="00F00D66"/>
    <w:rsid w:val="00F00F1D"/>
    <w:rsid w:val="00F0295C"/>
    <w:rsid w:val="00F10B76"/>
    <w:rsid w:val="00F11CAA"/>
    <w:rsid w:val="00F11E55"/>
    <w:rsid w:val="00F120CE"/>
    <w:rsid w:val="00F14DD8"/>
    <w:rsid w:val="00F210B9"/>
    <w:rsid w:val="00F21441"/>
    <w:rsid w:val="00F21550"/>
    <w:rsid w:val="00F24F7E"/>
    <w:rsid w:val="00F2753D"/>
    <w:rsid w:val="00F275A4"/>
    <w:rsid w:val="00F302BE"/>
    <w:rsid w:val="00F3118E"/>
    <w:rsid w:val="00F34BE9"/>
    <w:rsid w:val="00F37B6F"/>
    <w:rsid w:val="00F40188"/>
    <w:rsid w:val="00F437D9"/>
    <w:rsid w:val="00F44172"/>
    <w:rsid w:val="00F4469B"/>
    <w:rsid w:val="00F45CE3"/>
    <w:rsid w:val="00F502E2"/>
    <w:rsid w:val="00F648CD"/>
    <w:rsid w:val="00F716DC"/>
    <w:rsid w:val="00F71D71"/>
    <w:rsid w:val="00F73B52"/>
    <w:rsid w:val="00F7501C"/>
    <w:rsid w:val="00F758E4"/>
    <w:rsid w:val="00F75A79"/>
    <w:rsid w:val="00F77592"/>
    <w:rsid w:val="00F80582"/>
    <w:rsid w:val="00F821AC"/>
    <w:rsid w:val="00F8470B"/>
    <w:rsid w:val="00F8489E"/>
    <w:rsid w:val="00F84955"/>
    <w:rsid w:val="00F84E7C"/>
    <w:rsid w:val="00F8559D"/>
    <w:rsid w:val="00F85977"/>
    <w:rsid w:val="00F91DCB"/>
    <w:rsid w:val="00F93EB5"/>
    <w:rsid w:val="00F947CA"/>
    <w:rsid w:val="00F97659"/>
    <w:rsid w:val="00FA0818"/>
    <w:rsid w:val="00FA10AD"/>
    <w:rsid w:val="00FA1308"/>
    <w:rsid w:val="00FA3038"/>
    <w:rsid w:val="00FA3604"/>
    <w:rsid w:val="00FA6E42"/>
    <w:rsid w:val="00FB5F99"/>
    <w:rsid w:val="00FD0A72"/>
    <w:rsid w:val="00FD1F07"/>
    <w:rsid w:val="00FD3CBD"/>
    <w:rsid w:val="00FD5221"/>
    <w:rsid w:val="00FE21DC"/>
    <w:rsid w:val="00FE2FBD"/>
    <w:rsid w:val="00FE6A85"/>
    <w:rsid w:val="00FF2277"/>
    <w:rsid w:val="00FF45A8"/>
    <w:rsid w:val="00FF6B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C9A7E"/>
  <w15:docId w15:val="{6CC24B5A-28C6-4652-B52F-E5566033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69AC"/>
    <w:pPr>
      <w:tabs>
        <w:tab w:val="num" w:pos="2381"/>
      </w:tabs>
      <w:autoSpaceDE w:val="0"/>
      <w:autoSpaceDN w:val="0"/>
      <w:adjustRightInd w:val="0"/>
      <w:ind w:left="2381" w:right="567" w:hanging="360"/>
      <w:jc w:val="both"/>
    </w:pPr>
    <w:rPr>
      <w:rFonts w:ascii="Times New Roman" w:eastAsia="Times New Roman" w:hAnsi="Times New Roman" w:cs="Arial Unicode MS"/>
      <w:strike/>
      <w:sz w:val="28"/>
      <w:szCs w:val="28"/>
    </w:rPr>
  </w:style>
  <w:style w:type="paragraph" w:styleId="1">
    <w:name w:val="heading 1"/>
    <w:basedOn w:val="a0"/>
    <w:next w:val="a0"/>
    <w:link w:val="10"/>
    <w:uiPriority w:val="9"/>
    <w:qFormat/>
    <w:rsid w:val="005F69AC"/>
    <w:pPr>
      <w:keepNext/>
      <w:widowControl w:val="0"/>
      <w:spacing w:line="360" w:lineRule="atLeast"/>
      <w:textAlignment w:val="baseline"/>
      <w:outlineLvl w:val="0"/>
    </w:pPr>
    <w:rPr>
      <w:rFonts w:cs="Times New Roman"/>
      <w:strike w:val="0"/>
      <w:sz w:val="20"/>
      <w:szCs w:val="20"/>
    </w:rPr>
  </w:style>
  <w:style w:type="paragraph" w:styleId="2">
    <w:name w:val="heading 2"/>
    <w:basedOn w:val="a0"/>
    <w:next w:val="a0"/>
    <w:link w:val="20"/>
    <w:uiPriority w:val="9"/>
    <w:qFormat/>
    <w:rsid w:val="005F69AC"/>
    <w:pPr>
      <w:keepNext/>
      <w:spacing w:before="240" w:after="60"/>
      <w:outlineLvl w:val="1"/>
    </w:pPr>
    <w:rPr>
      <w:rFonts w:ascii="Cambria" w:hAnsi="Cambria" w:cs="Times New Roman"/>
      <w:b/>
      <w:bCs/>
      <w:i/>
      <w:iCs/>
    </w:rPr>
  </w:style>
  <w:style w:type="paragraph" w:styleId="3">
    <w:name w:val="heading 3"/>
    <w:basedOn w:val="a0"/>
    <w:next w:val="a0"/>
    <w:link w:val="30"/>
    <w:uiPriority w:val="9"/>
    <w:qFormat/>
    <w:rsid w:val="005F69AC"/>
    <w:pPr>
      <w:keepNext/>
      <w:widowControl w:val="0"/>
      <w:spacing w:before="240" w:after="60" w:line="360" w:lineRule="atLeast"/>
      <w:textAlignment w:val="baseline"/>
      <w:outlineLvl w:val="2"/>
    </w:pPr>
    <w:rPr>
      <w:rFonts w:ascii="Arial" w:hAnsi="Arial" w:cs="Times New Roman"/>
      <w:b/>
      <w:bCs/>
      <w:strike w:val="0"/>
      <w:sz w:val="26"/>
      <w:szCs w:val="26"/>
    </w:rPr>
  </w:style>
  <w:style w:type="paragraph" w:styleId="4">
    <w:name w:val="heading 4"/>
    <w:basedOn w:val="a0"/>
    <w:next w:val="a0"/>
    <w:link w:val="40"/>
    <w:uiPriority w:val="9"/>
    <w:qFormat/>
    <w:rsid w:val="005F69AC"/>
    <w:pPr>
      <w:keepNext/>
      <w:spacing w:before="240" w:after="60"/>
      <w:outlineLvl w:val="3"/>
    </w:pPr>
    <w:rPr>
      <w:rFonts w:ascii="Calibri" w:hAnsi="Calibri" w:cs="Times New Roman"/>
      <w:b/>
      <w:bCs/>
    </w:rPr>
  </w:style>
  <w:style w:type="paragraph" w:styleId="5">
    <w:name w:val="heading 5"/>
    <w:basedOn w:val="a0"/>
    <w:next w:val="a0"/>
    <w:link w:val="50"/>
    <w:uiPriority w:val="9"/>
    <w:qFormat/>
    <w:rsid w:val="005F69AC"/>
    <w:pPr>
      <w:keepNext/>
      <w:keepLines/>
      <w:spacing w:before="200"/>
      <w:outlineLvl w:val="4"/>
    </w:pPr>
    <w:rPr>
      <w:rFonts w:ascii="Cambria" w:hAnsi="Cambria" w:cs="Times New Roman"/>
      <w:color w:val="243F60"/>
    </w:rPr>
  </w:style>
  <w:style w:type="paragraph" w:styleId="9">
    <w:name w:val="heading 9"/>
    <w:basedOn w:val="a0"/>
    <w:next w:val="a0"/>
    <w:link w:val="90"/>
    <w:uiPriority w:val="9"/>
    <w:qFormat/>
    <w:rsid w:val="005F69AC"/>
    <w:pPr>
      <w:spacing w:before="240" w:after="60"/>
      <w:outlineLvl w:val="8"/>
    </w:pPr>
    <w:rPr>
      <w:rFonts w:ascii="Cambria" w:hAnsi="Cambria"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5F69AC"/>
    <w:rPr>
      <w:rFonts w:ascii="Times New Roman" w:eastAsia="Times New Roman" w:hAnsi="Times New Roman" w:cs="Times New Roman"/>
      <w:sz w:val="20"/>
      <w:szCs w:val="20"/>
      <w:lang w:eastAsia="ru-RU"/>
    </w:rPr>
  </w:style>
  <w:style w:type="character" w:customStyle="1" w:styleId="20">
    <w:name w:val="Заголовок 2 Знак"/>
    <w:link w:val="2"/>
    <w:uiPriority w:val="9"/>
    <w:rsid w:val="005F69AC"/>
    <w:rPr>
      <w:rFonts w:ascii="Cambria" w:eastAsia="Times New Roman" w:hAnsi="Cambria" w:cs="Times New Roman"/>
      <w:b/>
      <w:bCs/>
      <w:i/>
      <w:iCs/>
      <w:strike/>
      <w:sz w:val="28"/>
      <w:szCs w:val="28"/>
      <w:lang w:eastAsia="ru-RU"/>
    </w:rPr>
  </w:style>
  <w:style w:type="character" w:customStyle="1" w:styleId="30">
    <w:name w:val="Заголовок 3 Знак"/>
    <w:link w:val="3"/>
    <w:uiPriority w:val="9"/>
    <w:rsid w:val="005F69AC"/>
    <w:rPr>
      <w:rFonts w:ascii="Arial" w:eastAsia="Times New Roman" w:hAnsi="Arial" w:cs="Times New Roman"/>
      <w:b/>
      <w:bCs/>
      <w:sz w:val="26"/>
      <w:szCs w:val="26"/>
      <w:lang w:eastAsia="ru-RU"/>
    </w:rPr>
  </w:style>
  <w:style w:type="character" w:customStyle="1" w:styleId="40">
    <w:name w:val="Заголовок 4 Знак"/>
    <w:link w:val="4"/>
    <w:uiPriority w:val="9"/>
    <w:rsid w:val="005F69AC"/>
    <w:rPr>
      <w:rFonts w:ascii="Calibri" w:eastAsia="Times New Roman" w:hAnsi="Calibri" w:cs="Times New Roman"/>
      <w:b/>
      <w:bCs/>
      <w:strike/>
      <w:sz w:val="28"/>
      <w:szCs w:val="28"/>
      <w:lang w:eastAsia="ru-RU"/>
    </w:rPr>
  </w:style>
  <w:style w:type="character" w:customStyle="1" w:styleId="50">
    <w:name w:val="Заголовок 5 Знак"/>
    <w:link w:val="5"/>
    <w:uiPriority w:val="9"/>
    <w:rsid w:val="005F69AC"/>
    <w:rPr>
      <w:rFonts w:ascii="Cambria" w:eastAsia="Times New Roman" w:hAnsi="Cambria" w:cs="Times New Roman"/>
      <w:strike/>
      <w:color w:val="243F60"/>
      <w:sz w:val="28"/>
      <w:szCs w:val="28"/>
      <w:lang w:eastAsia="ru-RU"/>
    </w:rPr>
  </w:style>
  <w:style w:type="character" w:customStyle="1" w:styleId="90">
    <w:name w:val="Заголовок 9 Знак"/>
    <w:link w:val="9"/>
    <w:uiPriority w:val="9"/>
    <w:rsid w:val="005F69AC"/>
    <w:rPr>
      <w:rFonts w:ascii="Cambria" w:eastAsia="Times New Roman" w:hAnsi="Cambria" w:cs="Times New Roman"/>
      <w:strike/>
      <w:sz w:val="20"/>
      <w:szCs w:val="20"/>
      <w:lang w:eastAsia="ru-RU"/>
    </w:rPr>
  </w:style>
  <w:style w:type="character" w:styleId="a4">
    <w:name w:val="Hyperlink"/>
    <w:uiPriority w:val="99"/>
    <w:rsid w:val="005F69AC"/>
    <w:rPr>
      <w:color w:val="000080"/>
      <w:u w:val="single"/>
    </w:rPr>
  </w:style>
  <w:style w:type="paragraph" w:styleId="a5">
    <w:name w:val="footer"/>
    <w:basedOn w:val="a0"/>
    <w:link w:val="a6"/>
    <w:uiPriority w:val="99"/>
    <w:rsid w:val="005F69AC"/>
    <w:pPr>
      <w:widowControl w:val="0"/>
      <w:suppressLineNumbers/>
      <w:tabs>
        <w:tab w:val="center" w:pos="4677"/>
        <w:tab w:val="right" w:pos="9355"/>
      </w:tabs>
      <w:suppressAutoHyphens/>
      <w:ind w:firstLine="709"/>
    </w:pPr>
    <w:rPr>
      <w:rFonts w:cs="Times New Roman"/>
      <w:strike w:val="0"/>
      <w:kern w:val="1"/>
      <w:sz w:val="24"/>
      <w:szCs w:val="24"/>
      <w:lang w:val="en-US"/>
    </w:rPr>
  </w:style>
  <w:style w:type="character" w:customStyle="1" w:styleId="a6">
    <w:name w:val="Нижний колонтитул Знак"/>
    <w:link w:val="a5"/>
    <w:uiPriority w:val="99"/>
    <w:rsid w:val="005F69AC"/>
    <w:rPr>
      <w:rFonts w:ascii="Times New Roman" w:eastAsia="Times New Roman" w:hAnsi="Times New Roman" w:cs="Times New Roman"/>
      <w:kern w:val="1"/>
      <w:sz w:val="24"/>
      <w:szCs w:val="24"/>
      <w:lang w:val="en-US"/>
    </w:rPr>
  </w:style>
  <w:style w:type="paragraph" w:customStyle="1" w:styleId="11">
    <w:name w:val="Абзац списка1"/>
    <w:basedOn w:val="a0"/>
    <w:qFormat/>
    <w:rsid w:val="005F69AC"/>
    <w:pPr>
      <w:widowControl w:val="0"/>
      <w:suppressAutoHyphens/>
      <w:ind w:left="720"/>
    </w:pPr>
    <w:rPr>
      <w:kern w:val="1"/>
      <w:sz w:val="24"/>
      <w:szCs w:val="24"/>
      <w:lang w:val="en-US" w:eastAsia="en-US"/>
    </w:rPr>
  </w:style>
  <w:style w:type="paragraph" w:customStyle="1" w:styleId="12">
    <w:name w:val="Название1"/>
    <w:basedOn w:val="a0"/>
    <w:uiPriority w:val="99"/>
    <w:rsid w:val="005F69AC"/>
    <w:pPr>
      <w:widowControl w:val="0"/>
      <w:suppressLineNumbers/>
      <w:suppressAutoHyphens/>
      <w:spacing w:before="120" w:after="120"/>
      <w:ind w:firstLine="709"/>
    </w:pPr>
    <w:rPr>
      <w:i/>
      <w:iCs/>
      <w:kern w:val="1"/>
      <w:sz w:val="24"/>
      <w:szCs w:val="24"/>
      <w:lang w:val="en-US" w:eastAsia="en-US"/>
    </w:rPr>
  </w:style>
  <w:style w:type="paragraph" w:customStyle="1" w:styleId="a7">
    <w:name w:val="Знак Знак"/>
    <w:basedOn w:val="a0"/>
    <w:autoRedefine/>
    <w:rsid w:val="005F69AC"/>
    <w:pPr>
      <w:spacing w:after="160" w:line="240" w:lineRule="exact"/>
    </w:pPr>
    <w:rPr>
      <w:rFonts w:eastAsia="SimSun"/>
      <w:b/>
      <w:bCs/>
      <w:lang w:val="en-US" w:eastAsia="en-US"/>
    </w:rPr>
  </w:style>
  <w:style w:type="character" w:customStyle="1" w:styleId="ei">
    <w:name w:val="ei"/>
    <w:basedOn w:val="a1"/>
    <w:uiPriority w:val="99"/>
    <w:rsid w:val="005F69AC"/>
  </w:style>
  <w:style w:type="character" w:customStyle="1" w:styleId="mw-headline">
    <w:name w:val="mw-headline"/>
    <w:basedOn w:val="a1"/>
    <w:uiPriority w:val="99"/>
    <w:rsid w:val="005F69AC"/>
  </w:style>
  <w:style w:type="paragraph" w:styleId="31">
    <w:name w:val="Body Text 3"/>
    <w:basedOn w:val="a0"/>
    <w:link w:val="32"/>
    <w:uiPriority w:val="99"/>
    <w:rsid w:val="005F69AC"/>
    <w:pPr>
      <w:spacing w:after="120"/>
    </w:pPr>
    <w:rPr>
      <w:rFonts w:ascii="Calibri" w:hAnsi="Calibri" w:cs="Times New Roman"/>
      <w:strike w:val="0"/>
      <w:sz w:val="16"/>
      <w:szCs w:val="16"/>
    </w:rPr>
  </w:style>
  <w:style w:type="character" w:customStyle="1" w:styleId="32">
    <w:name w:val="Основной текст 3 Знак"/>
    <w:link w:val="31"/>
    <w:uiPriority w:val="99"/>
    <w:rsid w:val="005F69AC"/>
    <w:rPr>
      <w:rFonts w:ascii="Calibri" w:eastAsia="Times New Roman" w:hAnsi="Calibri" w:cs="Times New Roman"/>
      <w:sz w:val="16"/>
      <w:szCs w:val="16"/>
      <w:lang w:eastAsia="ru-RU"/>
    </w:rPr>
  </w:style>
  <w:style w:type="paragraph" w:styleId="a8">
    <w:name w:val="Balloon Text"/>
    <w:basedOn w:val="a0"/>
    <w:link w:val="a9"/>
    <w:uiPriority w:val="99"/>
    <w:semiHidden/>
    <w:rsid w:val="005F69AC"/>
    <w:rPr>
      <w:rFonts w:ascii="Tahoma" w:hAnsi="Tahoma" w:cs="Times New Roman"/>
      <w:strike w:val="0"/>
      <w:sz w:val="16"/>
      <w:szCs w:val="16"/>
    </w:rPr>
  </w:style>
  <w:style w:type="character" w:customStyle="1" w:styleId="a9">
    <w:name w:val="Текст выноски Знак"/>
    <w:link w:val="a8"/>
    <w:uiPriority w:val="99"/>
    <w:semiHidden/>
    <w:rsid w:val="005F69AC"/>
    <w:rPr>
      <w:rFonts w:ascii="Tahoma" w:eastAsia="Times New Roman" w:hAnsi="Tahoma" w:cs="Times New Roman"/>
      <w:sz w:val="16"/>
      <w:szCs w:val="16"/>
      <w:lang w:eastAsia="ru-RU"/>
    </w:rPr>
  </w:style>
  <w:style w:type="character" w:customStyle="1" w:styleId="21">
    <w:name w:val="Основной текст 2 Знак"/>
    <w:link w:val="22"/>
    <w:uiPriority w:val="99"/>
    <w:rsid w:val="005F69AC"/>
    <w:rPr>
      <w:rFonts w:ascii="Times New Roman" w:eastAsia="Times New Roman" w:hAnsi="Times New Roman" w:cs="Times New Roman"/>
      <w:strike/>
      <w:sz w:val="28"/>
      <w:szCs w:val="28"/>
      <w:lang w:eastAsia="ru-RU"/>
    </w:rPr>
  </w:style>
  <w:style w:type="paragraph" w:styleId="22">
    <w:name w:val="Body Text 2"/>
    <w:basedOn w:val="a0"/>
    <w:link w:val="21"/>
    <w:uiPriority w:val="99"/>
    <w:rsid w:val="005F69AC"/>
    <w:pPr>
      <w:spacing w:after="120" w:line="480" w:lineRule="auto"/>
    </w:pPr>
    <w:rPr>
      <w:rFonts w:cs="Times New Roman"/>
    </w:rPr>
  </w:style>
  <w:style w:type="character" w:customStyle="1" w:styleId="210">
    <w:name w:val="Основной текст 2 Знак1"/>
    <w:uiPriority w:val="99"/>
    <w:semiHidden/>
    <w:rsid w:val="005F69AC"/>
    <w:rPr>
      <w:rFonts w:ascii="Times New Roman" w:eastAsia="Times New Roman" w:hAnsi="Times New Roman" w:cs="Arial Unicode MS"/>
      <w:strike/>
      <w:sz w:val="28"/>
      <w:szCs w:val="28"/>
      <w:lang w:eastAsia="ru-RU"/>
    </w:rPr>
  </w:style>
  <w:style w:type="paragraph" w:styleId="aa">
    <w:name w:val="Plain Text"/>
    <w:basedOn w:val="a0"/>
    <w:link w:val="ab"/>
    <w:uiPriority w:val="99"/>
    <w:rsid w:val="005F69AC"/>
    <w:rPr>
      <w:rFonts w:ascii="Courier New" w:hAnsi="Courier New" w:cs="Times New Roman"/>
      <w:strike w:val="0"/>
      <w:sz w:val="20"/>
      <w:szCs w:val="20"/>
    </w:rPr>
  </w:style>
  <w:style w:type="character" w:customStyle="1" w:styleId="ab">
    <w:name w:val="Текст Знак"/>
    <w:link w:val="aa"/>
    <w:uiPriority w:val="99"/>
    <w:rsid w:val="005F69AC"/>
    <w:rPr>
      <w:rFonts w:ascii="Courier New" w:eastAsia="Times New Roman" w:hAnsi="Courier New" w:cs="Times New Roman"/>
      <w:sz w:val="20"/>
      <w:szCs w:val="20"/>
      <w:lang w:eastAsia="ru-RU"/>
    </w:rPr>
  </w:style>
  <w:style w:type="paragraph" w:styleId="ac">
    <w:name w:val="List Paragraph"/>
    <w:aliases w:val="без абзаца,List Paragraph1,Bullet List,FooterText,numbered,List Paragraph,Абзац с отступом,маркированный,Абзац списка8,Heading1,Colorful List - Accent 11,Раздел,Bullets,List Paragraph (numbered (a)),NUMBERED PARAGRAPH,List Paragraph 1"/>
    <w:basedOn w:val="a0"/>
    <w:link w:val="ad"/>
    <w:uiPriority w:val="34"/>
    <w:qFormat/>
    <w:rsid w:val="005F69AC"/>
    <w:pPr>
      <w:tabs>
        <w:tab w:val="clear" w:pos="2381"/>
        <w:tab w:val="num" w:pos="360"/>
      </w:tabs>
      <w:ind w:left="360"/>
    </w:pPr>
    <w:rPr>
      <w:rFonts w:ascii="Calibri" w:eastAsia="Calibri" w:hAnsi="Calibri" w:cs="Times New Roman"/>
      <w:sz w:val="24"/>
      <w:szCs w:val="24"/>
    </w:rPr>
  </w:style>
  <w:style w:type="character" w:customStyle="1" w:styleId="ad">
    <w:name w:val="Абзац списка Знак"/>
    <w:aliases w:val="без абзаца Знак,List Paragraph1 Знак,Bullet List Знак,FooterText Знак,numbered Знак,List Paragraph Знак,Абзац с отступом Знак,маркированный Знак,Абзац списка8 Знак,Heading1 Знак,Colorful List - Accent 11 Знак,Раздел Знак,Bullets Знак"/>
    <w:link w:val="ac"/>
    <w:uiPriority w:val="34"/>
    <w:locked/>
    <w:rsid w:val="005F69AC"/>
    <w:rPr>
      <w:rFonts w:ascii="Calibri" w:eastAsia="Calibri" w:hAnsi="Calibri" w:cs="Arial Unicode MS"/>
      <w:strike/>
      <w:sz w:val="24"/>
      <w:szCs w:val="24"/>
      <w:lang w:eastAsia="ru-RU"/>
    </w:rPr>
  </w:style>
  <w:style w:type="character" w:styleId="ae">
    <w:name w:val="Strong"/>
    <w:uiPriority w:val="99"/>
    <w:qFormat/>
    <w:rsid w:val="005F69AC"/>
    <w:rPr>
      <w:b/>
      <w:bCs/>
    </w:rPr>
  </w:style>
  <w:style w:type="paragraph" w:customStyle="1" w:styleId="13">
    <w:name w:val="Знак Знак1"/>
    <w:basedOn w:val="a0"/>
    <w:autoRedefine/>
    <w:uiPriority w:val="99"/>
    <w:rsid w:val="005F69AC"/>
    <w:pPr>
      <w:spacing w:after="160" w:line="240" w:lineRule="exact"/>
    </w:pPr>
    <w:rPr>
      <w:rFonts w:eastAsia="SimSun"/>
      <w:b/>
      <w:bCs/>
      <w:lang w:val="en-US" w:eastAsia="en-US"/>
    </w:rPr>
  </w:style>
  <w:style w:type="paragraph" w:styleId="af">
    <w:name w:val="header"/>
    <w:basedOn w:val="a0"/>
    <w:link w:val="af0"/>
    <w:uiPriority w:val="99"/>
    <w:rsid w:val="005F69AC"/>
    <w:pPr>
      <w:tabs>
        <w:tab w:val="center" w:pos="4677"/>
        <w:tab w:val="right" w:pos="9355"/>
      </w:tabs>
    </w:pPr>
    <w:rPr>
      <w:rFonts w:cs="Times New Roman"/>
    </w:rPr>
  </w:style>
  <w:style w:type="character" w:customStyle="1" w:styleId="af0">
    <w:name w:val="Верхний колонтитул Знак"/>
    <w:link w:val="af"/>
    <w:uiPriority w:val="99"/>
    <w:rsid w:val="005F69AC"/>
    <w:rPr>
      <w:rFonts w:ascii="Times New Roman" w:eastAsia="Times New Roman" w:hAnsi="Times New Roman" w:cs="Times New Roman"/>
      <w:strike/>
      <w:sz w:val="28"/>
      <w:szCs w:val="28"/>
      <w:lang w:eastAsia="ru-RU"/>
    </w:rPr>
  </w:style>
  <w:style w:type="paragraph" w:styleId="af1">
    <w:name w:val="Body Text Indent"/>
    <w:basedOn w:val="a0"/>
    <w:link w:val="af2"/>
    <w:rsid w:val="005F69AC"/>
    <w:pPr>
      <w:spacing w:after="120"/>
      <w:ind w:left="283"/>
    </w:pPr>
    <w:rPr>
      <w:rFonts w:ascii="Calibri" w:hAnsi="Calibri" w:cs="Times New Roman"/>
      <w:strike w:val="0"/>
      <w:sz w:val="20"/>
      <w:szCs w:val="20"/>
    </w:rPr>
  </w:style>
  <w:style w:type="character" w:customStyle="1" w:styleId="af2">
    <w:name w:val="Основной текст с отступом Знак"/>
    <w:link w:val="af1"/>
    <w:rsid w:val="005F69AC"/>
    <w:rPr>
      <w:rFonts w:ascii="Calibri" w:eastAsia="Times New Roman" w:hAnsi="Calibri" w:cs="Times New Roman"/>
      <w:sz w:val="20"/>
      <w:szCs w:val="20"/>
      <w:lang w:eastAsia="ru-RU"/>
    </w:rPr>
  </w:style>
  <w:style w:type="paragraph" w:styleId="af3">
    <w:name w:val="Body Text"/>
    <w:basedOn w:val="a0"/>
    <w:link w:val="af4"/>
    <w:uiPriority w:val="1"/>
    <w:qFormat/>
    <w:rsid w:val="005F69AC"/>
    <w:pPr>
      <w:spacing w:after="120"/>
    </w:pPr>
    <w:rPr>
      <w:rFonts w:cs="Times New Roman"/>
    </w:rPr>
  </w:style>
  <w:style w:type="character" w:customStyle="1" w:styleId="af4">
    <w:name w:val="Основной текст Знак"/>
    <w:link w:val="af3"/>
    <w:uiPriority w:val="1"/>
    <w:rsid w:val="005F69AC"/>
    <w:rPr>
      <w:rFonts w:ascii="Times New Roman" w:eastAsia="Times New Roman" w:hAnsi="Times New Roman" w:cs="Times New Roman"/>
      <w:strike/>
      <w:sz w:val="28"/>
      <w:szCs w:val="28"/>
      <w:lang w:eastAsia="ru-RU"/>
    </w:rPr>
  </w:style>
  <w:style w:type="character" w:customStyle="1" w:styleId="s0">
    <w:name w:val="s0"/>
    <w:qFormat/>
    <w:rsid w:val="005F69AC"/>
    <w:rPr>
      <w:rFonts w:ascii="Times New Roman" w:hAnsi="Times New Roman" w:cs="Times New Roman"/>
      <w:color w:val="000000"/>
      <w:sz w:val="28"/>
      <w:szCs w:val="28"/>
      <w:u w:val="none"/>
    </w:rPr>
  </w:style>
  <w:style w:type="paragraph" w:customStyle="1" w:styleId="af5">
    <w:name w:val="Тексттабл"/>
    <w:basedOn w:val="af3"/>
    <w:autoRedefine/>
    <w:uiPriority w:val="99"/>
    <w:rsid w:val="005F69AC"/>
    <w:pPr>
      <w:spacing w:after="0"/>
    </w:pPr>
    <w:rPr>
      <w:i/>
      <w:iCs/>
      <w:sz w:val="24"/>
      <w:szCs w:val="24"/>
    </w:rPr>
  </w:style>
  <w:style w:type="paragraph" w:customStyle="1" w:styleId="af6">
    <w:name w:val="Таблица"/>
    <w:basedOn w:val="a0"/>
    <w:autoRedefine/>
    <w:uiPriority w:val="99"/>
    <w:rsid w:val="005F69AC"/>
    <w:pPr>
      <w:ind w:left="720"/>
      <w:jc w:val="center"/>
    </w:pPr>
    <w:rPr>
      <w:b/>
      <w:bCs/>
      <w:color w:val="000000"/>
    </w:rPr>
  </w:style>
  <w:style w:type="paragraph" w:styleId="af7">
    <w:name w:val="List"/>
    <w:aliases w:val="Список -"/>
    <w:basedOn w:val="a0"/>
    <w:uiPriority w:val="99"/>
    <w:rsid w:val="005F69AC"/>
    <w:pPr>
      <w:ind w:left="720"/>
    </w:pPr>
  </w:style>
  <w:style w:type="paragraph" w:customStyle="1" w:styleId="bodytext">
    <w:name w:val="bodytext"/>
    <w:basedOn w:val="a0"/>
    <w:rsid w:val="005F69AC"/>
    <w:rPr>
      <w:rFonts w:ascii="Arial" w:hAnsi="Arial" w:cs="Arial"/>
      <w:sz w:val="20"/>
      <w:szCs w:val="20"/>
    </w:rPr>
  </w:style>
  <w:style w:type="paragraph" w:customStyle="1" w:styleId="af8">
    <w:name w:val="Абзац"/>
    <w:basedOn w:val="a0"/>
    <w:rsid w:val="005F69AC"/>
    <w:pPr>
      <w:spacing w:before="120"/>
    </w:pPr>
    <w:rPr>
      <w:sz w:val="24"/>
      <w:szCs w:val="24"/>
    </w:rPr>
  </w:style>
  <w:style w:type="paragraph" w:customStyle="1" w:styleId="14">
    <w:name w:val="Список1"/>
    <w:basedOn w:val="af8"/>
    <w:link w:val="15"/>
    <w:rsid w:val="005F69AC"/>
    <w:pPr>
      <w:tabs>
        <w:tab w:val="clear" w:pos="2381"/>
        <w:tab w:val="num" w:pos="720"/>
      </w:tabs>
      <w:ind w:left="720"/>
    </w:pPr>
    <w:rPr>
      <w:lang w:val="en-US"/>
    </w:rPr>
  </w:style>
  <w:style w:type="paragraph" w:styleId="af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Web),Normal (Web) Char,Обычный (Web)1 Char,Знак Знак3"/>
    <w:basedOn w:val="a0"/>
    <w:link w:val="afa"/>
    <w:uiPriority w:val="99"/>
    <w:qFormat/>
    <w:rsid w:val="005F69AC"/>
    <w:pPr>
      <w:tabs>
        <w:tab w:val="clear" w:pos="2381"/>
        <w:tab w:val="num" w:pos="360"/>
      </w:tabs>
      <w:spacing w:before="100" w:beforeAutospacing="1" w:after="100" w:afterAutospacing="1"/>
      <w:ind w:left="360"/>
    </w:pPr>
    <w:rPr>
      <w:rFonts w:cs="Times New Roman"/>
      <w:strike w:val="0"/>
      <w:sz w:val="24"/>
      <w:szCs w:val="24"/>
    </w:rPr>
  </w:style>
  <w:style w:type="character" w:customStyle="1" w:styleId="afa">
    <w:name w:val="Обычный (Интернет)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1,Обычный (Web) Знак"/>
    <w:link w:val="af9"/>
    <w:locked/>
    <w:rsid w:val="005F69AC"/>
    <w:rPr>
      <w:rFonts w:ascii="Times New Roman" w:eastAsia="Times New Roman" w:hAnsi="Times New Roman" w:cs="Times New Roman"/>
      <w:sz w:val="24"/>
      <w:szCs w:val="24"/>
      <w:lang w:eastAsia="ru-RU"/>
    </w:rPr>
  </w:style>
  <w:style w:type="character" w:customStyle="1" w:styleId="hps">
    <w:name w:val="hps"/>
    <w:rsid w:val="005F69AC"/>
  </w:style>
  <w:style w:type="character" w:styleId="afb">
    <w:name w:val="Emphasis"/>
    <w:uiPriority w:val="99"/>
    <w:qFormat/>
    <w:rsid w:val="005F69AC"/>
    <w:rPr>
      <w:i/>
      <w:iCs/>
    </w:rPr>
  </w:style>
  <w:style w:type="character" w:customStyle="1" w:styleId="maincontent">
    <w:name w:val="maincontent"/>
    <w:basedOn w:val="a1"/>
    <w:rsid w:val="005F69AC"/>
  </w:style>
  <w:style w:type="character" w:customStyle="1" w:styleId="afc">
    <w:name w:val="Основной текст_"/>
    <w:link w:val="16"/>
    <w:locked/>
    <w:rsid w:val="005F69AC"/>
    <w:rPr>
      <w:rFonts w:ascii="Times New Roman" w:hAnsi="Times New Roman"/>
      <w:spacing w:val="11"/>
      <w:shd w:val="clear" w:color="auto" w:fill="FFFFFF"/>
    </w:rPr>
  </w:style>
  <w:style w:type="paragraph" w:customStyle="1" w:styleId="16">
    <w:name w:val="Основной текст1"/>
    <w:basedOn w:val="a0"/>
    <w:link w:val="afc"/>
    <w:rsid w:val="005F69AC"/>
    <w:pPr>
      <w:widowControl w:val="0"/>
      <w:shd w:val="clear" w:color="auto" w:fill="FFFFFF"/>
      <w:tabs>
        <w:tab w:val="clear" w:pos="2381"/>
        <w:tab w:val="num" w:pos="2345"/>
      </w:tabs>
      <w:autoSpaceDE/>
      <w:autoSpaceDN/>
      <w:adjustRightInd/>
      <w:spacing w:line="274" w:lineRule="exact"/>
      <w:ind w:left="0" w:right="0" w:firstLine="760"/>
    </w:pPr>
    <w:rPr>
      <w:rFonts w:eastAsia="Calibri" w:cs="Times New Roman"/>
      <w:strike w:val="0"/>
      <w:spacing w:val="11"/>
      <w:sz w:val="20"/>
      <w:szCs w:val="20"/>
    </w:rPr>
  </w:style>
  <w:style w:type="character" w:customStyle="1" w:styleId="0pt">
    <w:name w:val="Основной текст + Интервал 0 pt"/>
    <w:rsid w:val="005F69AC"/>
    <w:rPr>
      <w:rFonts w:ascii="Times New Roman" w:hAnsi="Times New Roman"/>
      <w:spacing w:val="11"/>
      <w:shd w:val="clear" w:color="auto" w:fill="FFFFFF"/>
    </w:rPr>
  </w:style>
  <w:style w:type="character" w:customStyle="1" w:styleId="91">
    <w:name w:val="Основной текст + 9"/>
    <w:aliases w:val="5 pt,Интервал 0 pt"/>
    <w:rsid w:val="005F69AC"/>
    <w:rPr>
      <w:rFonts w:ascii="Times New Roman" w:hAnsi="Times New Roman"/>
      <w:spacing w:val="11"/>
      <w:shd w:val="clear" w:color="auto" w:fill="FFFFFF"/>
    </w:rPr>
  </w:style>
  <w:style w:type="paragraph" w:customStyle="1" w:styleId="western">
    <w:name w:val="western"/>
    <w:basedOn w:val="a0"/>
    <w:rsid w:val="005F69AC"/>
    <w:pPr>
      <w:tabs>
        <w:tab w:val="clear" w:pos="2381"/>
        <w:tab w:val="num" w:pos="2345"/>
      </w:tabs>
      <w:autoSpaceDE/>
      <w:autoSpaceDN/>
      <w:adjustRightInd/>
      <w:spacing w:before="100" w:beforeAutospacing="1" w:after="100" w:afterAutospacing="1"/>
      <w:ind w:left="0" w:right="0" w:firstLine="0"/>
      <w:jc w:val="left"/>
    </w:pPr>
    <w:rPr>
      <w:strike w:val="0"/>
      <w:sz w:val="24"/>
      <w:szCs w:val="24"/>
    </w:rPr>
  </w:style>
  <w:style w:type="paragraph" w:customStyle="1" w:styleId="Style14">
    <w:name w:val="Style14"/>
    <w:basedOn w:val="a0"/>
    <w:uiPriority w:val="99"/>
    <w:rsid w:val="005F69AC"/>
    <w:pPr>
      <w:widowControl w:val="0"/>
      <w:tabs>
        <w:tab w:val="clear" w:pos="2381"/>
        <w:tab w:val="num" w:pos="2345"/>
      </w:tabs>
      <w:spacing w:line="240" w:lineRule="exact"/>
      <w:ind w:left="0" w:right="0" w:firstLine="307"/>
    </w:pPr>
    <w:rPr>
      <w:rFonts w:ascii="Arial Unicode MS" w:eastAsia="Arial Unicode MS" w:hAnsi="Calibri"/>
      <w:strike w:val="0"/>
      <w:sz w:val="24"/>
      <w:szCs w:val="24"/>
    </w:rPr>
  </w:style>
  <w:style w:type="paragraph" w:customStyle="1" w:styleId="Style17">
    <w:name w:val="Style17"/>
    <w:basedOn w:val="a0"/>
    <w:uiPriority w:val="99"/>
    <w:rsid w:val="005F69AC"/>
    <w:pPr>
      <w:widowControl w:val="0"/>
      <w:tabs>
        <w:tab w:val="clear" w:pos="2381"/>
        <w:tab w:val="num" w:pos="2345"/>
      </w:tabs>
      <w:spacing w:line="240" w:lineRule="exact"/>
      <w:ind w:left="0" w:right="0" w:firstLine="288"/>
    </w:pPr>
    <w:rPr>
      <w:rFonts w:ascii="Arial Unicode MS" w:eastAsia="Arial Unicode MS" w:hAnsi="Calibri"/>
      <w:strike w:val="0"/>
      <w:sz w:val="24"/>
      <w:szCs w:val="24"/>
    </w:rPr>
  </w:style>
  <w:style w:type="character" w:customStyle="1" w:styleId="FontStyle32">
    <w:name w:val="Font Style32"/>
    <w:uiPriority w:val="99"/>
    <w:rsid w:val="005F69AC"/>
    <w:rPr>
      <w:rFonts w:ascii="Calibri" w:hAnsi="Calibri" w:cs="Calibri"/>
      <w:b/>
      <w:bCs/>
      <w:sz w:val="18"/>
      <w:szCs w:val="18"/>
    </w:rPr>
  </w:style>
  <w:style w:type="character" w:customStyle="1" w:styleId="FontStyle35">
    <w:name w:val="Font Style35"/>
    <w:uiPriority w:val="99"/>
    <w:rsid w:val="005F69AC"/>
    <w:rPr>
      <w:rFonts w:ascii="Calibri" w:hAnsi="Calibri" w:cs="Calibri"/>
      <w:sz w:val="18"/>
      <w:szCs w:val="18"/>
    </w:rPr>
  </w:style>
  <w:style w:type="character" w:customStyle="1" w:styleId="LucidaSansUnicode95pt0pt">
    <w:name w:val="Основной текст + Lucida Sans Unicode;9;5 pt;Интервал 0 pt"/>
    <w:rsid w:val="005F69AC"/>
    <w:rPr>
      <w:rFonts w:ascii="Lucida Sans Unicode" w:eastAsia="Lucida Sans Unicode" w:hAnsi="Lucida Sans Unicode" w:cs="Lucida Sans Unicode"/>
      <w:b w:val="0"/>
      <w:bCs w:val="0"/>
      <w:i w:val="0"/>
      <w:iCs w:val="0"/>
      <w:smallCaps w:val="0"/>
      <w:strike w:val="0"/>
      <w:color w:val="000000"/>
      <w:spacing w:val="-3"/>
      <w:w w:val="100"/>
      <w:position w:val="0"/>
      <w:sz w:val="19"/>
      <w:szCs w:val="19"/>
      <w:u w:val="none"/>
      <w:shd w:val="clear" w:color="auto" w:fill="FFFFFF"/>
      <w:lang w:val="ru-RU"/>
    </w:rPr>
  </w:style>
  <w:style w:type="character" w:customStyle="1" w:styleId="95pt0pt">
    <w:name w:val="Основной текст + 9;5 pt;Интервал 0 pt"/>
    <w:rsid w:val="005F69AC"/>
    <w:rPr>
      <w:rFonts w:ascii="Times New Roman" w:eastAsia="Times New Roman" w:hAnsi="Times New Roman" w:cs="Times New Roman"/>
      <w:b w:val="0"/>
      <w:bCs w:val="0"/>
      <w:i w:val="0"/>
      <w:iCs w:val="0"/>
      <w:smallCaps w:val="0"/>
      <w:strike w:val="0"/>
      <w:color w:val="000000"/>
      <w:spacing w:val="12"/>
      <w:w w:val="100"/>
      <w:position w:val="0"/>
      <w:sz w:val="19"/>
      <w:szCs w:val="19"/>
      <w:u w:val="none"/>
      <w:shd w:val="clear" w:color="auto" w:fill="FFFFFF"/>
      <w:lang w:val="ru-RU"/>
    </w:rPr>
  </w:style>
  <w:style w:type="character" w:customStyle="1" w:styleId="LucidaSansUnicode55pt0pt">
    <w:name w:val="Основной текст + Lucida Sans Unicode;5;5 pt;Полужирный;Интервал 0 pt"/>
    <w:rsid w:val="005F69AC"/>
    <w:rPr>
      <w:rFonts w:ascii="Lucida Sans Unicode" w:eastAsia="Lucida Sans Unicode" w:hAnsi="Lucida Sans Unicode" w:cs="Lucida Sans Unicode"/>
      <w:b/>
      <w:bCs/>
      <w:color w:val="000000"/>
      <w:spacing w:val="5"/>
      <w:w w:val="100"/>
      <w:position w:val="0"/>
      <w:sz w:val="11"/>
      <w:szCs w:val="11"/>
      <w:shd w:val="clear" w:color="auto" w:fill="FFFFFF"/>
      <w:lang w:val="ru-RU"/>
    </w:rPr>
  </w:style>
  <w:style w:type="character" w:customStyle="1" w:styleId="LucidaSansUnicode5pt0pt">
    <w:name w:val="Основной текст + Lucida Sans Unicode;5 pt;Интервал 0 pt"/>
    <w:rsid w:val="005F69AC"/>
    <w:rPr>
      <w:rFonts w:ascii="Lucida Sans Unicode" w:eastAsia="Lucida Sans Unicode" w:hAnsi="Lucida Sans Unicode" w:cs="Lucida Sans Unicode"/>
      <w:color w:val="000000"/>
      <w:spacing w:val="-7"/>
      <w:w w:val="100"/>
      <w:position w:val="0"/>
      <w:sz w:val="10"/>
      <w:szCs w:val="10"/>
      <w:shd w:val="clear" w:color="auto" w:fill="FFFFFF"/>
      <w:lang w:val="ru-RU"/>
    </w:rPr>
  </w:style>
  <w:style w:type="character" w:customStyle="1" w:styleId="LucidaSansUnicode65pt0pt">
    <w:name w:val="Основной текст + Lucida Sans Unicode;6;5 pt;Интервал 0 pt"/>
    <w:rsid w:val="005F69AC"/>
    <w:rPr>
      <w:rFonts w:ascii="Lucida Sans Unicode" w:eastAsia="Lucida Sans Unicode" w:hAnsi="Lucida Sans Unicode" w:cs="Lucida Sans Unicode"/>
      <w:color w:val="000000"/>
      <w:spacing w:val="-3"/>
      <w:w w:val="100"/>
      <w:position w:val="0"/>
      <w:sz w:val="13"/>
      <w:szCs w:val="13"/>
      <w:shd w:val="clear" w:color="auto" w:fill="FFFFFF"/>
      <w:lang w:val="ru-RU"/>
    </w:rPr>
  </w:style>
  <w:style w:type="character" w:customStyle="1" w:styleId="LucidaSansUnicode75pt0pt">
    <w:name w:val="Основной текст + Lucida Sans Unicode;7;5 pt;Интервал 0 pt"/>
    <w:rsid w:val="005F69AC"/>
    <w:rPr>
      <w:rFonts w:ascii="Lucida Sans Unicode" w:eastAsia="Lucida Sans Unicode" w:hAnsi="Lucida Sans Unicode" w:cs="Lucida Sans Unicode"/>
      <w:color w:val="000000"/>
      <w:spacing w:val="-1"/>
      <w:w w:val="100"/>
      <w:position w:val="0"/>
      <w:sz w:val="15"/>
      <w:szCs w:val="15"/>
      <w:shd w:val="clear" w:color="auto" w:fill="FFFFFF"/>
      <w:lang w:val="ru-RU"/>
    </w:rPr>
  </w:style>
  <w:style w:type="character" w:customStyle="1" w:styleId="23">
    <w:name w:val="Основной текст (2)_"/>
    <w:link w:val="24"/>
    <w:rsid w:val="005F69AC"/>
    <w:rPr>
      <w:rFonts w:ascii="Times New Roman" w:hAnsi="Times New Roman"/>
      <w:b/>
      <w:bCs/>
      <w:spacing w:val="11"/>
      <w:shd w:val="clear" w:color="auto" w:fill="FFFFFF"/>
    </w:rPr>
  </w:style>
  <w:style w:type="paragraph" w:customStyle="1" w:styleId="24">
    <w:name w:val="Основной текст (2)"/>
    <w:basedOn w:val="a0"/>
    <w:link w:val="23"/>
    <w:rsid w:val="005F69AC"/>
    <w:pPr>
      <w:widowControl w:val="0"/>
      <w:shd w:val="clear" w:color="auto" w:fill="FFFFFF"/>
      <w:tabs>
        <w:tab w:val="clear" w:pos="2381"/>
      </w:tabs>
      <w:autoSpaceDE/>
      <w:autoSpaceDN/>
      <w:adjustRightInd/>
      <w:spacing w:after="300" w:line="0" w:lineRule="atLeast"/>
      <w:ind w:left="0" w:right="0" w:firstLine="760"/>
    </w:pPr>
    <w:rPr>
      <w:rFonts w:eastAsia="Calibri" w:cs="Times New Roman"/>
      <w:b/>
      <w:bCs/>
      <w:strike w:val="0"/>
      <w:spacing w:val="11"/>
      <w:sz w:val="20"/>
      <w:szCs w:val="20"/>
    </w:rPr>
  </w:style>
  <w:style w:type="character" w:customStyle="1" w:styleId="33">
    <w:name w:val="Основной текст (3)_"/>
    <w:link w:val="34"/>
    <w:rsid w:val="005F69AC"/>
    <w:rPr>
      <w:rFonts w:eastAsia="Calibri" w:cs="Calibri"/>
      <w:spacing w:val="22"/>
      <w:sz w:val="30"/>
      <w:szCs w:val="30"/>
      <w:shd w:val="clear" w:color="auto" w:fill="FFFFFF"/>
    </w:rPr>
  </w:style>
  <w:style w:type="paragraph" w:customStyle="1" w:styleId="34">
    <w:name w:val="Основной текст (3)"/>
    <w:basedOn w:val="a0"/>
    <w:link w:val="33"/>
    <w:rsid w:val="005F69AC"/>
    <w:pPr>
      <w:widowControl w:val="0"/>
      <w:shd w:val="clear" w:color="auto" w:fill="FFFFFF"/>
      <w:tabs>
        <w:tab w:val="clear" w:pos="2381"/>
      </w:tabs>
      <w:autoSpaceDE/>
      <w:autoSpaceDN/>
      <w:adjustRightInd/>
      <w:spacing w:before="1980" w:line="418" w:lineRule="exact"/>
      <w:ind w:left="0" w:right="0" w:firstLine="0"/>
    </w:pPr>
    <w:rPr>
      <w:rFonts w:ascii="Calibri" w:eastAsia="Calibri" w:hAnsi="Calibri" w:cs="Times New Roman"/>
      <w:strike w:val="0"/>
      <w:spacing w:val="22"/>
      <w:sz w:val="30"/>
      <w:szCs w:val="30"/>
    </w:rPr>
  </w:style>
  <w:style w:type="character" w:customStyle="1" w:styleId="31pt">
    <w:name w:val="Основной текст (3) + Интервал 1 pt"/>
    <w:rsid w:val="005F69AC"/>
    <w:rPr>
      <w:rFonts w:eastAsia="Calibri" w:cs="Calibri"/>
      <w:color w:val="000000"/>
      <w:spacing w:val="24"/>
      <w:w w:val="100"/>
      <w:position w:val="0"/>
      <w:sz w:val="30"/>
      <w:szCs w:val="30"/>
      <w:shd w:val="clear" w:color="auto" w:fill="FFFFFF"/>
      <w:lang w:val="ru-RU"/>
    </w:rPr>
  </w:style>
  <w:style w:type="character" w:customStyle="1" w:styleId="95pt">
    <w:name w:val="Основной текст + 9;5 pt"/>
    <w:rsid w:val="005F69AC"/>
    <w:rPr>
      <w:rFonts w:ascii="Times New Roman" w:eastAsia="Times New Roman" w:hAnsi="Times New Roman" w:cs="Times New Roman"/>
      <w:b w:val="0"/>
      <w:bCs w:val="0"/>
      <w:i w:val="0"/>
      <w:iCs w:val="0"/>
      <w:smallCaps w:val="0"/>
      <w:strike w:val="0"/>
      <w:color w:val="000000"/>
      <w:spacing w:val="11"/>
      <w:w w:val="100"/>
      <w:position w:val="0"/>
      <w:sz w:val="19"/>
      <w:szCs w:val="19"/>
      <w:u w:val="none"/>
      <w:shd w:val="clear" w:color="auto" w:fill="FFFFFF"/>
      <w:lang w:val="ru-RU"/>
    </w:rPr>
  </w:style>
  <w:style w:type="character" w:customStyle="1" w:styleId="gogofoundword">
    <w:name w:val="gogofoundword"/>
    <w:basedOn w:val="a1"/>
    <w:rsid w:val="005F69AC"/>
  </w:style>
  <w:style w:type="paragraph" w:customStyle="1" w:styleId="Pa14">
    <w:name w:val="Pa14"/>
    <w:basedOn w:val="a0"/>
    <w:next w:val="a0"/>
    <w:uiPriority w:val="99"/>
    <w:qFormat/>
    <w:rsid w:val="005F69AC"/>
    <w:pPr>
      <w:tabs>
        <w:tab w:val="clear" w:pos="2381"/>
      </w:tabs>
      <w:spacing w:line="201" w:lineRule="atLeast"/>
      <w:ind w:left="0" w:right="0" w:firstLine="0"/>
      <w:jc w:val="left"/>
    </w:pPr>
    <w:rPr>
      <w:rFonts w:ascii="Calibri" w:eastAsia="Calibri" w:hAnsi="Calibri"/>
      <w:strike w:val="0"/>
      <w:sz w:val="24"/>
      <w:szCs w:val="24"/>
      <w:lang w:eastAsia="en-US"/>
    </w:rPr>
  </w:style>
  <w:style w:type="character" w:customStyle="1" w:styleId="apple-converted-space">
    <w:name w:val="apple-converted-space"/>
    <w:basedOn w:val="a1"/>
    <w:uiPriority w:val="99"/>
    <w:rsid w:val="005F69AC"/>
  </w:style>
  <w:style w:type="character" w:customStyle="1" w:styleId="spelle">
    <w:name w:val="spelle"/>
    <w:basedOn w:val="a1"/>
    <w:rsid w:val="005F69AC"/>
  </w:style>
  <w:style w:type="character" w:customStyle="1" w:styleId="butback">
    <w:name w:val="butback"/>
    <w:basedOn w:val="a1"/>
    <w:rsid w:val="005F69AC"/>
  </w:style>
  <w:style w:type="character" w:customStyle="1" w:styleId="submenu-table">
    <w:name w:val="submenu-table"/>
    <w:basedOn w:val="a1"/>
    <w:rsid w:val="005F69AC"/>
  </w:style>
  <w:style w:type="character" w:customStyle="1" w:styleId="fontstyle27">
    <w:name w:val="fontstyle27"/>
    <w:basedOn w:val="a1"/>
    <w:rsid w:val="005F69AC"/>
  </w:style>
  <w:style w:type="paragraph" w:styleId="afd">
    <w:name w:val="Title"/>
    <w:aliases w:val="Знак"/>
    <w:basedOn w:val="a0"/>
    <w:link w:val="afe"/>
    <w:qFormat/>
    <w:rsid w:val="005F69AC"/>
    <w:pPr>
      <w:tabs>
        <w:tab w:val="clear" w:pos="2381"/>
      </w:tabs>
      <w:autoSpaceDE/>
      <w:autoSpaceDN/>
      <w:adjustRightInd/>
      <w:ind w:left="0" w:right="0" w:firstLine="0"/>
      <w:jc w:val="center"/>
    </w:pPr>
    <w:rPr>
      <w:rFonts w:ascii="KZ Arial" w:hAnsi="KZ Arial" w:cs="Times New Roman"/>
      <w:b/>
      <w:strike w:val="0"/>
      <w:sz w:val="24"/>
      <w:szCs w:val="20"/>
    </w:rPr>
  </w:style>
  <w:style w:type="character" w:customStyle="1" w:styleId="afe">
    <w:name w:val="Заголовок Знак"/>
    <w:aliases w:val="Знак Знак2"/>
    <w:link w:val="afd"/>
    <w:rsid w:val="005F69AC"/>
    <w:rPr>
      <w:rFonts w:ascii="KZ Arial" w:eastAsia="Times New Roman" w:hAnsi="KZ Arial" w:cs="Times New Roman"/>
      <w:b/>
      <w:sz w:val="24"/>
      <w:szCs w:val="20"/>
      <w:lang w:eastAsia="ru-RU"/>
    </w:rPr>
  </w:style>
  <w:style w:type="paragraph" w:customStyle="1" w:styleId="Style9">
    <w:name w:val="Style9"/>
    <w:basedOn w:val="a0"/>
    <w:uiPriority w:val="99"/>
    <w:rsid w:val="005F69AC"/>
    <w:pPr>
      <w:widowControl w:val="0"/>
      <w:tabs>
        <w:tab w:val="clear" w:pos="2381"/>
      </w:tabs>
      <w:ind w:left="0" w:right="0" w:firstLine="0"/>
    </w:pPr>
    <w:rPr>
      <w:rFonts w:ascii="Arial Unicode MS" w:eastAsia="Arial Unicode MS" w:hAnsi="Calibri"/>
      <w:strike w:val="0"/>
      <w:sz w:val="24"/>
      <w:szCs w:val="24"/>
    </w:rPr>
  </w:style>
  <w:style w:type="paragraph" w:customStyle="1" w:styleId="Style12">
    <w:name w:val="Style12"/>
    <w:basedOn w:val="a0"/>
    <w:uiPriority w:val="99"/>
    <w:rsid w:val="005F69AC"/>
    <w:pPr>
      <w:widowControl w:val="0"/>
      <w:tabs>
        <w:tab w:val="clear" w:pos="2381"/>
      </w:tabs>
      <w:spacing w:line="240" w:lineRule="exact"/>
      <w:ind w:left="0" w:right="0" w:firstLine="307"/>
      <w:jc w:val="left"/>
    </w:pPr>
    <w:rPr>
      <w:rFonts w:ascii="Arial Unicode MS" w:eastAsia="Arial Unicode MS" w:hAnsi="Calibri"/>
      <w:strike w:val="0"/>
      <w:sz w:val="24"/>
      <w:szCs w:val="24"/>
    </w:rPr>
  </w:style>
  <w:style w:type="paragraph" w:customStyle="1" w:styleId="Style13">
    <w:name w:val="Style13"/>
    <w:basedOn w:val="a0"/>
    <w:uiPriority w:val="99"/>
    <w:rsid w:val="005F69AC"/>
    <w:pPr>
      <w:widowControl w:val="0"/>
      <w:tabs>
        <w:tab w:val="clear" w:pos="2381"/>
      </w:tabs>
      <w:spacing w:line="240" w:lineRule="exact"/>
      <w:ind w:left="0" w:right="0" w:firstLine="298"/>
    </w:pPr>
    <w:rPr>
      <w:rFonts w:ascii="Arial Unicode MS" w:eastAsia="Arial Unicode MS" w:hAnsi="Calibri"/>
      <w:strike w:val="0"/>
      <w:sz w:val="24"/>
      <w:szCs w:val="24"/>
    </w:rPr>
  </w:style>
  <w:style w:type="paragraph" w:customStyle="1" w:styleId="Style15">
    <w:name w:val="Style15"/>
    <w:basedOn w:val="a0"/>
    <w:uiPriority w:val="99"/>
    <w:rsid w:val="005F69AC"/>
    <w:pPr>
      <w:widowControl w:val="0"/>
      <w:tabs>
        <w:tab w:val="clear" w:pos="2381"/>
      </w:tabs>
      <w:ind w:left="0" w:right="0" w:firstLine="0"/>
      <w:jc w:val="left"/>
    </w:pPr>
    <w:rPr>
      <w:rFonts w:ascii="Arial Unicode MS" w:eastAsia="Arial Unicode MS" w:hAnsi="Calibri"/>
      <w:strike w:val="0"/>
      <w:sz w:val="24"/>
      <w:szCs w:val="24"/>
    </w:rPr>
  </w:style>
  <w:style w:type="paragraph" w:customStyle="1" w:styleId="Style20">
    <w:name w:val="Style20"/>
    <w:basedOn w:val="a0"/>
    <w:uiPriority w:val="99"/>
    <w:rsid w:val="005F69AC"/>
    <w:pPr>
      <w:widowControl w:val="0"/>
      <w:tabs>
        <w:tab w:val="clear" w:pos="2381"/>
      </w:tabs>
      <w:spacing w:line="240" w:lineRule="exact"/>
      <w:ind w:left="0" w:right="0" w:firstLine="293"/>
    </w:pPr>
    <w:rPr>
      <w:rFonts w:ascii="Arial Unicode MS" w:eastAsia="Arial Unicode MS" w:hAnsi="Calibri"/>
      <w:strike w:val="0"/>
      <w:sz w:val="24"/>
      <w:szCs w:val="24"/>
    </w:rPr>
  </w:style>
  <w:style w:type="paragraph" w:customStyle="1" w:styleId="35">
    <w:name w:val="Основной текст3"/>
    <w:basedOn w:val="a0"/>
    <w:rsid w:val="005F69AC"/>
    <w:pPr>
      <w:widowControl w:val="0"/>
      <w:shd w:val="clear" w:color="auto" w:fill="FFFFFF"/>
      <w:tabs>
        <w:tab w:val="clear" w:pos="2381"/>
      </w:tabs>
      <w:autoSpaceDE/>
      <w:autoSpaceDN/>
      <w:adjustRightInd/>
      <w:spacing w:before="420" w:line="0" w:lineRule="atLeast"/>
      <w:ind w:left="0" w:right="0" w:firstLine="0"/>
      <w:jc w:val="left"/>
    </w:pPr>
    <w:rPr>
      <w:strike w:val="0"/>
    </w:rPr>
  </w:style>
  <w:style w:type="paragraph" w:customStyle="1" w:styleId="aff">
    <w:name w:val="Стиль"/>
    <w:rsid w:val="005F69AC"/>
    <w:pPr>
      <w:widowControl w:val="0"/>
      <w:autoSpaceDE w:val="0"/>
      <w:autoSpaceDN w:val="0"/>
      <w:adjustRightInd w:val="0"/>
      <w:spacing w:after="200" w:line="252" w:lineRule="auto"/>
    </w:pPr>
    <w:rPr>
      <w:rFonts w:ascii="Times New Roman" w:eastAsia="Times New Roman" w:hAnsi="Times New Roman" w:cs="Arial Unicode MS"/>
      <w:sz w:val="24"/>
      <w:szCs w:val="24"/>
    </w:rPr>
  </w:style>
  <w:style w:type="paragraph" w:styleId="aff0">
    <w:name w:val="No Spacing"/>
    <w:aliases w:val="Нумерация"/>
    <w:link w:val="aff1"/>
    <w:uiPriority w:val="1"/>
    <w:qFormat/>
    <w:rsid w:val="005F69AC"/>
    <w:rPr>
      <w:sz w:val="22"/>
      <w:szCs w:val="22"/>
      <w:lang w:eastAsia="en-US"/>
    </w:rPr>
  </w:style>
  <w:style w:type="character" w:customStyle="1" w:styleId="aff1">
    <w:name w:val="Без интервала Знак"/>
    <w:aliases w:val="Нумерация Знак"/>
    <w:link w:val="aff0"/>
    <w:uiPriority w:val="1"/>
    <w:locked/>
    <w:rsid w:val="005F69AC"/>
    <w:rPr>
      <w:sz w:val="22"/>
      <w:szCs w:val="22"/>
      <w:lang w:val="ru-RU" w:eastAsia="en-US" w:bidi="ar-SA"/>
    </w:rPr>
  </w:style>
  <w:style w:type="paragraph" w:customStyle="1" w:styleId="Pa17">
    <w:name w:val="Pa17"/>
    <w:basedOn w:val="a0"/>
    <w:next w:val="a0"/>
    <w:uiPriority w:val="99"/>
    <w:rsid w:val="005F69AC"/>
    <w:pPr>
      <w:tabs>
        <w:tab w:val="clear" w:pos="2381"/>
      </w:tabs>
      <w:spacing w:line="221" w:lineRule="atLeast"/>
      <w:ind w:left="0" w:right="0" w:firstLine="0"/>
      <w:jc w:val="left"/>
    </w:pPr>
    <w:rPr>
      <w:rFonts w:ascii="Calibri" w:hAnsi="Calibri"/>
      <w:strike w:val="0"/>
      <w:sz w:val="24"/>
      <w:szCs w:val="24"/>
    </w:rPr>
  </w:style>
  <w:style w:type="character" w:customStyle="1" w:styleId="A50">
    <w:name w:val="A5"/>
    <w:uiPriority w:val="99"/>
    <w:rsid w:val="005F69AC"/>
    <w:rPr>
      <w:rFonts w:cs="Calibri"/>
      <w:b/>
      <w:bCs/>
      <w:color w:val="000000"/>
      <w:sz w:val="18"/>
      <w:szCs w:val="18"/>
    </w:rPr>
  </w:style>
  <w:style w:type="paragraph" w:customStyle="1" w:styleId="Pa18">
    <w:name w:val="Pa18"/>
    <w:basedOn w:val="a0"/>
    <w:next w:val="a0"/>
    <w:uiPriority w:val="99"/>
    <w:rsid w:val="005F69AC"/>
    <w:pPr>
      <w:tabs>
        <w:tab w:val="clear" w:pos="2381"/>
      </w:tabs>
      <w:spacing w:line="201" w:lineRule="atLeast"/>
      <w:ind w:left="0" w:right="0" w:firstLine="0"/>
      <w:jc w:val="left"/>
    </w:pPr>
    <w:rPr>
      <w:rFonts w:ascii="Calibri" w:eastAsia="Calibri" w:hAnsi="Calibri" w:cs="Times New Roman"/>
      <w:strike w:val="0"/>
      <w:sz w:val="24"/>
      <w:szCs w:val="24"/>
      <w:lang w:eastAsia="en-US"/>
    </w:rPr>
  </w:style>
  <w:style w:type="paragraph" w:customStyle="1" w:styleId="Pa22">
    <w:name w:val="Pa22"/>
    <w:basedOn w:val="a0"/>
    <w:next w:val="a0"/>
    <w:uiPriority w:val="99"/>
    <w:rsid w:val="005F69AC"/>
    <w:pPr>
      <w:tabs>
        <w:tab w:val="clear" w:pos="2381"/>
      </w:tabs>
      <w:spacing w:line="281" w:lineRule="atLeast"/>
      <w:ind w:left="0" w:right="0" w:firstLine="0"/>
      <w:jc w:val="left"/>
    </w:pPr>
    <w:rPr>
      <w:rFonts w:ascii="Calibri" w:eastAsia="Calibri" w:hAnsi="Calibri" w:cs="Times New Roman"/>
      <w:strike w:val="0"/>
      <w:sz w:val="24"/>
      <w:szCs w:val="24"/>
      <w:lang w:eastAsia="en-US"/>
    </w:rPr>
  </w:style>
  <w:style w:type="paragraph" w:customStyle="1" w:styleId="Pa19">
    <w:name w:val="Pa19"/>
    <w:basedOn w:val="a0"/>
    <w:next w:val="a0"/>
    <w:uiPriority w:val="99"/>
    <w:rsid w:val="005F69AC"/>
    <w:pPr>
      <w:tabs>
        <w:tab w:val="clear" w:pos="2381"/>
      </w:tabs>
      <w:spacing w:line="241" w:lineRule="atLeast"/>
      <w:ind w:left="0" w:right="0" w:firstLine="0"/>
      <w:jc w:val="left"/>
    </w:pPr>
    <w:rPr>
      <w:rFonts w:ascii="Calibri" w:eastAsia="Calibri" w:hAnsi="Calibri" w:cs="Times New Roman"/>
      <w:strike w:val="0"/>
      <w:sz w:val="24"/>
      <w:szCs w:val="24"/>
      <w:lang w:eastAsia="en-US"/>
    </w:rPr>
  </w:style>
  <w:style w:type="paragraph" w:customStyle="1" w:styleId="aff2">
    <w:name w:val="Для абзацев"/>
    <w:basedOn w:val="a0"/>
    <w:qFormat/>
    <w:rsid w:val="005F69AC"/>
    <w:pPr>
      <w:tabs>
        <w:tab w:val="clear" w:pos="2381"/>
      </w:tabs>
      <w:autoSpaceDE/>
      <w:autoSpaceDN/>
      <w:adjustRightInd/>
      <w:spacing w:line="360" w:lineRule="auto"/>
      <w:ind w:left="0" w:right="0" w:firstLine="567"/>
    </w:pPr>
    <w:rPr>
      <w:rFonts w:ascii="Arial" w:hAnsi="Arial" w:cs="Times New Roman"/>
      <w:strike w:val="0"/>
      <w:szCs w:val="20"/>
    </w:rPr>
  </w:style>
  <w:style w:type="paragraph" w:customStyle="1" w:styleId="aff3">
    <w:name w:val="Мой"/>
    <w:basedOn w:val="a0"/>
    <w:rsid w:val="005F69AC"/>
    <w:pPr>
      <w:tabs>
        <w:tab w:val="clear" w:pos="2381"/>
      </w:tabs>
      <w:autoSpaceDE/>
      <w:autoSpaceDN/>
      <w:adjustRightInd/>
      <w:ind w:left="0" w:right="0" w:firstLine="720"/>
      <w:jc w:val="left"/>
    </w:pPr>
    <w:rPr>
      <w:rFonts w:eastAsia="Batang" w:cs="Times New Roman"/>
      <w:strike w:val="0"/>
      <w:szCs w:val="20"/>
    </w:rPr>
  </w:style>
  <w:style w:type="paragraph" w:customStyle="1" w:styleId="310">
    <w:name w:val="Основной текст с отступом 31"/>
    <w:basedOn w:val="a0"/>
    <w:rsid w:val="005F69AC"/>
    <w:pPr>
      <w:tabs>
        <w:tab w:val="clear" w:pos="2381"/>
      </w:tabs>
      <w:autoSpaceDE/>
      <w:autoSpaceDN/>
      <w:adjustRightInd/>
      <w:ind w:left="0" w:right="0" w:firstLine="720"/>
    </w:pPr>
    <w:rPr>
      <w:rFonts w:cs="Times New Roman"/>
      <w:strike w:val="0"/>
      <w:szCs w:val="20"/>
    </w:rPr>
  </w:style>
  <w:style w:type="character" w:customStyle="1" w:styleId="BodyTextIndentChar">
    <w:name w:val="Body Text Indent Char"/>
    <w:link w:val="17"/>
    <w:locked/>
    <w:rsid w:val="005F69AC"/>
    <w:rPr>
      <w:rFonts w:ascii="Times New Roman" w:eastAsia="Calibri" w:hAnsi="Times New Roman" w:cs="Times New Roman"/>
      <w:sz w:val="24"/>
      <w:szCs w:val="24"/>
    </w:rPr>
  </w:style>
  <w:style w:type="paragraph" w:customStyle="1" w:styleId="17">
    <w:name w:val="Основной текст с отступом1"/>
    <w:basedOn w:val="a0"/>
    <w:link w:val="BodyTextIndentChar"/>
    <w:qFormat/>
    <w:rsid w:val="005F69AC"/>
    <w:pPr>
      <w:widowControl w:val="0"/>
      <w:tabs>
        <w:tab w:val="clear" w:pos="2381"/>
      </w:tabs>
      <w:spacing w:after="120"/>
      <w:ind w:left="283" w:right="0" w:firstLine="0"/>
      <w:jc w:val="left"/>
    </w:pPr>
    <w:rPr>
      <w:rFonts w:eastAsia="Calibri" w:cs="Times New Roman"/>
      <w:strike w:val="0"/>
      <w:sz w:val="24"/>
      <w:szCs w:val="24"/>
    </w:rPr>
  </w:style>
  <w:style w:type="character" w:customStyle="1" w:styleId="s1">
    <w:name w:val="s1"/>
    <w:rsid w:val="005F69AC"/>
    <w:rPr>
      <w:rFonts w:ascii="Times New Roman" w:hAnsi="Times New Roman" w:cs="Times New Roman" w:hint="default"/>
      <w:b/>
      <w:bCs/>
      <w:i w:val="0"/>
      <w:iCs w:val="0"/>
      <w:strike w:val="0"/>
      <w:dstrike w:val="0"/>
      <w:color w:val="000000"/>
      <w:sz w:val="20"/>
      <w:szCs w:val="20"/>
      <w:u w:val="none"/>
      <w:effect w:val="none"/>
    </w:rPr>
  </w:style>
  <w:style w:type="paragraph" w:customStyle="1" w:styleId="Style18">
    <w:name w:val="Style18"/>
    <w:basedOn w:val="a0"/>
    <w:uiPriority w:val="99"/>
    <w:rsid w:val="005F69AC"/>
    <w:pPr>
      <w:widowControl w:val="0"/>
      <w:tabs>
        <w:tab w:val="clear" w:pos="2381"/>
      </w:tabs>
      <w:ind w:left="0" w:right="0" w:firstLine="0"/>
      <w:jc w:val="left"/>
    </w:pPr>
    <w:rPr>
      <w:rFonts w:cs="Times New Roman"/>
      <w:strike w:val="0"/>
      <w:sz w:val="24"/>
      <w:szCs w:val="24"/>
    </w:rPr>
  </w:style>
  <w:style w:type="character" w:customStyle="1" w:styleId="92">
    <w:name w:val="Основной текст + 92"/>
    <w:aliases w:val="5 pt6,Интервал 0 pt5"/>
    <w:uiPriority w:val="99"/>
    <w:rsid w:val="005F69AC"/>
    <w:rPr>
      <w:rFonts w:ascii="Times New Roman" w:hAnsi="Times New Roman"/>
      <w:color w:val="000000"/>
      <w:spacing w:val="12"/>
      <w:w w:val="100"/>
      <w:position w:val="0"/>
      <w:sz w:val="19"/>
      <w:u w:val="none"/>
      <w:shd w:val="clear" w:color="auto" w:fill="FFFFFF"/>
      <w:lang w:val="ru-RU"/>
    </w:rPr>
  </w:style>
  <w:style w:type="character" w:customStyle="1" w:styleId="aff4">
    <w:name w:val="Обычный (веб) Знак Знак"/>
    <w:aliases w:val="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5F69AC"/>
    <w:rPr>
      <w:rFonts w:ascii="Times New Roman" w:hAnsi="Times New Roman" w:cs="Times New Roman"/>
      <w:sz w:val="24"/>
    </w:rPr>
  </w:style>
  <w:style w:type="paragraph" w:customStyle="1" w:styleId="25">
    <w:name w:val="Абзац списка2"/>
    <w:basedOn w:val="a0"/>
    <w:qFormat/>
    <w:rsid w:val="005F69AC"/>
    <w:pPr>
      <w:tabs>
        <w:tab w:val="clear" w:pos="2381"/>
        <w:tab w:val="num" w:pos="360"/>
      </w:tabs>
      <w:ind w:left="360"/>
    </w:pPr>
    <w:rPr>
      <w:sz w:val="24"/>
      <w:szCs w:val="24"/>
    </w:rPr>
  </w:style>
  <w:style w:type="character" w:customStyle="1" w:styleId="FontStyle12">
    <w:name w:val="Font Style12"/>
    <w:rsid w:val="005F69AC"/>
    <w:rPr>
      <w:rFonts w:ascii="Times New Roman" w:hAnsi="Times New Roman" w:cs="Times New Roman" w:hint="default"/>
      <w:sz w:val="26"/>
    </w:rPr>
  </w:style>
  <w:style w:type="paragraph" w:customStyle="1" w:styleId="26">
    <w:name w:val="Обычный2"/>
    <w:link w:val="27"/>
    <w:rsid w:val="005F69AC"/>
    <w:pPr>
      <w:widowControl w:val="0"/>
      <w:snapToGrid w:val="0"/>
      <w:spacing w:line="300" w:lineRule="auto"/>
      <w:ind w:firstLine="680"/>
      <w:jc w:val="both"/>
    </w:pPr>
    <w:rPr>
      <w:rFonts w:ascii="Times New Roman" w:eastAsia="Times New Roman" w:hAnsi="Times New Roman"/>
      <w:sz w:val="24"/>
      <w:szCs w:val="22"/>
    </w:rPr>
  </w:style>
  <w:style w:type="character" w:customStyle="1" w:styleId="27">
    <w:name w:val="Обычный2 Знак"/>
    <w:link w:val="26"/>
    <w:rsid w:val="005F69AC"/>
    <w:rPr>
      <w:rFonts w:ascii="Times New Roman" w:eastAsia="Times New Roman" w:hAnsi="Times New Roman"/>
      <w:sz w:val="24"/>
      <w:szCs w:val="22"/>
      <w:lang w:eastAsia="ru-RU" w:bidi="ar-SA"/>
    </w:rPr>
  </w:style>
  <w:style w:type="paragraph" w:customStyle="1" w:styleId="2TimesNewRoman">
    <w:name w:val="Стиль Заголовок 2 + Times New Roman не курсив по центру"/>
    <w:basedOn w:val="2"/>
    <w:autoRedefine/>
    <w:rsid w:val="005F69AC"/>
    <w:pPr>
      <w:keepNext w:val="0"/>
      <w:widowControl w:val="0"/>
      <w:tabs>
        <w:tab w:val="clear" w:pos="2381"/>
        <w:tab w:val="num" w:pos="0"/>
      </w:tabs>
      <w:autoSpaceDE/>
      <w:autoSpaceDN/>
      <w:adjustRightInd/>
      <w:spacing w:line="276" w:lineRule="auto"/>
      <w:ind w:left="0" w:right="0" w:firstLine="0"/>
      <w:jc w:val="center"/>
    </w:pPr>
    <w:rPr>
      <w:rFonts w:ascii="Times New Roman" w:hAnsi="Times New Roman"/>
      <w:i w:val="0"/>
      <w:iCs w:val="0"/>
      <w:strike w:val="0"/>
      <w:szCs w:val="20"/>
      <w:lang w:val="en-US" w:eastAsia="ar-SA"/>
    </w:rPr>
  </w:style>
  <w:style w:type="paragraph" w:customStyle="1" w:styleId="211">
    <w:name w:val="Абзац списка21"/>
    <w:basedOn w:val="a0"/>
    <w:qFormat/>
    <w:rsid w:val="005F69AC"/>
    <w:pPr>
      <w:tabs>
        <w:tab w:val="clear" w:pos="2381"/>
      </w:tabs>
      <w:autoSpaceDE/>
      <w:autoSpaceDN/>
      <w:adjustRightInd/>
      <w:ind w:left="720" w:right="0" w:firstLine="0"/>
      <w:contextualSpacing/>
      <w:jc w:val="left"/>
    </w:pPr>
    <w:rPr>
      <w:rFonts w:cs="Times New Roman"/>
      <w:strike w:val="0"/>
      <w:sz w:val="20"/>
      <w:szCs w:val="20"/>
    </w:rPr>
  </w:style>
  <w:style w:type="paragraph" w:customStyle="1" w:styleId="1TimesNewRoman">
    <w:name w:val="Стиль Заголовок 1 + Times New Roman по центру"/>
    <w:basedOn w:val="1"/>
    <w:autoRedefine/>
    <w:rsid w:val="005F69AC"/>
    <w:pPr>
      <w:keepNext w:val="0"/>
      <w:tabs>
        <w:tab w:val="clear" w:pos="2381"/>
        <w:tab w:val="num" w:pos="0"/>
      </w:tabs>
      <w:autoSpaceDE/>
      <w:autoSpaceDN/>
      <w:adjustRightInd/>
      <w:spacing w:before="240" w:after="60" w:line="260" w:lineRule="exact"/>
      <w:ind w:left="0" w:right="0" w:firstLine="0"/>
      <w:jc w:val="center"/>
      <w:textAlignment w:val="auto"/>
    </w:pPr>
    <w:rPr>
      <w:b/>
      <w:bCs/>
      <w:sz w:val="32"/>
      <w:lang w:val="en-US" w:eastAsia="ar-SA"/>
    </w:rPr>
  </w:style>
  <w:style w:type="character" w:customStyle="1" w:styleId="aff5">
    <w:name w:val="Текст примечания Знак"/>
    <w:link w:val="aff6"/>
    <w:uiPriority w:val="99"/>
    <w:semiHidden/>
    <w:rsid w:val="005F69AC"/>
    <w:rPr>
      <w:rFonts w:ascii="Calibri" w:eastAsia="Times New Roman" w:hAnsi="Calibri" w:cs="Times New Roman"/>
      <w:sz w:val="20"/>
      <w:szCs w:val="20"/>
      <w:lang w:eastAsia="ru-RU"/>
    </w:rPr>
  </w:style>
  <w:style w:type="paragraph" w:styleId="aff6">
    <w:name w:val="annotation text"/>
    <w:basedOn w:val="a0"/>
    <w:link w:val="aff5"/>
    <w:uiPriority w:val="99"/>
    <w:semiHidden/>
    <w:unhideWhenUsed/>
    <w:rsid w:val="005F69AC"/>
    <w:pPr>
      <w:tabs>
        <w:tab w:val="clear" w:pos="2381"/>
      </w:tabs>
      <w:autoSpaceDE/>
      <w:autoSpaceDN/>
      <w:adjustRightInd/>
      <w:spacing w:after="200"/>
      <w:ind w:left="0" w:right="0" w:firstLine="0"/>
      <w:jc w:val="left"/>
    </w:pPr>
    <w:rPr>
      <w:rFonts w:ascii="Calibri" w:hAnsi="Calibri" w:cs="Times New Roman"/>
      <w:strike w:val="0"/>
      <w:sz w:val="20"/>
      <w:szCs w:val="20"/>
    </w:rPr>
  </w:style>
  <w:style w:type="character" w:customStyle="1" w:styleId="18">
    <w:name w:val="Текст примечания Знак1"/>
    <w:uiPriority w:val="99"/>
    <w:semiHidden/>
    <w:rsid w:val="005F69AC"/>
    <w:rPr>
      <w:rFonts w:ascii="Times New Roman" w:eastAsia="Times New Roman" w:hAnsi="Times New Roman" w:cs="Arial Unicode MS"/>
      <w:strike/>
      <w:sz w:val="20"/>
      <w:szCs w:val="20"/>
      <w:lang w:eastAsia="ru-RU"/>
    </w:rPr>
  </w:style>
  <w:style w:type="paragraph" w:customStyle="1" w:styleId="font5">
    <w:name w:val="font5"/>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6">
    <w:name w:val="font6"/>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FF0000"/>
      <w:sz w:val="24"/>
      <w:szCs w:val="24"/>
    </w:rPr>
  </w:style>
  <w:style w:type="paragraph" w:customStyle="1" w:styleId="font7">
    <w:name w:val="font7"/>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8">
    <w:name w:val="font8"/>
    <w:basedOn w:val="a0"/>
    <w:rsid w:val="005F69AC"/>
    <w:pPr>
      <w:tabs>
        <w:tab w:val="clear" w:pos="2381"/>
      </w:tabs>
      <w:autoSpaceDE/>
      <w:autoSpaceDN/>
      <w:adjustRightInd/>
      <w:spacing w:before="100" w:beforeAutospacing="1" w:after="100" w:afterAutospacing="1"/>
      <w:ind w:left="0" w:right="0" w:firstLine="0"/>
      <w:jc w:val="left"/>
    </w:pPr>
    <w:rPr>
      <w:rFonts w:cs="Times New Roman"/>
      <w:b/>
      <w:bCs/>
      <w:i/>
      <w:iCs/>
      <w:strike w:val="0"/>
      <w:color w:val="000000"/>
      <w:sz w:val="24"/>
      <w:szCs w:val="24"/>
    </w:rPr>
  </w:style>
  <w:style w:type="paragraph" w:customStyle="1" w:styleId="xl65">
    <w:name w:val="xl65"/>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6">
    <w:name w:val="xl66"/>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7">
    <w:name w:val="xl67"/>
    <w:basedOn w:val="a0"/>
    <w:rsid w:val="005F69AC"/>
    <w:pPr>
      <w:tabs>
        <w:tab w:val="clear" w:pos="2381"/>
      </w:tabs>
      <w:autoSpaceDE/>
      <w:autoSpaceDN/>
      <w:adjustRightInd/>
      <w:spacing w:before="100" w:beforeAutospacing="1" w:after="100" w:afterAutospacing="1"/>
      <w:ind w:left="0" w:right="0" w:firstLine="0"/>
      <w:jc w:val="left"/>
      <w:textAlignment w:val="center"/>
    </w:pPr>
    <w:rPr>
      <w:rFonts w:cs="Times New Roman"/>
      <w:strike w:val="0"/>
      <w:sz w:val="24"/>
      <w:szCs w:val="24"/>
    </w:rPr>
  </w:style>
  <w:style w:type="paragraph" w:customStyle="1" w:styleId="xl68">
    <w:name w:val="xl68"/>
    <w:basedOn w:val="a0"/>
    <w:rsid w:val="005F69AC"/>
    <w:pPr>
      <w:pBdr>
        <w:top w:val="single" w:sz="4"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9">
    <w:name w:val="xl69"/>
    <w:basedOn w:val="a0"/>
    <w:rsid w:val="005F69AC"/>
    <w:pPr>
      <w:pBdr>
        <w:top w:val="single" w:sz="4"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0">
    <w:name w:val="xl70"/>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71">
    <w:name w:val="xl7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72">
    <w:name w:val="xl7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3">
    <w:name w:val="xl7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4">
    <w:name w:val="xl7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75">
    <w:name w:val="xl7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76">
    <w:name w:val="xl7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7">
    <w:name w:val="xl77"/>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8">
    <w:name w:val="xl78"/>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9">
    <w:name w:val="xl79"/>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0">
    <w:name w:val="xl80"/>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1">
    <w:name w:val="xl8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2">
    <w:name w:val="xl8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3">
    <w:name w:val="xl83"/>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4">
    <w:name w:val="xl84"/>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5">
    <w:name w:val="xl85"/>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6">
    <w:name w:val="xl86"/>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7">
    <w:name w:val="xl87"/>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8">
    <w:name w:val="xl88"/>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9">
    <w:name w:val="xl89"/>
    <w:basedOn w:val="a0"/>
    <w:rsid w:val="005F69AC"/>
    <w:pPr>
      <w:pBdr>
        <w:top w:val="single" w:sz="8" w:space="0" w:color="auto"/>
        <w:left w:val="single" w:sz="8" w:space="0" w:color="auto"/>
        <w:bottom w:val="single" w:sz="8"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0">
    <w:name w:val="xl9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91">
    <w:name w:val="xl9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92">
    <w:name w:val="xl9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3">
    <w:name w:val="xl9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4">
    <w:name w:val="xl9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5">
    <w:name w:val="xl9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96">
    <w:name w:val="xl9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7">
    <w:name w:val="xl97"/>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8">
    <w:name w:val="xl98"/>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9">
    <w:name w:val="xl9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0">
    <w:name w:val="xl100"/>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1">
    <w:name w:val="xl10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2">
    <w:name w:val="xl10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03">
    <w:name w:val="xl103"/>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04">
    <w:name w:val="xl104"/>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5">
    <w:name w:val="xl105"/>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6">
    <w:name w:val="xl106"/>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07">
    <w:name w:val="xl107"/>
    <w:basedOn w:val="a0"/>
    <w:rsid w:val="005F69AC"/>
    <w:pPr>
      <w:pBdr>
        <w:left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8">
    <w:name w:val="xl108"/>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color w:val="000000"/>
      <w:sz w:val="24"/>
      <w:szCs w:val="24"/>
    </w:rPr>
  </w:style>
  <w:style w:type="paragraph" w:customStyle="1" w:styleId="xl109">
    <w:name w:val="xl10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110">
    <w:name w:val="xl11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11">
    <w:name w:val="xl111"/>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2">
    <w:name w:val="xl112"/>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3">
    <w:name w:val="xl113"/>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4">
    <w:name w:val="xl114"/>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5">
    <w:name w:val="xl115"/>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116">
    <w:name w:val="xl116"/>
    <w:basedOn w:val="a0"/>
    <w:rsid w:val="005F69AC"/>
    <w:pP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7">
    <w:name w:val="xl117"/>
    <w:basedOn w:val="a0"/>
    <w:rsid w:val="005F69AC"/>
    <w:pP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18">
    <w:name w:val="xl118"/>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19">
    <w:name w:val="xl119"/>
    <w:basedOn w:val="a0"/>
    <w:rsid w:val="005F69AC"/>
    <w:pPr>
      <w:pBdr>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0">
    <w:name w:val="xl120"/>
    <w:basedOn w:val="a0"/>
    <w:rsid w:val="005F69AC"/>
    <w:pPr>
      <w:pBdr>
        <w:top w:val="single" w:sz="8"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1">
    <w:name w:val="xl121"/>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2">
    <w:name w:val="xl122"/>
    <w:basedOn w:val="a0"/>
    <w:rsid w:val="005F69AC"/>
    <w:pPr>
      <w:pBdr>
        <w:top w:val="single" w:sz="8"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3">
    <w:name w:val="xl123"/>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4">
    <w:name w:val="xl124"/>
    <w:basedOn w:val="a0"/>
    <w:rsid w:val="005F69AC"/>
    <w:pPr>
      <w:pBdr>
        <w:top w:val="single" w:sz="8"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5">
    <w:name w:val="xl125"/>
    <w:basedOn w:val="a0"/>
    <w:rsid w:val="005F69AC"/>
    <w:pPr>
      <w:pBdr>
        <w:top w:val="single" w:sz="8"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36">
    <w:name w:val="Абзац списка3"/>
    <w:basedOn w:val="a0"/>
    <w:uiPriority w:val="34"/>
    <w:qFormat/>
    <w:rsid w:val="005F69AC"/>
    <w:pPr>
      <w:tabs>
        <w:tab w:val="clear" w:pos="2381"/>
        <w:tab w:val="num" w:pos="360"/>
      </w:tabs>
      <w:ind w:left="360"/>
    </w:pPr>
    <w:rPr>
      <w:sz w:val="24"/>
      <w:szCs w:val="24"/>
    </w:rPr>
  </w:style>
  <w:style w:type="character" w:customStyle="1" w:styleId="LucidaSansUnicode">
    <w:name w:val="Основной текст + Lucida Sans Unicode"/>
    <w:aliases w:val="9,5 pt7,Интервал 0 pt6"/>
    <w:rsid w:val="005F69AC"/>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5F69AC"/>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5F69AC"/>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5F69AC"/>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5F69AC"/>
    <w:rPr>
      <w:rFonts w:ascii="Lucida Sans Unicode" w:eastAsia="Times New Roman" w:hAnsi="Lucida Sans Unicode"/>
      <w:color w:val="000000"/>
      <w:w w:val="100"/>
      <w:position w:val="0"/>
      <w:sz w:val="15"/>
      <w:shd w:val="clear" w:color="auto" w:fill="FFFFFF"/>
      <w:lang w:val="ru-RU"/>
    </w:rPr>
  </w:style>
  <w:style w:type="character" w:customStyle="1" w:styleId="910">
    <w:name w:val="Основной текст + 91"/>
    <w:aliases w:val="5 pt1"/>
    <w:uiPriority w:val="99"/>
    <w:rsid w:val="005F69AC"/>
    <w:rPr>
      <w:rFonts w:ascii="Times New Roman" w:hAnsi="Times New Roman"/>
      <w:color w:val="000000"/>
      <w:spacing w:val="11"/>
      <w:w w:val="100"/>
      <w:position w:val="0"/>
      <w:sz w:val="19"/>
      <w:u w:val="none"/>
      <w:shd w:val="clear" w:color="auto" w:fill="FFFFFF"/>
      <w:lang w:val="ru-RU"/>
    </w:rPr>
  </w:style>
  <w:style w:type="paragraph" w:customStyle="1" w:styleId="19">
    <w:name w:val="Без интервала1"/>
    <w:uiPriority w:val="1"/>
    <w:qFormat/>
    <w:rsid w:val="005F69AC"/>
    <w:rPr>
      <w:rFonts w:eastAsia="Times New Roman"/>
      <w:sz w:val="22"/>
      <w:szCs w:val="22"/>
      <w:lang w:eastAsia="en-US"/>
    </w:rPr>
  </w:style>
  <w:style w:type="paragraph" w:customStyle="1" w:styleId="aff7">
    <w:name w:val="Знак Знак Знак 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a">
    <w:name w:val="Знак Знак Знак Знак Знак Знак Знак Знак Знак1"/>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b">
    <w:name w:val="Знак Знак Знак Знак Знак Знак Знак1 Знак"/>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42">
    <w:name w:val="Font Style42"/>
    <w:rsid w:val="005F69AC"/>
    <w:rPr>
      <w:rFonts w:ascii="Times New Roman" w:hAnsi="Times New Roman" w:cs="Times New Roman"/>
      <w:b/>
      <w:bCs/>
      <w:i/>
      <w:iCs/>
      <w:sz w:val="26"/>
      <w:szCs w:val="26"/>
    </w:rPr>
  </w:style>
  <w:style w:type="paragraph" w:customStyle="1" w:styleId="1c">
    <w:name w:val="Обычный1"/>
    <w:link w:val="1d"/>
    <w:rsid w:val="005F69AC"/>
    <w:pPr>
      <w:widowControl w:val="0"/>
      <w:tabs>
        <w:tab w:val="num" w:pos="360"/>
        <w:tab w:val="left" w:pos="7797"/>
      </w:tabs>
      <w:snapToGrid w:val="0"/>
      <w:ind w:left="360" w:hanging="360"/>
      <w:jc w:val="both"/>
    </w:pPr>
    <w:rPr>
      <w:rFonts w:ascii="Times New Roman" w:eastAsia="Times New Roman" w:hAnsi="Times New Roman"/>
      <w:sz w:val="24"/>
      <w:szCs w:val="22"/>
    </w:rPr>
  </w:style>
  <w:style w:type="character" w:customStyle="1" w:styleId="1d">
    <w:name w:val="Обычный1 Знак"/>
    <w:link w:val="1c"/>
    <w:rsid w:val="005F69AC"/>
    <w:rPr>
      <w:rFonts w:ascii="Times New Roman" w:eastAsia="Times New Roman" w:hAnsi="Times New Roman"/>
      <w:sz w:val="24"/>
      <w:szCs w:val="22"/>
      <w:lang w:eastAsia="ru-RU" w:bidi="ar-SA"/>
    </w:rPr>
  </w:style>
  <w:style w:type="paragraph" w:customStyle="1" w:styleId="28">
    <w:name w:val="Знак Знак Знак Знак Знак Знак Знак Знак Знак Знак Знак Знак2"/>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aff8">
    <w:name w:val="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20">
    <w:name w:val="Основной текст (12)_"/>
    <w:link w:val="121"/>
    <w:rsid w:val="005F69AC"/>
    <w:rPr>
      <w:rFonts w:ascii="Tahoma" w:eastAsia="Tahoma" w:hAnsi="Tahoma"/>
      <w:sz w:val="15"/>
      <w:szCs w:val="15"/>
      <w:shd w:val="clear" w:color="auto" w:fill="FFFFFF"/>
    </w:rPr>
  </w:style>
  <w:style w:type="paragraph" w:customStyle="1" w:styleId="121">
    <w:name w:val="Основной текст (12)"/>
    <w:basedOn w:val="a0"/>
    <w:link w:val="120"/>
    <w:rsid w:val="005F69AC"/>
    <w:pPr>
      <w:shd w:val="clear" w:color="auto" w:fill="FFFFFF"/>
      <w:tabs>
        <w:tab w:val="clear" w:pos="2381"/>
      </w:tabs>
      <w:autoSpaceDE/>
      <w:autoSpaceDN/>
      <w:adjustRightInd/>
      <w:spacing w:line="0" w:lineRule="atLeast"/>
      <w:ind w:left="0" w:right="0" w:firstLine="0"/>
    </w:pPr>
    <w:rPr>
      <w:rFonts w:ascii="Tahoma" w:eastAsia="Tahoma" w:hAnsi="Tahoma" w:cs="Times New Roman"/>
      <w:strike w:val="0"/>
      <w:sz w:val="15"/>
      <w:szCs w:val="15"/>
    </w:rPr>
  </w:style>
  <w:style w:type="paragraph" w:customStyle="1" w:styleId="Normal1">
    <w:name w:val="Normal1"/>
    <w:rsid w:val="005F69AC"/>
    <w:rPr>
      <w:rFonts w:ascii="Times New Roman" w:eastAsia="Times New Roman" w:hAnsi="Times New Roman"/>
    </w:rPr>
  </w:style>
  <w:style w:type="paragraph" w:customStyle="1" w:styleId="110">
    <w:name w:val="Заголовок 11"/>
    <w:basedOn w:val="a0"/>
    <w:next w:val="a0"/>
    <w:uiPriority w:val="1"/>
    <w:qFormat/>
    <w:rsid w:val="005F69AC"/>
    <w:pPr>
      <w:keepNext/>
      <w:widowControl w:val="0"/>
      <w:tabs>
        <w:tab w:val="clear" w:pos="2381"/>
      </w:tabs>
      <w:autoSpaceDE/>
      <w:autoSpaceDN/>
      <w:adjustRightInd/>
      <w:snapToGrid w:val="0"/>
      <w:spacing w:before="340" w:line="360" w:lineRule="auto"/>
      <w:ind w:left="0" w:right="0" w:firstLine="0"/>
      <w:jc w:val="center"/>
      <w:outlineLvl w:val="0"/>
    </w:pPr>
    <w:rPr>
      <w:rFonts w:ascii="Arial" w:hAnsi="Arial" w:cs="Times New Roman"/>
      <w:strike w:val="0"/>
      <w:sz w:val="24"/>
      <w:szCs w:val="20"/>
    </w:rPr>
  </w:style>
  <w:style w:type="paragraph" w:customStyle="1" w:styleId="212">
    <w:name w:val="Основной текст 21"/>
    <w:basedOn w:val="a0"/>
    <w:rsid w:val="005F69AC"/>
    <w:pPr>
      <w:tabs>
        <w:tab w:val="clear" w:pos="2381"/>
      </w:tabs>
      <w:suppressAutoHyphens/>
      <w:autoSpaceDE/>
      <w:autoSpaceDN/>
      <w:adjustRightInd/>
      <w:ind w:left="0" w:right="0" w:firstLine="0"/>
      <w:jc w:val="left"/>
    </w:pPr>
    <w:rPr>
      <w:rFonts w:ascii="Calibri" w:hAnsi="Calibri" w:cs="Times New Roman"/>
      <w:strike w:val="0"/>
      <w:lang w:eastAsia="ar-SA"/>
    </w:rPr>
  </w:style>
  <w:style w:type="paragraph" w:customStyle="1" w:styleId="Heading11">
    <w:name w:val="Heading 11"/>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Arial"/>
      <w:strike w:val="0"/>
      <w:sz w:val="24"/>
      <w:szCs w:val="24"/>
      <w:lang w:eastAsia="ar-SA"/>
    </w:rPr>
  </w:style>
  <w:style w:type="paragraph" w:customStyle="1" w:styleId="122">
    <w:name w:val="Заголовок 12"/>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Times New Roman"/>
      <w:strike w:val="0"/>
      <w:sz w:val="24"/>
      <w:szCs w:val="20"/>
      <w:lang w:eastAsia="ar-SA"/>
    </w:rPr>
  </w:style>
  <w:style w:type="paragraph" w:customStyle="1" w:styleId="220">
    <w:name w:val="Основной текст 22"/>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210">
    <w:name w:val="Заголовок 121"/>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e">
    <w:name w:val="Знак Знак Знак Знак Знак Знак Знак1"/>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116">
    <w:name w:val="Font Style116"/>
    <w:rsid w:val="005F69AC"/>
    <w:rPr>
      <w:rFonts w:ascii="Times New Roman" w:hAnsi="Times New Roman"/>
      <w:sz w:val="24"/>
    </w:rPr>
  </w:style>
  <w:style w:type="table" w:styleId="aff9">
    <w:name w:val="Table Grid"/>
    <w:basedOn w:val="a2"/>
    <w:uiPriority w:val="59"/>
    <w:rsid w:val="005F69A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1">
    <w:name w:val="Normal (Web) Char1"/>
    <w:aliases w:val="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Обычный (Web) Char1"/>
    <w:locked/>
    <w:rsid w:val="005F69AC"/>
    <w:rPr>
      <w:sz w:val="24"/>
      <w:szCs w:val="24"/>
      <w:lang w:val="ru-RU" w:eastAsia="ru-RU" w:bidi="ar-SA"/>
    </w:rPr>
  </w:style>
  <w:style w:type="paragraph" w:customStyle="1" w:styleId="msonormalbullet1gif">
    <w:name w:val="msonormalbullet1.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msonormalbullet2gif">
    <w:name w:val="msonormalbullet2.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character" w:customStyle="1" w:styleId="FontStyle13">
    <w:name w:val="Font Style13"/>
    <w:rsid w:val="005F69AC"/>
    <w:rPr>
      <w:rFonts w:ascii="Garamond" w:hAnsi="Garamond" w:cs="Garamond"/>
      <w:b/>
      <w:bCs/>
      <w:i/>
      <w:iCs/>
      <w:spacing w:val="-20"/>
      <w:sz w:val="30"/>
      <w:szCs w:val="30"/>
    </w:rPr>
  </w:style>
  <w:style w:type="character" w:customStyle="1" w:styleId="FontStyle11">
    <w:name w:val="Font Style11"/>
    <w:rsid w:val="005F69AC"/>
    <w:rPr>
      <w:rFonts w:ascii="Times New Roman" w:hAnsi="Times New Roman" w:cs="Times New Roman"/>
      <w:b/>
      <w:bCs/>
      <w:sz w:val="26"/>
      <w:szCs w:val="26"/>
    </w:rPr>
  </w:style>
  <w:style w:type="character" w:customStyle="1" w:styleId="100">
    <w:name w:val="Основной текст (10)_"/>
    <w:link w:val="101"/>
    <w:locked/>
    <w:rsid w:val="005F69AC"/>
    <w:rPr>
      <w:b/>
      <w:bCs/>
      <w:sz w:val="16"/>
      <w:szCs w:val="16"/>
      <w:shd w:val="clear" w:color="auto" w:fill="FFFFFF"/>
    </w:rPr>
  </w:style>
  <w:style w:type="paragraph" w:customStyle="1" w:styleId="101">
    <w:name w:val="Основной текст (10)"/>
    <w:basedOn w:val="a0"/>
    <w:link w:val="100"/>
    <w:rsid w:val="005F69AC"/>
    <w:pPr>
      <w:widowControl w:val="0"/>
      <w:shd w:val="clear" w:color="auto" w:fill="FFFFFF"/>
      <w:tabs>
        <w:tab w:val="clear" w:pos="2381"/>
      </w:tabs>
      <w:autoSpaceDE/>
      <w:autoSpaceDN/>
      <w:adjustRightInd/>
      <w:spacing w:line="178" w:lineRule="exact"/>
      <w:ind w:left="0" w:right="0" w:hanging="380"/>
      <w:jc w:val="center"/>
    </w:pPr>
    <w:rPr>
      <w:rFonts w:ascii="Calibri" w:eastAsia="Calibri" w:hAnsi="Calibri" w:cs="Times New Roman"/>
      <w:b/>
      <w:bCs/>
      <w:strike w:val="0"/>
      <w:sz w:val="16"/>
      <w:szCs w:val="16"/>
      <w:shd w:val="clear" w:color="auto" w:fill="FFFFFF"/>
    </w:rPr>
  </w:style>
  <w:style w:type="paragraph" w:customStyle="1" w:styleId="41">
    <w:name w:val="Абзац списка4"/>
    <w:basedOn w:val="a0"/>
    <w:link w:val="ListParagraphChar"/>
    <w:qFormat/>
    <w:rsid w:val="005F69AC"/>
    <w:pPr>
      <w:tabs>
        <w:tab w:val="clear" w:pos="2381"/>
        <w:tab w:val="num" w:pos="502"/>
      </w:tabs>
      <w:ind w:left="502"/>
    </w:pPr>
    <w:rPr>
      <w:rFonts w:ascii="Calibri" w:eastAsia="Calibri" w:hAnsi="Calibri" w:cs="Times New Roman"/>
      <w:sz w:val="24"/>
      <w:szCs w:val="24"/>
    </w:rPr>
  </w:style>
  <w:style w:type="character" w:customStyle="1" w:styleId="ListParagraphChar">
    <w:name w:val="List Paragraph Char"/>
    <w:link w:val="41"/>
    <w:locked/>
    <w:rsid w:val="005F69AC"/>
    <w:rPr>
      <w:rFonts w:ascii="Calibri" w:eastAsia="Calibri" w:hAnsi="Calibri" w:cs="Times New Roman"/>
      <w:strike/>
      <w:sz w:val="24"/>
      <w:szCs w:val="24"/>
    </w:rPr>
  </w:style>
  <w:style w:type="paragraph" w:customStyle="1" w:styleId="29">
    <w:name w:val="Без интервала2"/>
    <w:qFormat/>
    <w:rsid w:val="005F69AC"/>
    <w:rPr>
      <w:rFonts w:eastAsia="Times New Roman" w:cs="Calibri"/>
      <w:sz w:val="22"/>
      <w:szCs w:val="22"/>
      <w:lang w:eastAsia="en-US"/>
    </w:rPr>
  </w:style>
  <w:style w:type="table" w:customStyle="1" w:styleId="1f">
    <w:name w:val="Сетка таблицы1"/>
    <w:basedOn w:val="a2"/>
    <w:next w:val="aff9"/>
    <w:uiPriority w:val="59"/>
    <w:rsid w:val="0012673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2"/>
    <w:next w:val="aff9"/>
    <w:uiPriority w:val="59"/>
    <w:rsid w:val="009256D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
    <w:name w:val="HTML Cite"/>
    <w:basedOn w:val="a1"/>
    <w:uiPriority w:val="99"/>
    <w:semiHidden/>
    <w:unhideWhenUsed/>
    <w:rsid w:val="003B5B3E"/>
    <w:rPr>
      <w:i/>
      <w:iCs/>
    </w:rPr>
  </w:style>
  <w:style w:type="paragraph" w:styleId="37">
    <w:name w:val="Body Text Indent 3"/>
    <w:basedOn w:val="a0"/>
    <w:link w:val="38"/>
    <w:uiPriority w:val="99"/>
    <w:rsid w:val="001E1464"/>
    <w:pPr>
      <w:tabs>
        <w:tab w:val="clear" w:pos="2381"/>
      </w:tabs>
      <w:autoSpaceDE/>
      <w:autoSpaceDN/>
      <w:adjustRightInd/>
      <w:spacing w:after="120"/>
      <w:ind w:left="283" w:right="0" w:firstLine="0"/>
      <w:jc w:val="left"/>
    </w:pPr>
    <w:rPr>
      <w:rFonts w:cs="Times New Roman"/>
      <w:strike w:val="0"/>
      <w:sz w:val="16"/>
      <w:szCs w:val="16"/>
    </w:rPr>
  </w:style>
  <w:style w:type="character" w:customStyle="1" w:styleId="38">
    <w:name w:val="Основной текст с отступом 3 Знак"/>
    <w:basedOn w:val="a1"/>
    <w:link w:val="37"/>
    <w:uiPriority w:val="99"/>
    <w:rsid w:val="001E1464"/>
    <w:rPr>
      <w:rFonts w:ascii="Times New Roman" w:eastAsia="Times New Roman" w:hAnsi="Times New Roman"/>
      <w:sz w:val="16"/>
      <w:szCs w:val="16"/>
    </w:rPr>
  </w:style>
  <w:style w:type="paragraph" w:customStyle="1" w:styleId="Default">
    <w:name w:val="Default"/>
    <w:qFormat/>
    <w:rsid w:val="00C747FB"/>
    <w:pPr>
      <w:suppressAutoHyphens/>
      <w:autoSpaceDE w:val="0"/>
    </w:pPr>
    <w:rPr>
      <w:rFonts w:ascii="Times New Roman" w:eastAsia="Arial" w:hAnsi="Times New Roman"/>
      <w:color w:val="000000"/>
      <w:kern w:val="1"/>
      <w:sz w:val="24"/>
      <w:szCs w:val="24"/>
      <w:lang w:eastAsia="ar-SA"/>
    </w:rPr>
  </w:style>
  <w:style w:type="paragraph" w:customStyle="1" w:styleId="Pa26">
    <w:name w:val="Pa26"/>
    <w:basedOn w:val="Default"/>
    <w:next w:val="Default"/>
    <w:rsid w:val="00C747FB"/>
    <w:pPr>
      <w:suppressAutoHyphens w:val="0"/>
      <w:autoSpaceDN w:val="0"/>
      <w:adjustRightInd w:val="0"/>
      <w:spacing w:line="221" w:lineRule="atLeast"/>
    </w:pPr>
    <w:rPr>
      <w:rFonts w:ascii="Calibri" w:eastAsia="Times New Roman" w:hAnsi="Calibri"/>
      <w:color w:val="auto"/>
      <w:kern w:val="0"/>
      <w:lang w:eastAsia="ru-RU"/>
    </w:rPr>
  </w:style>
  <w:style w:type="table" w:customStyle="1" w:styleId="TableNormal1">
    <w:name w:val="Table Normal1"/>
    <w:uiPriority w:val="2"/>
    <w:semiHidden/>
    <w:unhideWhenUsed/>
    <w:qFormat/>
    <w:rsid w:val="007370A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370A4"/>
    <w:pPr>
      <w:widowControl w:val="0"/>
      <w:tabs>
        <w:tab w:val="clear" w:pos="2381"/>
      </w:tabs>
      <w:autoSpaceDE/>
      <w:autoSpaceDN/>
      <w:adjustRightInd/>
      <w:ind w:left="0" w:right="0" w:firstLine="0"/>
      <w:jc w:val="left"/>
    </w:pPr>
    <w:rPr>
      <w:rFonts w:asciiTheme="minorHAnsi" w:eastAsiaTheme="minorHAnsi" w:hAnsiTheme="minorHAnsi" w:cstheme="minorBidi"/>
      <w:strike w:val="0"/>
      <w:sz w:val="22"/>
      <w:szCs w:val="22"/>
      <w:lang w:val="en-US" w:eastAsia="en-US"/>
    </w:rPr>
  </w:style>
  <w:style w:type="paragraph" w:customStyle="1" w:styleId="affa">
    <w:name w:val="Содержимое таблицы"/>
    <w:basedOn w:val="a0"/>
    <w:rsid w:val="00E277F9"/>
    <w:pPr>
      <w:widowControl w:val="0"/>
      <w:suppressLineNumbers/>
      <w:tabs>
        <w:tab w:val="clear" w:pos="2381"/>
      </w:tabs>
      <w:suppressAutoHyphens/>
      <w:autoSpaceDE/>
      <w:autoSpaceDN/>
      <w:adjustRightInd/>
      <w:ind w:left="0" w:right="0" w:firstLine="0"/>
      <w:jc w:val="left"/>
    </w:pPr>
    <w:rPr>
      <w:rFonts w:eastAsia="SimSun" w:cs="Lucida Sans"/>
      <w:strike w:val="0"/>
      <w:kern w:val="1"/>
      <w:sz w:val="24"/>
      <w:szCs w:val="24"/>
      <w:lang w:eastAsia="hi-IN" w:bidi="hi-IN"/>
    </w:rPr>
  </w:style>
  <w:style w:type="paragraph" w:customStyle="1" w:styleId="111">
    <w:name w:val="Оглавление 11"/>
    <w:basedOn w:val="a0"/>
    <w:uiPriority w:val="1"/>
    <w:qFormat/>
    <w:rsid w:val="00654AE3"/>
    <w:pPr>
      <w:widowControl w:val="0"/>
      <w:tabs>
        <w:tab w:val="clear" w:pos="2381"/>
      </w:tabs>
      <w:autoSpaceDE/>
      <w:autoSpaceDN/>
      <w:adjustRightInd/>
      <w:spacing w:before="283"/>
      <w:ind w:left="1" w:right="0" w:firstLine="0"/>
      <w:jc w:val="left"/>
    </w:pPr>
    <w:rPr>
      <w:rFonts w:cstheme="minorBidi"/>
      <w:strike w:val="0"/>
      <w:lang w:val="en-US" w:eastAsia="en-US"/>
    </w:rPr>
  </w:style>
  <w:style w:type="paragraph" w:customStyle="1" w:styleId="213">
    <w:name w:val="Оглавление 21"/>
    <w:basedOn w:val="a0"/>
    <w:uiPriority w:val="1"/>
    <w:qFormat/>
    <w:rsid w:val="00654AE3"/>
    <w:pPr>
      <w:widowControl w:val="0"/>
      <w:tabs>
        <w:tab w:val="clear" w:pos="2381"/>
      </w:tabs>
      <w:autoSpaceDE/>
      <w:autoSpaceDN/>
      <w:adjustRightInd/>
      <w:spacing w:before="163"/>
      <w:ind w:left="389" w:right="0" w:firstLine="0"/>
      <w:jc w:val="left"/>
    </w:pPr>
    <w:rPr>
      <w:rFonts w:cstheme="minorBidi"/>
      <w:strike w:val="0"/>
      <w:lang w:val="en-US" w:eastAsia="en-US"/>
    </w:rPr>
  </w:style>
  <w:style w:type="paragraph" w:customStyle="1" w:styleId="msonormalmailrucssattributepostfix">
    <w:name w:val="msonormal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customStyle="1" w:styleId="m-7253797744197135298gmail-amailrucssattributepostfix">
    <w:name w:val="m_-7253797744197135298gmail-a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styleId="2b">
    <w:name w:val="Body Text Indent 2"/>
    <w:basedOn w:val="a0"/>
    <w:link w:val="2c"/>
    <w:rsid w:val="00654AE3"/>
    <w:pPr>
      <w:tabs>
        <w:tab w:val="clear" w:pos="2381"/>
      </w:tabs>
      <w:autoSpaceDE/>
      <w:autoSpaceDN/>
      <w:adjustRightInd/>
      <w:spacing w:after="120" w:line="480" w:lineRule="auto"/>
      <w:ind w:left="283" w:right="0" w:firstLine="0"/>
      <w:jc w:val="left"/>
    </w:pPr>
    <w:rPr>
      <w:rFonts w:cs="Times New Roman"/>
      <w:strike w:val="0"/>
      <w:sz w:val="24"/>
      <w:szCs w:val="24"/>
    </w:rPr>
  </w:style>
  <w:style w:type="character" w:customStyle="1" w:styleId="2c">
    <w:name w:val="Основной текст с отступом 2 Знак"/>
    <w:basedOn w:val="a1"/>
    <w:link w:val="2b"/>
    <w:rsid w:val="00654AE3"/>
    <w:rPr>
      <w:rFonts w:ascii="Times New Roman" w:eastAsia="Times New Roman" w:hAnsi="Times New Roman"/>
      <w:sz w:val="24"/>
      <w:szCs w:val="24"/>
    </w:rPr>
  </w:style>
  <w:style w:type="character" w:customStyle="1" w:styleId="affb">
    <w:name w:val="Текст концевой сноски Знак"/>
    <w:basedOn w:val="a1"/>
    <w:link w:val="affc"/>
    <w:uiPriority w:val="99"/>
    <w:semiHidden/>
    <w:rsid w:val="00654AE3"/>
    <w:rPr>
      <w:rFonts w:asciiTheme="minorHAnsi" w:eastAsiaTheme="minorHAnsi" w:hAnsiTheme="minorHAnsi" w:cstheme="minorBidi"/>
      <w:lang w:val="en-US" w:eastAsia="en-US"/>
    </w:rPr>
  </w:style>
  <w:style w:type="paragraph" w:styleId="affc">
    <w:name w:val="endnote text"/>
    <w:basedOn w:val="a0"/>
    <w:link w:val="affb"/>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character" w:customStyle="1" w:styleId="affd">
    <w:name w:val="Текст сноски Знак"/>
    <w:basedOn w:val="a1"/>
    <w:link w:val="affe"/>
    <w:uiPriority w:val="99"/>
    <w:semiHidden/>
    <w:rsid w:val="00654AE3"/>
    <w:rPr>
      <w:rFonts w:asciiTheme="minorHAnsi" w:eastAsiaTheme="minorHAnsi" w:hAnsiTheme="minorHAnsi" w:cstheme="minorBidi"/>
      <w:lang w:val="en-US" w:eastAsia="en-US"/>
    </w:rPr>
  </w:style>
  <w:style w:type="paragraph" w:styleId="affe">
    <w:name w:val="footnote text"/>
    <w:basedOn w:val="a0"/>
    <w:link w:val="affd"/>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paragraph" w:customStyle="1" w:styleId="214">
    <w:name w:val="Заголовок 21"/>
    <w:basedOn w:val="a0"/>
    <w:uiPriority w:val="1"/>
    <w:qFormat/>
    <w:rsid w:val="00654AE3"/>
    <w:pPr>
      <w:widowControl w:val="0"/>
      <w:tabs>
        <w:tab w:val="clear" w:pos="2381"/>
      </w:tabs>
      <w:adjustRightInd/>
      <w:ind w:left="235" w:right="0" w:firstLine="0"/>
      <w:jc w:val="left"/>
      <w:outlineLvl w:val="2"/>
    </w:pPr>
    <w:rPr>
      <w:rFonts w:cs="Times New Roman"/>
      <w:b/>
      <w:bCs/>
      <w:strike w:val="0"/>
      <w:sz w:val="24"/>
      <w:szCs w:val="24"/>
      <w:lang w:val="en-US" w:eastAsia="en-US"/>
    </w:rPr>
  </w:style>
  <w:style w:type="character" w:customStyle="1" w:styleId="snippetresultinfo-leftblock">
    <w:name w:val="snippetresultinfo-leftblock"/>
    <w:basedOn w:val="a1"/>
    <w:rsid w:val="00654AE3"/>
  </w:style>
  <w:style w:type="character" w:styleId="afff">
    <w:name w:val="FollowedHyperlink"/>
    <w:basedOn w:val="a1"/>
    <w:uiPriority w:val="99"/>
    <w:semiHidden/>
    <w:unhideWhenUsed/>
    <w:rsid w:val="00AE463D"/>
    <w:rPr>
      <w:color w:val="800080" w:themeColor="followedHyperlink"/>
      <w:u w:val="single"/>
    </w:rPr>
  </w:style>
  <w:style w:type="character" w:customStyle="1" w:styleId="NormalWebChar">
    <w:name w:val="Normal (Web) Char Знак"/>
    <w:aliases w:val="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uiPriority w:val="99"/>
    <w:locked/>
    <w:rsid w:val="00AE463D"/>
    <w:rPr>
      <w:rFonts w:eastAsia="Times New Roman"/>
      <w:szCs w:val="24"/>
      <w:lang w:eastAsia="ru-RU"/>
    </w:rPr>
  </w:style>
  <w:style w:type="character" w:customStyle="1" w:styleId="1f0">
    <w:name w:val="Название Знак1"/>
    <w:basedOn w:val="a1"/>
    <w:uiPriority w:val="10"/>
    <w:rsid w:val="00AE463D"/>
    <w:rPr>
      <w:rFonts w:asciiTheme="majorHAnsi" w:eastAsiaTheme="majorEastAsia" w:hAnsiTheme="majorHAnsi" w:cstheme="majorBidi"/>
      <w:spacing w:val="-10"/>
      <w:kern w:val="28"/>
      <w:sz w:val="56"/>
      <w:szCs w:val="56"/>
      <w:lang w:val="en-US"/>
    </w:rPr>
  </w:style>
  <w:style w:type="character" w:customStyle="1" w:styleId="apple-style-span">
    <w:name w:val="apple-style-span"/>
    <w:rsid w:val="00AE463D"/>
    <w:rPr>
      <w:rFonts w:ascii="Times New Roman" w:hAnsi="Times New Roman" w:cs="Times New Roman" w:hint="default"/>
    </w:rPr>
  </w:style>
  <w:style w:type="paragraph" w:styleId="HTML0">
    <w:name w:val="HTML Preformatted"/>
    <w:basedOn w:val="a0"/>
    <w:link w:val="HTML1"/>
    <w:uiPriority w:val="99"/>
    <w:unhideWhenUsed/>
    <w:rsid w:val="00AE463D"/>
    <w:pPr>
      <w:tabs>
        <w:tab w:val="clear" w:pos="23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right="0" w:firstLine="0"/>
      <w:jc w:val="left"/>
    </w:pPr>
    <w:rPr>
      <w:rFonts w:ascii="Courier New" w:hAnsi="Courier New" w:cs="Courier New"/>
      <w:strike w:val="0"/>
      <w:sz w:val="20"/>
      <w:szCs w:val="20"/>
    </w:rPr>
  </w:style>
  <w:style w:type="character" w:customStyle="1" w:styleId="HTML1">
    <w:name w:val="Стандартный HTML Знак"/>
    <w:basedOn w:val="a1"/>
    <w:link w:val="HTML0"/>
    <w:uiPriority w:val="99"/>
    <w:rsid w:val="00AE463D"/>
    <w:rPr>
      <w:rFonts w:ascii="Courier New" w:eastAsia="Times New Roman" w:hAnsi="Courier New" w:cs="Courier New"/>
    </w:rPr>
  </w:style>
  <w:style w:type="paragraph" w:customStyle="1" w:styleId="1f1">
    <w:name w:val="Знак Знак Знак Знак1"/>
    <w:basedOn w:val="a0"/>
    <w:rsid w:val="00AE463D"/>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12">
    <w:name w:val="Знак Знак Знак Знак11"/>
    <w:basedOn w:val="a0"/>
    <w:rsid w:val="00AE463D"/>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5">
    <w:name w:val="Список1 Знак"/>
    <w:link w:val="14"/>
    <w:locked/>
    <w:rsid w:val="00AE463D"/>
    <w:rPr>
      <w:rFonts w:ascii="Times New Roman" w:eastAsia="Times New Roman" w:hAnsi="Times New Roman" w:cs="Arial Unicode MS"/>
      <w:strike/>
      <w:sz w:val="24"/>
      <w:szCs w:val="24"/>
      <w:lang w:val="en-US"/>
    </w:rPr>
  </w:style>
  <w:style w:type="character" w:customStyle="1" w:styleId="0pt0">
    <w:name w:val="Основной текст + Курсив;Интервал 0 pt"/>
    <w:rsid w:val="00AE463D"/>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character" w:customStyle="1" w:styleId="1f2">
    <w:name w:val="Основной текст с отступом Знак1"/>
    <w:basedOn w:val="a1"/>
    <w:uiPriority w:val="99"/>
    <w:semiHidden/>
    <w:rsid w:val="00AE463D"/>
    <w:rPr>
      <w:lang w:val="en-US"/>
    </w:rPr>
  </w:style>
  <w:style w:type="paragraph" w:customStyle="1" w:styleId="39">
    <w:name w:val="3Абзац"/>
    <w:basedOn w:val="a0"/>
    <w:rsid w:val="00AE463D"/>
    <w:pPr>
      <w:tabs>
        <w:tab w:val="clear" w:pos="2381"/>
        <w:tab w:val="left" w:pos="5580"/>
      </w:tabs>
      <w:autoSpaceDE/>
      <w:autoSpaceDN/>
      <w:adjustRightInd/>
      <w:spacing w:before="60" w:after="60"/>
      <w:ind w:left="0" w:right="0" w:firstLine="567"/>
    </w:pPr>
    <w:rPr>
      <w:rFonts w:cs="Times New Roman"/>
      <w:strike w:val="0"/>
      <w:snapToGrid w:val="0"/>
      <w:sz w:val="24"/>
      <w:szCs w:val="24"/>
      <w:lang w:val="kk-KZ"/>
    </w:rPr>
  </w:style>
  <w:style w:type="character" w:customStyle="1" w:styleId="215">
    <w:name w:val="Основной текст с отступом 2 Знак1"/>
    <w:basedOn w:val="a1"/>
    <w:uiPriority w:val="99"/>
    <w:semiHidden/>
    <w:rsid w:val="00AE463D"/>
    <w:rPr>
      <w:lang w:val="en-US"/>
    </w:rPr>
  </w:style>
  <w:style w:type="paragraph" w:customStyle="1" w:styleId="6">
    <w:name w:val="Основной текст6"/>
    <w:basedOn w:val="a0"/>
    <w:rsid w:val="00AE463D"/>
    <w:pPr>
      <w:shd w:val="clear" w:color="auto" w:fill="FFFFFF"/>
      <w:tabs>
        <w:tab w:val="clear" w:pos="2381"/>
      </w:tabs>
      <w:autoSpaceDE/>
      <w:autoSpaceDN/>
      <w:adjustRightInd/>
      <w:spacing w:before="300" w:line="317" w:lineRule="exact"/>
      <w:ind w:left="0" w:right="0" w:hanging="1240"/>
    </w:pPr>
    <w:rPr>
      <w:rFonts w:cs="Times New Roman"/>
      <w:strike w:val="0"/>
      <w:sz w:val="26"/>
      <w:szCs w:val="26"/>
      <w:lang w:eastAsia="en-US"/>
    </w:rPr>
  </w:style>
  <w:style w:type="paragraph" w:customStyle="1" w:styleId="msonospacingmailrucssattributepostfixmailrucssattributepostfix">
    <w:name w:val="msonospacing_mailru_css_attribute_postfix_mailru_css_attribute_postfix"/>
    <w:basedOn w:val="a0"/>
    <w:rsid w:val="00AE463D"/>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afff0">
    <w:name w:val="Знак Знак Знак Знак"/>
    <w:basedOn w:val="a0"/>
    <w:autoRedefine/>
    <w:rsid w:val="00AE463D"/>
    <w:pPr>
      <w:tabs>
        <w:tab w:val="clear" w:pos="2381"/>
      </w:tabs>
      <w:autoSpaceDE/>
      <w:autoSpaceDN/>
      <w:adjustRightInd/>
      <w:spacing w:after="160" w:line="240" w:lineRule="exact"/>
      <w:ind w:left="0" w:right="0" w:firstLine="0"/>
      <w:jc w:val="left"/>
    </w:pPr>
    <w:rPr>
      <w:rFonts w:eastAsia="SimSun" w:cs="Times New Roman"/>
      <w:b/>
      <w:bCs/>
      <w:strike w:val="0"/>
      <w:lang w:val="en-US" w:eastAsia="en-US"/>
    </w:rPr>
  </w:style>
  <w:style w:type="paragraph" w:customStyle="1" w:styleId="text">
    <w:name w:val="text"/>
    <w:basedOn w:val="a0"/>
    <w:uiPriority w:val="99"/>
    <w:rsid w:val="00AE463D"/>
    <w:pPr>
      <w:tabs>
        <w:tab w:val="clear" w:pos="2381"/>
      </w:tabs>
      <w:autoSpaceDE/>
      <w:autoSpaceDN/>
      <w:adjustRightInd/>
      <w:spacing w:before="343" w:after="100" w:afterAutospacing="1"/>
      <w:ind w:left="343" w:right="514" w:firstLine="0"/>
    </w:pPr>
    <w:rPr>
      <w:rFonts w:ascii="Arial" w:hAnsi="Arial" w:cs="Arial"/>
      <w:strike w:val="0"/>
      <w:color w:val="000000"/>
      <w:sz w:val="22"/>
      <w:szCs w:val="22"/>
    </w:rPr>
  </w:style>
  <w:style w:type="paragraph" w:customStyle="1" w:styleId="3a">
    <w:name w:val="Без интервала3"/>
    <w:qFormat/>
    <w:rsid w:val="00AE463D"/>
    <w:rPr>
      <w:rFonts w:eastAsia="Times New Roman"/>
      <w:sz w:val="22"/>
      <w:szCs w:val="22"/>
      <w:lang w:eastAsia="en-US"/>
    </w:rPr>
  </w:style>
  <w:style w:type="character" w:customStyle="1" w:styleId="FontStyle31">
    <w:name w:val="Font Style31"/>
    <w:uiPriority w:val="99"/>
    <w:rsid w:val="00AE463D"/>
    <w:rPr>
      <w:rFonts w:ascii="Times New Roman" w:hAnsi="Times New Roman" w:cs="Times New Roman"/>
      <w:b/>
      <w:bCs/>
      <w:sz w:val="22"/>
      <w:szCs w:val="22"/>
    </w:rPr>
  </w:style>
  <w:style w:type="character" w:customStyle="1" w:styleId="1f3">
    <w:name w:val="Основной текст + Не полужирный1"/>
    <w:rsid w:val="00AE463D"/>
    <w:rPr>
      <w:rFonts w:ascii="Times New Roman" w:hAnsi="Times New Roman" w:cs="Times New Roman"/>
      <w:b/>
      <w:bCs/>
      <w:spacing w:val="2"/>
      <w:sz w:val="21"/>
      <w:szCs w:val="21"/>
      <w:lang w:bidi="ar-SA"/>
    </w:rPr>
  </w:style>
  <w:style w:type="character" w:customStyle="1" w:styleId="FontStyle132">
    <w:name w:val="Font Style132"/>
    <w:rsid w:val="00AE463D"/>
    <w:rPr>
      <w:rFonts w:ascii="Times New Roman" w:hAnsi="Times New Roman" w:cs="Times New Roman"/>
      <w:b/>
      <w:sz w:val="22"/>
    </w:rPr>
  </w:style>
  <w:style w:type="paragraph" w:customStyle="1" w:styleId="Style117">
    <w:name w:val="Style117"/>
    <w:basedOn w:val="a0"/>
    <w:rsid w:val="00AE463D"/>
    <w:pPr>
      <w:widowControl w:val="0"/>
      <w:tabs>
        <w:tab w:val="clear" w:pos="2381"/>
      </w:tabs>
      <w:suppressAutoHyphens/>
      <w:autoSpaceDN/>
      <w:adjustRightInd/>
      <w:spacing w:line="418" w:lineRule="exact"/>
      <w:ind w:left="0" w:right="0" w:firstLine="710"/>
      <w:jc w:val="left"/>
    </w:pPr>
    <w:rPr>
      <w:rFonts w:eastAsia="Calibri" w:cs="Times New Roman"/>
      <w:strike w:val="0"/>
      <w:sz w:val="24"/>
      <w:szCs w:val="24"/>
      <w:lang w:eastAsia="zh-CN"/>
    </w:rPr>
  </w:style>
  <w:style w:type="paragraph" w:customStyle="1" w:styleId="Pa8">
    <w:name w:val="Pa8"/>
    <w:basedOn w:val="a0"/>
    <w:next w:val="a0"/>
    <w:uiPriority w:val="99"/>
    <w:qFormat/>
    <w:rsid w:val="00AE463D"/>
    <w:pPr>
      <w:tabs>
        <w:tab w:val="clear" w:pos="2381"/>
      </w:tabs>
      <w:spacing w:line="241" w:lineRule="atLeast"/>
      <w:ind w:left="0" w:right="0" w:firstLine="0"/>
      <w:jc w:val="left"/>
    </w:pPr>
    <w:rPr>
      <w:rFonts w:cs="Times New Roman"/>
      <w:strike w:val="0"/>
      <w:sz w:val="24"/>
      <w:szCs w:val="24"/>
      <w:lang w:eastAsia="en-US"/>
    </w:rPr>
  </w:style>
  <w:style w:type="paragraph" w:customStyle="1" w:styleId="Style24">
    <w:name w:val="Style24"/>
    <w:basedOn w:val="a0"/>
    <w:rsid w:val="00AE463D"/>
    <w:pPr>
      <w:widowControl w:val="0"/>
      <w:tabs>
        <w:tab w:val="clear" w:pos="2381"/>
      </w:tabs>
      <w:suppressAutoHyphens/>
      <w:autoSpaceDN/>
      <w:adjustRightInd/>
      <w:ind w:left="0" w:right="0" w:firstLine="0"/>
      <w:jc w:val="left"/>
    </w:pPr>
    <w:rPr>
      <w:rFonts w:eastAsia="SimSun" w:cs="Times New Roman"/>
      <w:strike w:val="0"/>
      <w:sz w:val="24"/>
      <w:szCs w:val="24"/>
      <w:lang w:eastAsia="zh-CN"/>
    </w:rPr>
  </w:style>
  <w:style w:type="paragraph" w:customStyle="1" w:styleId="afff1">
    <w:name w:val="_Общий"/>
    <w:link w:val="afff2"/>
    <w:rsid w:val="00AE463D"/>
    <w:pPr>
      <w:widowControl w:val="0"/>
      <w:shd w:val="clear" w:color="auto" w:fill="FFFFFF"/>
      <w:ind w:firstLine="709"/>
      <w:jc w:val="both"/>
    </w:pPr>
    <w:rPr>
      <w:rFonts w:ascii="Times New Roman" w:eastAsia="Times New Roman" w:hAnsi="Times New Roman"/>
      <w:noProof/>
      <w:color w:val="000000"/>
      <w:sz w:val="28"/>
      <w:szCs w:val="22"/>
      <w:lang w:val="kk-KZ"/>
    </w:rPr>
  </w:style>
  <w:style w:type="character" w:customStyle="1" w:styleId="afff2">
    <w:name w:val="_Общий Знак"/>
    <w:link w:val="afff1"/>
    <w:locked/>
    <w:rsid w:val="00AE463D"/>
    <w:rPr>
      <w:rFonts w:ascii="Times New Roman" w:eastAsia="Times New Roman" w:hAnsi="Times New Roman"/>
      <w:noProof/>
      <w:color w:val="000000"/>
      <w:sz w:val="28"/>
      <w:szCs w:val="22"/>
      <w:shd w:val="clear" w:color="auto" w:fill="FFFFFF"/>
      <w:lang w:val="kk-KZ"/>
    </w:rPr>
  </w:style>
  <w:style w:type="character" w:styleId="afff3">
    <w:name w:val="page number"/>
    <w:basedOn w:val="a1"/>
    <w:uiPriority w:val="99"/>
    <w:rsid w:val="00AE463D"/>
  </w:style>
  <w:style w:type="paragraph" w:styleId="afff4">
    <w:name w:val="caption"/>
    <w:basedOn w:val="a0"/>
    <w:uiPriority w:val="99"/>
    <w:qFormat/>
    <w:rsid w:val="00AE463D"/>
    <w:pPr>
      <w:tabs>
        <w:tab w:val="clear" w:pos="2381"/>
      </w:tabs>
      <w:autoSpaceDE/>
      <w:autoSpaceDN/>
      <w:adjustRightInd/>
      <w:ind w:left="0" w:right="0" w:firstLine="0"/>
      <w:jc w:val="center"/>
    </w:pPr>
    <w:rPr>
      <w:rFonts w:eastAsia="MS Mincho" w:cs="Times New Roman"/>
      <w:strike w:val="0"/>
      <w:sz w:val="24"/>
      <w:szCs w:val="24"/>
    </w:rPr>
  </w:style>
  <w:style w:type="character" w:customStyle="1" w:styleId="afff5">
    <w:name w:val="Основной текст + Полужирный"/>
    <w:uiPriority w:val="99"/>
    <w:rsid w:val="00AE463D"/>
    <w:rPr>
      <w:rFonts w:ascii="Times New Roman" w:hAnsi="Times New Roman" w:cs="Times New Roman"/>
      <w:b/>
      <w:bCs/>
      <w:spacing w:val="0"/>
      <w:sz w:val="12"/>
      <w:szCs w:val="12"/>
      <w:shd w:val="clear" w:color="auto" w:fill="FFFFFF"/>
    </w:rPr>
  </w:style>
  <w:style w:type="paragraph" w:customStyle="1" w:styleId="a">
    <w:name w:val="список с точками"/>
    <w:basedOn w:val="a0"/>
    <w:rsid w:val="00AE463D"/>
    <w:pPr>
      <w:numPr>
        <w:numId w:val="28"/>
      </w:numPr>
      <w:suppressAutoHyphens/>
      <w:autoSpaceDE/>
      <w:autoSpaceDN/>
      <w:adjustRightInd/>
      <w:spacing w:line="312" w:lineRule="auto"/>
      <w:ind w:right="0"/>
    </w:pPr>
    <w:rPr>
      <w:rFonts w:cs="Times New Roman"/>
      <w:strike w:val="0"/>
      <w:sz w:val="24"/>
      <w:szCs w:val="24"/>
      <w:lang w:eastAsia="zh-CN"/>
    </w:rPr>
  </w:style>
  <w:style w:type="paragraph" w:styleId="afff6">
    <w:name w:val="TOC Heading"/>
    <w:basedOn w:val="1"/>
    <w:next w:val="a0"/>
    <w:uiPriority w:val="39"/>
    <w:unhideWhenUsed/>
    <w:qFormat/>
    <w:rsid w:val="00AE463D"/>
    <w:pPr>
      <w:keepLines/>
      <w:widowControl/>
      <w:tabs>
        <w:tab w:val="clear" w:pos="2381"/>
      </w:tabs>
      <w:autoSpaceDE/>
      <w:autoSpaceDN/>
      <w:adjustRightInd/>
      <w:spacing w:before="480" w:line="276" w:lineRule="auto"/>
      <w:ind w:left="0" w:right="0" w:firstLine="0"/>
      <w:jc w:val="left"/>
      <w:textAlignment w:val="auto"/>
      <w:outlineLvl w:val="9"/>
    </w:pPr>
    <w:rPr>
      <w:rFonts w:asciiTheme="majorHAnsi" w:eastAsiaTheme="majorEastAsia" w:hAnsiTheme="majorHAnsi" w:cstheme="majorBidi"/>
      <w:b/>
      <w:bCs/>
      <w:color w:val="365F91" w:themeColor="accent1" w:themeShade="BF"/>
      <w:sz w:val="28"/>
      <w:szCs w:val="28"/>
    </w:rPr>
  </w:style>
  <w:style w:type="paragraph" w:styleId="3b">
    <w:name w:val="toc 3"/>
    <w:basedOn w:val="a0"/>
    <w:next w:val="a0"/>
    <w:autoRedefine/>
    <w:uiPriority w:val="39"/>
    <w:unhideWhenUsed/>
    <w:rsid w:val="00AE463D"/>
    <w:pPr>
      <w:widowControl w:val="0"/>
      <w:tabs>
        <w:tab w:val="clear" w:pos="2381"/>
        <w:tab w:val="right" w:leader="dot" w:pos="906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paragraph" w:styleId="1f4">
    <w:name w:val="toc 1"/>
    <w:basedOn w:val="a0"/>
    <w:next w:val="a0"/>
    <w:autoRedefine/>
    <w:uiPriority w:val="39"/>
    <w:unhideWhenUsed/>
    <w:rsid w:val="00AE463D"/>
    <w:pPr>
      <w:widowControl w:val="0"/>
      <w:tabs>
        <w:tab w:val="clear" w:pos="238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character" w:customStyle="1" w:styleId="1f5">
    <w:name w:val="Неразрешенное упоминание1"/>
    <w:basedOn w:val="a1"/>
    <w:uiPriority w:val="99"/>
    <w:semiHidden/>
    <w:unhideWhenUsed/>
    <w:rsid w:val="00AE463D"/>
    <w:rPr>
      <w:color w:val="605E5C"/>
      <w:shd w:val="clear" w:color="auto" w:fill="E1DFDD"/>
    </w:rPr>
  </w:style>
  <w:style w:type="numbering" w:customStyle="1" w:styleId="1f6">
    <w:name w:val="Нет списка1"/>
    <w:next w:val="a3"/>
    <w:uiPriority w:val="99"/>
    <w:semiHidden/>
    <w:unhideWhenUsed/>
    <w:rsid w:val="00AE463D"/>
  </w:style>
  <w:style w:type="table" w:customStyle="1" w:styleId="113">
    <w:name w:val="Сетка таблицы11"/>
    <w:basedOn w:val="a2"/>
    <w:next w:val="aff9"/>
    <w:uiPriority w:val="39"/>
    <w:rsid w:val="00AE46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BD69CD"/>
  </w:style>
  <w:style w:type="table" w:customStyle="1" w:styleId="TableNormal11">
    <w:name w:val="Table Normal11"/>
    <w:uiPriority w:val="2"/>
    <w:semiHidden/>
    <w:unhideWhenUsed/>
    <w:qFormat/>
    <w:rsid w:val="00BD69CD"/>
    <w:pPr>
      <w:widowControl w:val="0"/>
    </w:pPr>
    <w:rPr>
      <w:sz w:val="22"/>
      <w:szCs w:val="22"/>
      <w:lang w:val="en-US" w:eastAsia="en-US"/>
    </w:rPr>
    <w:tblPr>
      <w:tblInd w:w="0" w:type="dxa"/>
      <w:tblCellMar>
        <w:top w:w="0" w:type="dxa"/>
        <w:left w:w="0" w:type="dxa"/>
        <w:bottom w:w="0" w:type="dxa"/>
        <w:right w:w="0" w:type="dxa"/>
      </w:tblCellMar>
    </w:tblPr>
  </w:style>
  <w:style w:type="table" w:customStyle="1" w:styleId="3c">
    <w:name w:val="Сетка таблицы3"/>
    <w:basedOn w:val="a2"/>
    <w:next w:val="aff9"/>
    <w:rsid w:val="00BD69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f9"/>
    <w:uiPriority w:val="39"/>
    <w:rsid w:val="000E470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Неразрешенное упоминание2"/>
    <w:basedOn w:val="a1"/>
    <w:uiPriority w:val="99"/>
    <w:semiHidden/>
    <w:unhideWhenUsed/>
    <w:rsid w:val="00C47D21"/>
    <w:rPr>
      <w:color w:val="605E5C"/>
      <w:shd w:val="clear" w:color="auto" w:fill="E1DFDD"/>
    </w:rPr>
  </w:style>
  <w:style w:type="character" w:styleId="afff7">
    <w:name w:val="line number"/>
    <w:basedOn w:val="a1"/>
    <w:uiPriority w:val="99"/>
    <w:semiHidden/>
    <w:unhideWhenUsed/>
    <w:rsid w:val="005B5C1B"/>
  </w:style>
  <w:style w:type="character" w:styleId="afff8">
    <w:name w:val="Unresolved Mention"/>
    <w:basedOn w:val="a1"/>
    <w:uiPriority w:val="99"/>
    <w:semiHidden/>
    <w:unhideWhenUsed/>
    <w:rsid w:val="00A968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05116">
      <w:bodyDiv w:val="1"/>
      <w:marLeft w:val="0"/>
      <w:marRight w:val="0"/>
      <w:marTop w:val="0"/>
      <w:marBottom w:val="0"/>
      <w:divBdr>
        <w:top w:val="none" w:sz="0" w:space="0" w:color="auto"/>
        <w:left w:val="none" w:sz="0" w:space="0" w:color="auto"/>
        <w:bottom w:val="none" w:sz="0" w:space="0" w:color="auto"/>
        <w:right w:val="none" w:sz="0" w:space="0" w:color="auto"/>
      </w:divBdr>
    </w:div>
    <w:div w:id="196091004">
      <w:bodyDiv w:val="1"/>
      <w:marLeft w:val="0"/>
      <w:marRight w:val="0"/>
      <w:marTop w:val="0"/>
      <w:marBottom w:val="0"/>
      <w:divBdr>
        <w:top w:val="none" w:sz="0" w:space="0" w:color="auto"/>
        <w:left w:val="none" w:sz="0" w:space="0" w:color="auto"/>
        <w:bottom w:val="none" w:sz="0" w:space="0" w:color="auto"/>
        <w:right w:val="none" w:sz="0" w:space="0" w:color="auto"/>
      </w:divBdr>
    </w:div>
    <w:div w:id="1318067706">
      <w:bodyDiv w:val="1"/>
      <w:marLeft w:val="0"/>
      <w:marRight w:val="0"/>
      <w:marTop w:val="0"/>
      <w:marBottom w:val="0"/>
      <w:divBdr>
        <w:top w:val="none" w:sz="0" w:space="0" w:color="auto"/>
        <w:left w:val="none" w:sz="0" w:space="0" w:color="auto"/>
        <w:bottom w:val="none" w:sz="0" w:space="0" w:color="auto"/>
        <w:right w:val="none" w:sz="0" w:space="0" w:color="auto"/>
      </w:divBdr>
    </w:div>
    <w:div w:id="1400902445">
      <w:bodyDiv w:val="1"/>
      <w:marLeft w:val="0"/>
      <w:marRight w:val="0"/>
      <w:marTop w:val="0"/>
      <w:marBottom w:val="0"/>
      <w:divBdr>
        <w:top w:val="none" w:sz="0" w:space="0" w:color="auto"/>
        <w:left w:val="none" w:sz="0" w:space="0" w:color="auto"/>
        <w:bottom w:val="none" w:sz="0" w:space="0" w:color="auto"/>
        <w:right w:val="none" w:sz="0" w:space="0" w:color="auto"/>
      </w:divBdr>
    </w:div>
    <w:div w:id="1464032305">
      <w:bodyDiv w:val="1"/>
      <w:marLeft w:val="0"/>
      <w:marRight w:val="0"/>
      <w:marTop w:val="0"/>
      <w:marBottom w:val="0"/>
      <w:divBdr>
        <w:top w:val="none" w:sz="0" w:space="0" w:color="auto"/>
        <w:left w:val="none" w:sz="0" w:space="0" w:color="auto"/>
        <w:bottom w:val="none" w:sz="0" w:space="0" w:color="auto"/>
        <w:right w:val="none" w:sz="0" w:space="0" w:color="auto"/>
      </w:divBdr>
    </w:div>
    <w:div w:id="1501576384">
      <w:bodyDiv w:val="1"/>
      <w:marLeft w:val="0"/>
      <w:marRight w:val="0"/>
      <w:marTop w:val="0"/>
      <w:marBottom w:val="0"/>
      <w:divBdr>
        <w:top w:val="none" w:sz="0" w:space="0" w:color="auto"/>
        <w:left w:val="none" w:sz="0" w:space="0" w:color="auto"/>
        <w:bottom w:val="none" w:sz="0" w:space="0" w:color="auto"/>
        <w:right w:val="none" w:sz="0" w:space="0" w:color="auto"/>
      </w:divBdr>
    </w:div>
    <w:div w:id="1769543987">
      <w:bodyDiv w:val="1"/>
      <w:marLeft w:val="0"/>
      <w:marRight w:val="0"/>
      <w:marTop w:val="0"/>
      <w:marBottom w:val="0"/>
      <w:divBdr>
        <w:top w:val="none" w:sz="0" w:space="0" w:color="auto"/>
        <w:left w:val="none" w:sz="0" w:space="0" w:color="auto"/>
        <w:bottom w:val="none" w:sz="0" w:space="0" w:color="auto"/>
        <w:right w:val="none" w:sz="0" w:space="0" w:color="auto"/>
      </w:divBdr>
      <w:divsChild>
        <w:div w:id="1055854779">
          <w:marLeft w:val="0"/>
          <w:marRight w:val="0"/>
          <w:marTop w:val="0"/>
          <w:marBottom w:val="0"/>
          <w:divBdr>
            <w:top w:val="none" w:sz="0" w:space="0" w:color="auto"/>
            <w:left w:val="none" w:sz="0" w:space="0" w:color="auto"/>
            <w:bottom w:val="none" w:sz="0" w:space="0" w:color="auto"/>
            <w:right w:val="none" w:sz="0" w:space="0" w:color="auto"/>
          </w:divBdr>
          <w:divsChild>
            <w:div w:id="1358696611">
              <w:marLeft w:val="0"/>
              <w:marRight w:val="0"/>
              <w:marTop w:val="0"/>
              <w:marBottom w:val="0"/>
              <w:divBdr>
                <w:top w:val="none" w:sz="0" w:space="0" w:color="auto"/>
                <w:left w:val="none" w:sz="0" w:space="0" w:color="auto"/>
                <w:bottom w:val="none" w:sz="0" w:space="0" w:color="auto"/>
                <w:right w:val="none" w:sz="0" w:space="0" w:color="auto"/>
              </w:divBdr>
              <w:divsChild>
                <w:div w:id="336620213">
                  <w:marLeft w:val="0"/>
                  <w:marRight w:val="0"/>
                  <w:marTop w:val="0"/>
                  <w:marBottom w:val="0"/>
                  <w:divBdr>
                    <w:top w:val="none" w:sz="0" w:space="0" w:color="auto"/>
                    <w:left w:val="none" w:sz="0" w:space="0" w:color="auto"/>
                    <w:bottom w:val="none" w:sz="0" w:space="0" w:color="auto"/>
                    <w:right w:val="none" w:sz="0" w:space="0" w:color="auto"/>
                  </w:divBdr>
                  <w:divsChild>
                    <w:div w:id="1047146476">
                      <w:marLeft w:val="48"/>
                      <w:marRight w:val="48"/>
                      <w:marTop w:val="16"/>
                      <w:marBottom w:val="0"/>
                      <w:divBdr>
                        <w:top w:val="none" w:sz="0" w:space="0" w:color="auto"/>
                        <w:left w:val="none" w:sz="0" w:space="0" w:color="auto"/>
                        <w:bottom w:val="none" w:sz="0" w:space="0" w:color="auto"/>
                        <w:right w:val="none" w:sz="0" w:space="0" w:color="auto"/>
                      </w:divBdr>
                    </w:div>
                  </w:divsChild>
                </w:div>
              </w:divsChild>
            </w:div>
            <w:div w:id="14441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hokan.edu.kz/media/filer_public/97/ae/97aed4ef-403e-444b-8af1-f91ac8460d43/pravila_konk_zamecsheniya1.pdf" TargetMode="External"/><Relationship Id="rId18" Type="http://schemas.openxmlformats.org/officeDocument/2006/relationships/hyperlink" Target="https://shokan.edu.kz/media/filer_public/88/38/883846ea-3220-47c6-8af3-16c073256e13/smk_stu_403_-_2021standart_universiteta.pdf" TargetMode="External"/><Relationship Id="rId26" Type="http://schemas.openxmlformats.org/officeDocument/2006/relationships/hyperlink" Target="https://shokan.edu.kz/media/filer_public/dc/c2/dcc20bb4-fc3a-4a35-ba4d-69e5ad89c8e8/smk_p_402-2020_o_vnutrivuzovskom_konkurse_molodykh_issledovatelei_molodezh_i_nauka.pdf" TargetMode="External"/><Relationship Id="rId39" Type="http://schemas.openxmlformats.org/officeDocument/2006/relationships/hyperlink" Target="https://shokan.edu.kz" TargetMode="External"/><Relationship Id="rId21" Type="http://schemas.openxmlformats.org/officeDocument/2006/relationships/hyperlink" Target="https://shokan.edu.kz/media/filer_public/d4/79/d479cb85-4a46-4561-89af-99e829371a46/smk_stu_405-2020_poriadok_organizatsii_i_provedeniia_professionalnoi_praktiki.pdf" TargetMode="External"/><Relationship Id="rId34" Type="http://schemas.openxmlformats.org/officeDocument/2006/relationships/hyperlink" Target="http://kgu.akmol.kz/pdf/test.php?name=test&amp;file=../public/kgu-doc/files/2021/2/5/050221_171337_smk-stu-202-2020-razrabotka-politiki-i-celey-v-oblasti-kachestva.pdf&amp;name=_&amp;dol=%20_&amp;doc_id=1423&amp;l=&amp;a" TargetMode="External"/><Relationship Id="rId42" Type="http://schemas.openxmlformats.org/officeDocument/2006/relationships/chart" Target="charts/chart1.xm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hokan.edu.kz/media/filer_public/ef/42/ef425038-f40c-461e-aaad-" TargetMode="External"/><Relationship Id="rId29" Type="http://schemas.openxmlformats.org/officeDocument/2006/relationships/hyperlink" Target="https://shokan.edu.kz/media/filer_public/e7/92/e7924a32-a1a0-4eeb-9dce-a5a1502d9d77/smk_mi_02-2021_metodika_provedeniia_sro_i_srop.pdf" TargetMode="External"/><Relationship Id="rId11" Type="http://schemas.openxmlformats.org/officeDocument/2006/relationships/hyperlink" Target="https://shokan.edu.kz/media/filer_public/05/33/0533fc53-6f74-4cde-91a6-71bdcf419259/rus20politika20akademicheskoy20chestnosti1.pdf" TargetMode="External"/><Relationship Id="rId24" Type="http://schemas.openxmlformats.org/officeDocument/2006/relationships/hyperlink" Target="https://shokan.edu.kz/media/filer_public/f1/b3/f1b3d30b-3898-447a-9595-b956b2bbc7ce/smk_p_503-2021_o_proverke_pismennykh_rabot_na_predmet_zaimstvovaniia.pdf" TargetMode="External"/><Relationship Id="rId32" Type="http://schemas.openxmlformats.org/officeDocument/2006/relationships/hyperlink" Target="http://kgu.akmol.kz/pdf/test.php?name=test&amp;file=../public/kgu-doc/files/2021/4/13/130421_163614_smk-p-104-2020-politika-akademicheskoy-chestnosti.pdf&amp;name=&amp;dol=&amp;doc_id=2245&amp;l=&amp;a" TargetMode="External"/><Relationship Id="rId37" Type="http://schemas.openxmlformats.org/officeDocument/2006/relationships/hyperlink" Target="https://shokan.edu.kz" TargetMode="External"/><Relationship Id="rId40" Type="http://schemas.openxmlformats.org/officeDocument/2006/relationships/hyperlink" Target="https://shokan.edu.kz/media/filer_public/99/7d/997d6e42-a46b-4472-b101-e9d4b8945751/akademicheskaia_politika_ku_im_sh_ualikhanova.pdf" TargetMode="External"/><Relationship Id="rId45" Type="http://schemas.openxmlformats.org/officeDocument/2006/relationships/hyperlink" Target="mailto:%20university@shokan.edu.kz" TargetMode="External"/><Relationship Id="rId5" Type="http://schemas.openxmlformats.org/officeDocument/2006/relationships/webSettings" Target="webSettings.xml"/><Relationship Id="rId15" Type="http://schemas.openxmlformats.org/officeDocument/2006/relationships/hyperlink" Target="https://shokan.edu.kz/media/filer_public/1b/de/1bde90cd-6f37-4ef2-8883-84e4e1d19b07/sd_ku_21_polozhenie_o_predostavlenii_lgot_za_obuchenie1.pdf" TargetMode="External"/><Relationship Id="rId23" Type="http://schemas.openxmlformats.org/officeDocument/2006/relationships/hyperlink" Target="https://shokan.edu.kz/media/filer_public/05/6f/056fae39-21f0-48be-89b7-c1973d545b5f/smk_stu_103-2020_antikorruptsionnyi_standart.pdf" TargetMode="External"/><Relationship Id="rId28" Type="http://schemas.openxmlformats.org/officeDocument/2006/relationships/hyperlink" Target="https://shokan.edu.kz/media/filer_public/25/3a/253aaed2-3b38-4811-a2da-d3bd2b42d6e1/smk_mi_03-2021_poriadok_organizatsii_i_provedeniia_prakticheskikh_i_laboratornykh_zaniatii.pdf" TargetMode="External"/><Relationship Id="rId36" Type="http://schemas.openxmlformats.org/officeDocument/2006/relationships/hyperlink" Target="https://shokan.edu.kz" TargetMode="External"/><Relationship Id="rId49" Type="http://schemas.openxmlformats.org/officeDocument/2006/relationships/theme" Target="theme/theme1.xml"/><Relationship Id="rId10" Type="http://schemas.openxmlformats.org/officeDocument/2006/relationships/hyperlink" Target="https://shokan.edu.kz/media/filer_public/de/50/de50845a-672e-40a3-ad57-575a00a06398/stratplan202020-2024201.pdf" TargetMode="External"/><Relationship Id="rId19" Type="http://schemas.openxmlformats.org/officeDocument/2006/relationships/hyperlink" Target="https://shokan.edu.kz/media/filer_public/d0/58/d058c9b9-d551-45b9-ac8c-625b02e6e778/smk_stu_501-2020_protsess_kontrolia_i_izmereniia_znanii_umenii_i_navykov_obuchaiushchikhsia.pdf" TargetMode="External"/><Relationship Id="rId31" Type="http://schemas.openxmlformats.org/officeDocument/2006/relationships/hyperlink" Target="http://kgu.akmol.kz/pdf/test.php?name=test&amp;file=../public/kgu-doc/files/2021/4/13/130421_163614_smk-p-104-2020-politika-akademicheskoy-chestnosti.pdf&amp;name=&amp;dol=&amp;doc_id=2245&amp;l=&amp;a" TargetMode="External"/><Relationship Id="rId44" Type="http://schemas.openxmlformats.org/officeDocument/2006/relationships/hyperlink" Target="mailto:%20university@shokan.edu.kz" TargetMode="External"/><Relationship Id="rId4" Type="http://schemas.openxmlformats.org/officeDocument/2006/relationships/settings" Target="settings.xml"/><Relationship Id="rId9" Type="http://schemas.openxmlformats.org/officeDocument/2006/relationships/hyperlink" Target="https://shokan.edu.kz/documents/?search=&amp;document_category=19" TargetMode="External"/><Relationship Id="rId14" Type="http://schemas.openxmlformats.org/officeDocument/2006/relationships/hyperlink" Target="https://shokan.edu.kz/media/filer_public/09/36/09360bfc-cac0-41f7-83dd-53a5e6f8b343/sd_ku_15_pravila_priema_obuchayushihsya1.pdf" TargetMode="External"/><Relationship Id="rId22" Type="http://schemas.openxmlformats.org/officeDocument/2006/relationships/hyperlink" Target="https://shokan.edu.kz/media/filer_public/00/0b/000b2f8f-9998-4d85-92dc-88762e6a385d/smk_stu_401-2020_obuchaiushchiesia.pdf" TargetMode="External"/><Relationship Id="rId27" Type="http://schemas.openxmlformats.org/officeDocument/2006/relationships/hyperlink" Target="https://shokan.edu.kz/media/filer_public/0a/67/0a677b78-2de2-49f3-9d4b-f5c26c5ac156/smk_p_401-2020_o_provedenii_konkursa_proektov_startup_project.pdf" TargetMode="External"/><Relationship Id="rId30" Type="http://schemas.openxmlformats.org/officeDocument/2006/relationships/hyperlink" Target="https://kgu.akmol.kz/documents/read/id-1418" TargetMode="External"/><Relationship Id="rId35" Type="http://schemas.openxmlformats.org/officeDocument/2006/relationships/hyperlink" Target="https://shokan.edu.kz/about/" TargetMode="External"/><Relationship Id="rId43" Type="http://schemas.openxmlformats.org/officeDocument/2006/relationships/hyperlink" Target="mailto:mail@kgu.kz"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shokan.edu.kz/media/filer_public/f4/b7/f4b72560-a9e8-4443-a578-37c732388bcd/programma_razvitiya_2021-2025.pdf" TargetMode="External"/><Relationship Id="rId17" Type="http://schemas.openxmlformats.org/officeDocument/2006/relationships/hyperlink" Target="https://shokan.edu.kz/media/filer_public/a4/e6/a4e6c1ef-c529-451a-9449-a259341d388e/ustav_rus1.pdf" TargetMode="External"/><Relationship Id="rId25" Type="http://schemas.openxmlformats.org/officeDocument/2006/relationships/hyperlink" Target="https://shokan.edu.kz/media/filer_public/2f/dc/2fdc97ef-654a-4356-9b15-b64e92b49cc4/smk_p_414-2020_po_organizatsii_letnego_semestra.pdf" TargetMode="External"/><Relationship Id="rId33" Type="http://schemas.openxmlformats.org/officeDocument/2006/relationships/hyperlink" Target="http://kgu.akmol.kz/pdf/test.php?name=test&amp;file=../public/kgu-doc/files/2021/2/5/050221_171535_smk-stu-406-2020-poslevuzovskoe-obrazovanie.pdf&amp;name=_&amp;dol=%20_&amp;doc_id=1426&amp;l=&amp;a" TargetMode="External"/><Relationship Id="rId38" Type="http://schemas.openxmlformats.org/officeDocument/2006/relationships/hyperlink" Target="https://shokan.edu.kz" TargetMode="External"/><Relationship Id="rId46" Type="http://schemas.openxmlformats.org/officeDocument/2006/relationships/header" Target="header1.xml"/><Relationship Id="rId20" Type="http://schemas.openxmlformats.org/officeDocument/2006/relationships/hyperlink" Target="https://shokan.edu.kz/media/filer_public/ef/93/ef93031c-eb10-41e2-8821-e6f3a791084a/smk_stu_407-2020_upravlenie_vospitatelnym_protsessom.pdf" TargetMode="External"/><Relationship Id="rId41"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400" b="1" i="0" u="none" strike="noStrike" baseline="0">
                <a:effectLst/>
              </a:rPr>
              <a:t>Employed in %</a:t>
            </a:r>
            <a:endParaRPr lang="ru-RU"/>
          </a:p>
        </c:rich>
      </c:tx>
      <c:overlay val="0"/>
      <c:spPr>
        <a:noFill/>
        <a:ln>
          <a:noFill/>
        </a:ln>
        <a:effectLst/>
      </c:spPr>
    </c:title>
    <c:autoTitleDeleted val="0"/>
    <c:plotArea>
      <c:layout/>
      <c:barChart>
        <c:barDir val="col"/>
        <c:grouping val="clustered"/>
        <c:varyColors val="0"/>
        <c:ser>
          <c:idx val="0"/>
          <c:order val="0"/>
          <c:tx>
            <c:strRef>
              <c:f>Лист1!$C$2</c:f>
              <c:strCache>
                <c:ptCount val="1"/>
                <c:pt idx="0">
                  <c:v>Трудоустроены в %</c:v>
                </c:pt>
              </c:strCache>
            </c:strRef>
          </c:tx>
          <c:spPr>
            <a:solidFill>
              <a:schemeClr val="accent1"/>
            </a:solidFill>
            <a:ln>
              <a:noFill/>
            </a:ln>
            <a:effectLst/>
          </c:spPr>
          <c:invertIfNegative val="0"/>
          <c:cat>
            <c:strRef>
              <c:f>Лист1!$A$3:$A$6</c:f>
              <c:strCache>
                <c:ptCount val="4"/>
                <c:pt idx="0">
                  <c:v>2017 -2018 учебный год</c:v>
                </c:pt>
                <c:pt idx="1">
                  <c:v>2018 -2019 учебный год</c:v>
                </c:pt>
                <c:pt idx="2">
                  <c:v>2019 -2020 учебный год</c:v>
                </c:pt>
                <c:pt idx="3">
                  <c:v>2020 –2021 учебный год</c:v>
                </c:pt>
              </c:strCache>
            </c:strRef>
          </c:cat>
          <c:val>
            <c:numRef>
              <c:f>Лист1!$C$3:$C$6</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9F11-406E-B544-A979A91C4415}"/>
            </c:ext>
          </c:extLst>
        </c:ser>
        <c:dLbls>
          <c:showLegendKey val="0"/>
          <c:showVal val="0"/>
          <c:showCatName val="0"/>
          <c:showSerName val="0"/>
          <c:showPercent val="0"/>
          <c:showBubbleSize val="0"/>
        </c:dLbls>
        <c:gapWidth val="219"/>
        <c:overlap val="-27"/>
        <c:axId val="142995456"/>
        <c:axId val="142996992"/>
      </c:barChart>
      <c:catAx>
        <c:axId val="142995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KZ"/>
          </a:p>
        </c:txPr>
        <c:crossAx val="142996992"/>
        <c:crosses val="autoZero"/>
        <c:auto val="1"/>
        <c:lblAlgn val="ctr"/>
        <c:lblOffset val="100"/>
        <c:noMultiLvlLbl val="0"/>
      </c:catAx>
      <c:valAx>
        <c:axId val="1429969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KZ"/>
          </a:p>
        </c:txPr>
        <c:crossAx val="1429954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K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KZ"/>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D5412-FA90-43E8-B0AB-2EAEA71D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65</Pages>
  <Words>27207</Words>
  <Characters>155086</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181930</CharactersWithSpaces>
  <SharedDoc>false</SharedDoc>
  <HLinks>
    <vt:vector size="204" baseType="variant">
      <vt:variant>
        <vt:i4>4194379</vt:i4>
      </vt:variant>
      <vt:variant>
        <vt:i4>102</vt:i4>
      </vt:variant>
      <vt:variant>
        <vt:i4>0</vt:i4>
      </vt:variant>
      <vt:variant>
        <vt:i4>5</vt:i4>
      </vt:variant>
      <vt:variant>
        <vt:lpwstr>http://www.biblioteka.kgu.kz/</vt:lpwstr>
      </vt:variant>
      <vt:variant>
        <vt:lpwstr/>
      </vt:variant>
      <vt:variant>
        <vt:i4>262266</vt:i4>
      </vt:variant>
      <vt:variant>
        <vt:i4>99</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96</vt:i4>
      </vt:variant>
      <vt:variant>
        <vt:i4>0</vt:i4>
      </vt:variant>
      <vt:variant>
        <vt:i4>5</vt:i4>
      </vt:variant>
      <vt:variant>
        <vt:lpwstr>http://www.eldorado.ru/cat/detail/71099678/?category=1120177</vt:lpwstr>
      </vt:variant>
      <vt:variant>
        <vt:lpwstr/>
      </vt:variant>
      <vt:variant>
        <vt:i4>4980744</vt:i4>
      </vt:variant>
      <vt:variant>
        <vt:i4>93</vt:i4>
      </vt:variant>
      <vt:variant>
        <vt:i4>0</vt:i4>
      </vt:variant>
      <vt:variant>
        <vt:i4>5</vt:i4>
      </vt:variant>
      <vt:variant>
        <vt:lpwstr>http://digis.kz/catalog/interactiv/doski?node=220</vt:lpwstr>
      </vt:variant>
      <vt:variant>
        <vt:lpwstr/>
      </vt:variant>
      <vt:variant>
        <vt:i4>262266</vt:i4>
      </vt:variant>
      <vt:variant>
        <vt:i4>90</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87</vt:i4>
      </vt:variant>
      <vt:variant>
        <vt:i4>0</vt:i4>
      </vt:variant>
      <vt:variant>
        <vt:i4>5</vt:i4>
      </vt:variant>
      <vt:variant>
        <vt:lpwstr>http://www.eldorado.ru/cat/detail/71099678/?category=1120177</vt:lpwstr>
      </vt:variant>
      <vt:variant>
        <vt:lpwstr/>
      </vt:variant>
      <vt:variant>
        <vt:i4>4980744</vt:i4>
      </vt:variant>
      <vt:variant>
        <vt:i4>84</vt:i4>
      </vt:variant>
      <vt:variant>
        <vt:i4>0</vt:i4>
      </vt:variant>
      <vt:variant>
        <vt:i4>5</vt:i4>
      </vt:variant>
      <vt:variant>
        <vt:lpwstr>http://digis.kz/catalog/interactiv/doski?node=222</vt:lpwstr>
      </vt:variant>
      <vt:variant>
        <vt:lpwstr/>
      </vt:variant>
      <vt:variant>
        <vt:i4>262266</vt:i4>
      </vt:variant>
      <vt:variant>
        <vt:i4>81</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524373</vt:i4>
      </vt:variant>
      <vt:variant>
        <vt:i4>78</vt:i4>
      </vt:variant>
      <vt:variant>
        <vt:i4>0</vt:i4>
      </vt:variant>
      <vt:variant>
        <vt:i4>5</vt:i4>
      </vt:variant>
      <vt:variant>
        <vt:lpwstr>https://www.google.kz/url?sa=t&amp;rct=j&amp;q=&amp;esrc=s&amp;source=web&amp;cd=5&amp;cad=rja&amp;uact=8&amp;ved=0ahUKEwjDkaG5kN7MAhXFhiwKHYbXBRAQFghXMAQ&amp;url=http%3A%2F%2Fomsu.ru%2Fpage.php%3Fid%3D3139&amp;usg=AFQjCNFZVRIloNaSlKSH13wpWRwY7lR7xw&amp;bvm=bv.122129774,d.bGg</vt:lpwstr>
      </vt:variant>
      <vt:variant>
        <vt:lpwstr/>
      </vt:variant>
      <vt:variant>
        <vt:i4>720976</vt:i4>
      </vt:variant>
      <vt:variant>
        <vt:i4>75</vt:i4>
      </vt:variant>
      <vt:variant>
        <vt:i4>0</vt:i4>
      </vt:variant>
      <vt:variant>
        <vt:i4>5</vt:i4>
      </vt:variant>
      <vt:variant>
        <vt:lpwstr>consultantplus://offline/main?base=LAW;n=17066;fld=134;dst=100007</vt:lpwstr>
      </vt:variant>
      <vt:variant>
        <vt:lpwstr/>
      </vt:variant>
      <vt:variant>
        <vt:i4>6553715</vt:i4>
      </vt:variant>
      <vt:variant>
        <vt:i4>69</vt:i4>
      </vt:variant>
      <vt:variant>
        <vt:i4>0</vt:i4>
      </vt:variant>
      <vt:variant>
        <vt:i4>5</vt:i4>
      </vt:variant>
      <vt:variant>
        <vt:lpwstr>http://www.kgu.kz/kz/index.php?action1=%20glav&amp;action=bukle</vt:lpwstr>
      </vt:variant>
      <vt:variant>
        <vt:lpwstr/>
      </vt:variant>
      <vt:variant>
        <vt:i4>3801139</vt:i4>
      </vt:variant>
      <vt:variant>
        <vt:i4>66</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63</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60</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57</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54</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51</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48</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45</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42</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39</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2621475</vt:i4>
      </vt:variant>
      <vt:variant>
        <vt:i4>36</vt:i4>
      </vt:variant>
      <vt:variant>
        <vt:i4>0</vt:i4>
      </vt:variant>
      <vt:variant>
        <vt:i4>5</vt:i4>
      </vt:variant>
      <vt:variant>
        <vt:lpwstr>https://shokan.edu.kz/</vt:lpwstr>
      </vt:variant>
      <vt:variant>
        <vt:lpwstr/>
      </vt:variant>
      <vt:variant>
        <vt:i4>6553706</vt:i4>
      </vt:variant>
      <vt:variant>
        <vt:i4>33</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30</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27</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24</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21</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18</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15</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2621475</vt:i4>
      </vt:variant>
      <vt:variant>
        <vt:i4>12</vt:i4>
      </vt:variant>
      <vt:variant>
        <vt:i4>0</vt:i4>
      </vt:variant>
      <vt:variant>
        <vt:i4>5</vt:i4>
      </vt:variant>
      <vt:variant>
        <vt:lpwstr>https://shokan.edu.kz/</vt:lpwstr>
      </vt:variant>
      <vt:variant>
        <vt:lpwstr/>
      </vt:variant>
      <vt:variant>
        <vt:i4>2621475</vt:i4>
      </vt:variant>
      <vt:variant>
        <vt:i4>9</vt:i4>
      </vt:variant>
      <vt:variant>
        <vt:i4>0</vt:i4>
      </vt:variant>
      <vt:variant>
        <vt:i4>5</vt:i4>
      </vt:variant>
      <vt:variant>
        <vt:lpwstr>https://shokan.edu.kz/</vt:lpwstr>
      </vt:variant>
      <vt:variant>
        <vt:lpwstr/>
      </vt:variant>
      <vt:variant>
        <vt:i4>2621475</vt:i4>
      </vt:variant>
      <vt:variant>
        <vt:i4>6</vt:i4>
      </vt:variant>
      <vt:variant>
        <vt:i4>0</vt:i4>
      </vt:variant>
      <vt:variant>
        <vt:i4>5</vt:i4>
      </vt:variant>
      <vt:variant>
        <vt:lpwstr>https://shokan.edu.kz/</vt:lpwstr>
      </vt:variant>
      <vt:variant>
        <vt:lpwstr/>
      </vt:variant>
      <vt:variant>
        <vt:i4>2621475</vt:i4>
      </vt:variant>
      <vt:variant>
        <vt:i4>3</vt:i4>
      </vt:variant>
      <vt:variant>
        <vt:i4>0</vt:i4>
      </vt:variant>
      <vt:variant>
        <vt:i4>5</vt:i4>
      </vt:variant>
      <vt:variant>
        <vt:lpwstr>https://shokan.edu.kz/</vt:lpwstr>
      </vt:variant>
      <vt:variant>
        <vt:lpwstr/>
      </vt:variant>
      <vt:variant>
        <vt:i4>1376306</vt:i4>
      </vt:variant>
      <vt:variant>
        <vt:i4>0</vt:i4>
      </vt:variant>
      <vt:variant>
        <vt:i4>0</vt:i4>
      </vt:variant>
      <vt:variant>
        <vt:i4>5</vt:i4>
      </vt:variant>
      <vt:variant>
        <vt:lpwstr>mailto:mail@kgu.kz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Юлия Горбунова</cp:lastModifiedBy>
  <cp:revision>6</cp:revision>
  <cp:lastPrinted>2022-04-21T10:21:00Z</cp:lastPrinted>
  <dcterms:created xsi:type="dcterms:W3CDTF">2022-05-26T09:04:00Z</dcterms:created>
  <dcterms:modified xsi:type="dcterms:W3CDTF">2022-05-29T06:52:00Z</dcterms:modified>
</cp:coreProperties>
</file>